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49148" w14:textId="77777777" w:rsidR="003D6B18" w:rsidRDefault="003D6B18" w:rsidP="003D6B18">
      <w:pPr>
        <w:spacing w:line="240" w:lineRule="exact"/>
        <w:jc w:val="center"/>
      </w:pPr>
    </w:p>
    <w:p w14:paraId="02139A50" w14:textId="77777777" w:rsidR="003D6B18" w:rsidRPr="00011516" w:rsidRDefault="00E92FFD" w:rsidP="003D6B18">
      <w:pPr>
        <w:spacing w:line="240" w:lineRule="exact"/>
        <w:jc w:val="center"/>
        <w:rPr>
          <w:rFonts w:ascii="Trebuchet MS" w:hAnsi="Trebuchet MS"/>
          <w:b/>
        </w:rPr>
      </w:pPr>
      <w:bookmarkStart w:id="0" w:name="_GoBack"/>
      <w:bookmarkEnd w:id="0"/>
      <w:r>
        <w:t xml:space="preserve"> </w:t>
      </w:r>
      <w:r w:rsidR="003D6B18" w:rsidRPr="00011516">
        <w:rPr>
          <w:rFonts w:ascii="Trebuchet MS" w:hAnsi="Trebuchet MS"/>
          <w:b/>
        </w:rPr>
        <w:t>PROFESORADO DE EDUCACIÓN SECUNDARIA DE LA MODALIDAD TÉCNICO PROFESIONAL EN CONCURRENCIA CON TÍTULO DE BASE",</w:t>
      </w:r>
    </w:p>
    <w:p w14:paraId="451392CE" w14:textId="77777777" w:rsidR="003D6B18" w:rsidRPr="00011516" w:rsidRDefault="003D6B18" w:rsidP="003D6B18">
      <w:pPr>
        <w:spacing w:line="240" w:lineRule="exact"/>
        <w:jc w:val="center"/>
        <w:rPr>
          <w:rFonts w:ascii="Trebuchet MS" w:hAnsi="Trebuchet MS"/>
          <w:b/>
        </w:rPr>
      </w:pPr>
    </w:p>
    <w:p w14:paraId="1AF3B4F8" w14:textId="77777777" w:rsidR="003D6B18" w:rsidRPr="00011516" w:rsidRDefault="003D6B18" w:rsidP="003D6B18">
      <w:pPr>
        <w:spacing w:line="240" w:lineRule="exact"/>
        <w:jc w:val="center"/>
        <w:rPr>
          <w:rFonts w:ascii="Trebuchet MS" w:hAnsi="Trebuchet MS"/>
          <w:b/>
        </w:rPr>
      </w:pPr>
      <w:r w:rsidRPr="00011516">
        <w:rPr>
          <w:rFonts w:ascii="Trebuchet MS" w:hAnsi="Trebuchet MS"/>
          <w:b/>
        </w:rPr>
        <w:t>CONSEJO FEDERAL DE EDUCACIÓN</w:t>
      </w:r>
    </w:p>
    <w:p w14:paraId="12724731" w14:textId="77777777" w:rsidR="003D6B18" w:rsidRPr="00011516" w:rsidRDefault="003D6B18" w:rsidP="003D6B18">
      <w:pPr>
        <w:spacing w:line="240" w:lineRule="exact"/>
        <w:jc w:val="center"/>
        <w:rPr>
          <w:rFonts w:ascii="Trebuchet MS" w:hAnsi="Trebuchet MS"/>
          <w:b/>
        </w:rPr>
      </w:pPr>
    </w:p>
    <w:p w14:paraId="4521E603" w14:textId="77777777" w:rsidR="003D6B18" w:rsidRPr="00011516" w:rsidRDefault="003D6B18" w:rsidP="003D6B18">
      <w:pPr>
        <w:spacing w:line="240" w:lineRule="exact"/>
        <w:jc w:val="center"/>
        <w:rPr>
          <w:rFonts w:ascii="Trebuchet MS" w:hAnsi="Trebuchet MS"/>
          <w:b/>
        </w:rPr>
      </w:pPr>
      <w:r>
        <w:rPr>
          <w:rFonts w:ascii="Trebuchet MS" w:hAnsi="Trebuchet MS"/>
          <w:b/>
        </w:rPr>
        <w:t xml:space="preserve">RESOLUCIÓN </w:t>
      </w:r>
      <w:r w:rsidRPr="00011516">
        <w:rPr>
          <w:rFonts w:ascii="Trebuchet MS" w:hAnsi="Trebuchet MS"/>
          <w:b/>
        </w:rPr>
        <w:t>Nº 297/16</w:t>
      </w:r>
    </w:p>
    <w:p w14:paraId="4081D84F" w14:textId="77777777" w:rsidR="003D6B18" w:rsidRPr="00011516" w:rsidRDefault="003D6B18" w:rsidP="003D6B18">
      <w:pPr>
        <w:spacing w:line="240" w:lineRule="exact"/>
        <w:jc w:val="center"/>
        <w:rPr>
          <w:rFonts w:ascii="Trebuchet MS" w:hAnsi="Trebuchet MS"/>
          <w:b/>
        </w:rPr>
      </w:pPr>
    </w:p>
    <w:p w14:paraId="505412A9" w14:textId="77777777" w:rsidR="003D6B18" w:rsidRDefault="003D6B18" w:rsidP="003D6B18">
      <w:pPr>
        <w:spacing w:line="240" w:lineRule="exact"/>
        <w:jc w:val="both"/>
        <w:rPr>
          <w:rFonts w:ascii="Trebuchet MS" w:hAnsi="Trebuchet MS"/>
        </w:rPr>
      </w:pPr>
    </w:p>
    <w:p w14:paraId="445CAD91" w14:textId="77777777" w:rsidR="003D6B18" w:rsidRPr="00011516" w:rsidRDefault="003D6B18" w:rsidP="003D6B18">
      <w:pPr>
        <w:spacing w:line="240" w:lineRule="exact"/>
        <w:jc w:val="right"/>
        <w:rPr>
          <w:rFonts w:ascii="Trebuchet MS" w:hAnsi="Trebuchet MS"/>
        </w:rPr>
      </w:pPr>
      <w:r w:rsidRPr="00011516">
        <w:rPr>
          <w:rFonts w:ascii="Trebuchet MS" w:hAnsi="Trebuchet MS"/>
        </w:rPr>
        <w:t xml:space="preserve">Villa Futalaufquen, Chubut, </w:t>
      </w:r>
      <w:proofErr w:type="gramStart"/>
      <w:r w:rsidRPr="00011516">
        <w:rPr>
          <w:rFonts w:ascii="Trebuchet MS" w:hAnsi="Trebuchet MS"/>
        </w:rPr>
        <w:t>27 de</w:t>
      </w:r>
      <w:proofErr w:type="gramEnd"/>
      <w:r w:rsidRPr="00011516">
        <w:rPr>
          <w:rFonts w:ascii="Trebuchet MS" w:hAnsi="Trebuchet MS"/>
        </w:rPr>
        <w:t xml:space="preserve"> octubre de 2016 </w:t>
      </w:r>
    </w:p>
    <w:p w14:paraId="327B7B27"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 </w:t>
      </w:r>
    </w:p>
    <w:p w14:paraId="46305B16" w14:textId="77777777" w:rsidR="003D6B18" w:rsidRDefault="003D6B18" w:rsidP="003D6B18">
      <w:pPr>
        <w:spacing w:line="240" w:lineRule="exact"/>
        <w:jc w:val="both"/>
        <w:rPr>
          <w:rFonts w:ascii="Trebuchet MS" w:hAnsi="Trebuchet MS"/>
          <w:b/>
        </w:rPr>
      </w:pPr>
    </w:p>
    <w:p w14:paraId="4823459D" w14:textId="77777777" w:rsidR="003D6B18" w:rsidRPr="00011516" w:rsidRDefault="003D6B18" w:rsidP="003D6B18">
      <w:pPr>
        <w:spacing w:line="240" w:lineRule="exact"/>
        <w:jc w:val="both"/>
        <w:rPr>
          <w:rFonts w:ascii="Trebuchet MS" w:hAnsi="Trebuchet MS"/>
        </w:rPr>
      </w:pPr>
      <w:r w:rsidRPr="00B379E4">
        <w:rPr>
          <w:rFonts w:ascii="Trebuchet MS" w:hAnsi="Trebuchet MS"/>
          <w:b/>
        </w:rPr>
        <w:t xml:space="preserve">VISTO </w:t>
      </w:r>
      <w:r w:rsidRPr="00011516">
        <w:rPr>
          <w:rFonts w:ascii="Trebuchet MS" w:hAnsi="Trebuchet MS"/>
        </w:rPr>
        <w:t xml:space="preserve">la Ley de Educación Nacional Nº 26.206, la Ley de Educación Técnico Profesional Nº </w:t>
      </w:r>
      <w:proofErr w:type="gramStart"/>
      <w:r w:rsidRPr="00011516">
        <w:rPr>
          <w:rFonts w:ascii="Trebuchet MS" w:hAnsi="Trebuchet MS"/>
        </w:rPr>
        <w:t>26.058  y</w:t>
      </w:r>
      <w:proofErr w:type="gramEnd"/>
      <w:r w:rsidRPr="00011516">
        <w:rPr>
          <w:rFonts w:ascii="Trebuchet MS" w:hAnsi="Trebuchet MS"/>
        </w:rPr>
        <w:t xml:space="preserve"> la Resolución CFE Nº 24/07, 63/08, 64/08 y 286/16 y,  </w:t>
      </w:r>
    </w:p>
    <w:p w14:paraId="0C328416"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 </w:t>
      </w:r>
    </w:p>
    <w:p w14:paraId="0901F0A0" w14:textId="77777777" w:rsidR="003D6B18" w:rsidRPr="00B379E4" w:rsidRDefault="003D6B18" w:rsidP="003D6B18">
      <w:pPr>
        <w:spacing w:line="240" w:lineRule="exact"/>
        <w:jc w:val="both"/>
        <w:rPr>
          <w:rFonts w:ascii="Trebuchet MS" w:hAnsi="Trebuchet MS"/>
          <w:b/>
        </w:rPr>
      </w:pPr>
      <w:r w:rsidRPr="00B379E4">
        <w:rPr>
          <w:rFonts w:ascii="Trebuchet MS" w:hAnsi="Trebuchet MS"/>
          <w:b/>
        </w:rPr>
        <w:t xml:space="preserve">CONSIDERANDO: </w:t>
      </w:r>
    </w:p>
    <w:p w14:paraId="2A78D92E" w14:textId="77777777" w:rsidR="003D6B18" w:rsidRPr="00011516" w:rsidRDefault="003D6B18" w:rsidP="003D6B18">
      <w:pPr>
        <w:spacing w:line="240" w:lineRule="exact"/>
        <w:jc w:val="both"/>
        <w:rPr>
          <w:rFonts w:ascii="Trebuchet MS" w:hAnsi="Trebuchet MS"/>
        </w:rPr>
      </w:pPr>
      <w:proofErr w:type="gramStart"/>
      <w:r w:rsidRPr="00011516">
        <w:rPr>
          <w:rFonts w:ascii="Trebuchet MS" w:hAnsi="Trebuchet MS"/>
        </w:rPr>
        <w:t>Que  el</w:t>
      </w:r>
      <w:proofErr w:type="gramEnd"/>
      <w:r w:rsidRPr="00011516">
        <w:rPr>
          <w:rFonts w:ascii="Trebuchet MS" w:hAnsi="Trebuchet MS"/>
        </w:rPr>
        <w:t xml:space="preserve">  artículo  37  de  la  Ley  de  Educación  Nacional  señala  que  el  Estado Nacional,  las Provincias  y la Ciudad Autónoma  de Buenos  Aires “… tienen competencia en la planificación de la oferta de carreras y de postítulos así como del diseño de planes de  estudio,  la  gestión  y  asignación  de recursos  y la aplicación  de las  regulaciones específicas, relativas a los Institutos de Educación Superior bajo su dependencia.” </w:t>
      </w:r>
    </w:p>
    <w:p w14:paraId="7930963F" w14:textId="77777777" w:rsidR="003D6B18" w:rsidRDefault="003D6B18" w:rsidP="003D6B18">
      <w:pPr>
        <w:spacing w:line="240" w:lineRule="exact"/>
        <w:jc w:val="both"/>
        <w:rPr>
          <w:rFonts w:ascii="Trebuchet MS" w:hAnsi="Trebuchet MS"/>
        </w:rPr>
      </w:pPr>
    </w:p>
    <w:p w14:paraId="5800D53D"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Que el artículo 73, inciso b) de la </w:t>
      </w:r>
      <w:proofErr w:type="gramStart"/>
      <w:r w:rsidRPr="00011516">
        <w:rPr>
          <w:rFonts w:ascii="Trebuchet MS" w:hAnsi="Trebuchet MS"/>
        </w:rPr>
        <w:t>LEN  enuncia</w:t>
      </w:r>
      <w:proofErr w:type="gramEnd"/>
      <w:r w:rsidRPr="00011516">
        <w:rPr>
          <w:rFonts w:ascii="Trebuchet MS" w:hAnsi="Trebuchet MS"/>
        </w:rPr>
        <w:t xml:space="preserve"> como uno de los objetivos de la política   nacional   de   formación   docente   “...desarrollar   las   capacidades   y   los conocimientos   necesarios   para   el   trabajo   docente   en   los   diferentes   niveles   y modalidades del sistema educativo de acuerdo a las orientaciones de la presente ley.” </w:t>
      </w:r>
    </w:p>
    <w:p w14:paraId="330163CC" w14:textId="77777777" w:rsidR="003D6B18" w:rsidRDefault="003D6B18" w:rsidP="003D6B18">
      <w:pPr>
        <w:spacing w:line="240" w:lineRule="exact"/>
        <w:jc w:val="both"/>
        <w:rPr>
          <w:rFonts w:ascii="Trebuchet MS" w:hAnsi="Trebuchet MS"/>
        </w:rPr>
      </w:pPr>
    </w:p>
    <w:p w14:paraId="575E4C65" w14:textId="77777777" w:rsidR="003D6B18" w:rsidRPr="00011516" w:rsidRDefault="003D6B18" w:rsidP="003D6B18">
      <w:pPr>
        <w:spacing w:line="240" w:lineRule="exact"/>
        <w:jc w:val="both"/>
        <w:rPr>
          <w:rFonts w:ascii="Trebuchet MS" w:hAnsi="Trebuchet MS"/>
        </w:rPr>
      </w:pPr>
      <w:proofErr w:type="gramStart"/>
      <w:r w:rsidRPr="00011516">
        <w:rPr>
          <w:rFonts w:ascii="Trebuchet MS" w:hAnsi="Trebuchet MS"/>
        </w:rPr>
        <w:t>Que  el</w:t>
      </w:r>
      <w:proofErr w:type="gramEnd"/>
      <w:r w:rsidRPr="00011516">
        <w:rPr>
          <w:rFonts w:ascii="Trebuchet MS" w:hAnsi="Trebuchet MS"/>
        </w:rPr>
        <w:t xml:space="preserve">  artículo  74,  inciso  a)  de  la  LEN  encomienda  al  MINISTERIO  DE EDUCACIÓN  y al CONSEJO  FEDERAL DE EDUCACIÓN  acordar “....las políticas y los planes de formación docente inicial”. </w:t>
      </w:r>
    </w:p>
    <w:p w14:paraId="57A59CE0" w14:textId="77777777" w:rsidR="003D6B18" w:rsidRDefault="003D6B18" w:rsidP="003D6B18">
      <w:pPr>
        <w:spacing w:line="240" w:lineRule="exact"/>
        <w:jc w:val="both"/>
        <w:rPr>
          <w:rFonts w:ascii="Trebuchet MS" w:hAnsi="Trebuchet MS"/>
        </w:rPr>
      </w:pPr>
    </w:p>
    <w:p w14:paraId="07802395"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Que los objetivos enunciados en la Ley Nº 26.058 refieren a la necesidad de </w:t>
      </w:r>
      <w:proofErr w:type="gramStart"/>
      <w:r w:rsidRPr="00011516">
        <w:rPr>
          <w:rFonts w:ascii="Trebuchet MS" w:hAnsi="Trebuchet MS"/>
        </w:rPr>
        <w:t>alcanzar  mayores</w:t>
      </w:r>
      <w:proofErr w:type="gramEnd"/>
      <w:r w:rsidRPr="00011516">
        <w:rPr>
          <w:rFonts w:ascii="Trebuchet MS" w:hAnsi="Trebuchet MS"/>
        </w:rPr>
        <w:t xml:space="preserve">  niveles  de  equidad,  calidad,  eficiencia  y  efectividad  de  la Educación Técnico Profesional a través del fortalecimiento y mejora continua de las instituciones, en el marco de políticas nacionales  y estrategias  de carácter federal que integren las particularidades y diversidades jurisdiccionales. </w:t>
      </w:r>
    </w:p>
    <w:p w14:paraId="59E1B550" w14:textId="77777777" w:rsidR="003D6B18" w:rsidRDefault="003D6B18" w:rsidP="003D6B18">
      <w:pPr>
        <w:spacing w:line="240" w:lineRule="exact"/>
        <w:jc w:val="both"/>
        <w:rPr>
          <w:rFonts w:ascii="Trebuchet MS" w:hAnsi="Trebuchet MS"/>
        </w:rPr>
      </w:pPr>
    </w:p>
    <w:p w14:paraId="42F5A204"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Que la Resolución CFE Nº 24/07 propone la </w:t>
      </w:r>
      <w:proofErr w:type="gramStart"/>
      <w:r w:rsidRPr="00011516">
        <w:rPr>
          <w:rFonts w:ascii="Trebuchet MS" w:hAnsi="Trebuchet MS"/>
        </w:rPr>
        <w:t>incorporación  en</w:t>
      </w:r>
      <w:proofErr w:type="gramEnd"/>
      <w:r w:rsidRPr="00011516">
        <w:rPr>
          <w:rFonts w:ascii="Trebuchet MS" w:hAnsi="Trebuchet MS"/>
        </w:rPr>
        <w:t xml:space="preserve"> los planes de estudio  de  la  formación  docente  de  orientaciones  para  cada  modalidad  o  bien ofertas de especialización de postítulo para algunas de ellas. </w:t>
      </w:r>
    </w:p>
    <w:p w14:paraId="64555921" w14:textId="77777777" w:rsidR="003D6B18" w:rsidRDefault="003D6B18" w:rsidP="003D6B18">
      <w:pPr>
        <w:spacing w:line="240" w:lineRule="exact"/>
        <w:jc w:val="both"/>
        <w:rPr>
          <w:rFonts w:ascii="Trebuchet MS" w:hAnsi="Trebuchet MS"/>
        </w:rPr>
      </w:pPr>
    </w:p>
    <w:p w14:paraId="3949337C"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Que dada la implementación efectuada por las Jurisdicciones del Plan de Estudios establecido en la Resolución CFE Nº 63/08 y habiéndose cumplido con la evaluación de dicha implementación se consensuó la necesidad de reformulación con una propuesta superadora. </w:t>
      </w:r>
    </w:p>
    <w:p w14:paraId="4848F67C" w14:textId="77777777" w:rsidR="003D6B18" w:rsidRDefault="003D6B18" w:rsidP="003D6B18">
      <w:pPr>
        <w:spacing w:line="240" w:lineRule="exact"/>
        <w:jc w:val="both"/>
        <w:rPr>
          <w:rFonts w:ascii="Trebuchet MS" w:hAnsi="Trebuchet MS"/>
        </w:rPr>
      </w:pPr>
    </w:p>
    <w:p w14:paraId="3224D61A" w14:textId="77777777" w:rsidR="003D6B18" w:rsidRPr="00011516" w:rsidRDefault="003D6B18" w:rsidP="003D6B18">
      <w:pPr>
        <w:spacing w:line="240" w:lineRule="exact"/>
        <w:jc w:val="both"/>
        <w:rPr>
          <w:rFonts w:ascii="Trebuchet MS" w:hAnsi="Trebuchet MS"/>
        </w:rPr>
      </w:pPr>
      <w:proofErr w:type="gramStart"/>
      <w:r w:rsidRPr="00011516">
        <w:rPr>
          <w:rFonts w:ascii="Trebuchet MS" w:hAnsi="Trebuchet MS"/>
        </w:rPr>
        <w:t>Que  la</w:t>
      </w:r>
      <w:proofErr w:type="gramEnd"/>
      <w:r w:rsidRPr="00011516">
        <w:rPr>
          <w:rFonts w:ascii="Trebuchet MS" w:hAnsi="Trebuchet MS"/>
        </w:rPr>
        <w:t xml:space="preserve">  temática  que  aborda  la  presente  resolución  fue  considerada  y analizada  en  los  encuentros  de  la  Comisión  Federal  de  Educación  Técnico Profesional. </w:t>
      </w:r>
    </w:p>
    <w:p w14:paraId="4A36823B" w14:textId="77777777" w:rsidR="003D6B18" w:rsidRDefault="003D6B18" w:rsidP="003D6B18">
      <w:pPr>
        <w:spacing w:line="240" w:lineRule="exact"/>
        <w:jc w:val="both"/>
        <w:rPr>
          <w:rFonts w:ascii="Trebuchet MS" w:hAnsi="Trebuchet MS"/>
        </w:rPr>
      </w:pPr>
    </w:p>
    <w:p w14:paraId="282EE2A8" w14:textId="77777777" w:rsidR="003D6B18" w:rsidRPr="00011516" w:rsidRDefault="003D6B18" w:rsidP="003D6B18">
      <w:pPr>
        <w:spacing w:line="240" w:lineRule="exact"/>
        <w:jc w:val="both"/>
        <w:rPr>
          <w:rFonts w:ascii="Trebuchet MS" w:hAnsi="Trebuchet MS"/>
        </w:rPr>
      </w:pPr>
      <w:proofErr w:type="gramStart"/>
      <w:r w:rsidRPr="00011516">
        <w:rPr>
          <w:rFonts w:ascii="Trebuchet MS" w:hAnsi="Trebuchet MS"/>
        </w:rPr>
        <w:t>Que  atendiendo</w:t>
      </w:r>
      <w:proofErr w:type="gramEnd"/>
      <w:r w:rsidRPr="00011516">
        <w:rPr>
          <w:rFonts w:ascii="Trebuchet MS" w:hAnsi="Trebuchet MS"/>
        </w:rPr>
        <w:t xml:space="preserve">  a  todas  estas  razones,  el  INSTITUTO  NACIONAL  DE EDUCACIÓN  TECNOLÓGICA en  forma  conjunta  con  el  INSTITUTO  NACIONAL DE FORMACIÓN  DOCENTE  proponen  la  aprobación  del nuevo  plan  de  estudios denominado:  "Profesorado  de  educación  secundaria  de  la  modalidad  técnico profesional en concurrencia con título de base”. </w:t>
      </w:r>
    </w:p>
    <w:p w14:paraId="29BA1CFA" w14:textId="77777777" w:rsidR="003D6B18" w:rsidRDefault="003D6B18" w:rsidP="003D6B18">
      <w:pPr>
        <w:spacing w:line="240" w:lineRule="exact"/>
        <w:jc w:val="both"/>
        <w:rPr>
          <w:rFonts w:ascii="Trebuchet MS" w:hAnsi="Trebuchet MS"/>
        </w:rPr>
      </w:pPr>
    </w:p>
    <w:p w14:paraId="63F66368"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Que la presente medida se adopta con el voto afirmativo de todos los miembros de esta Asamblea Federal, a excepción de las provincias de Formosa y Tucumán, por ausencia de sus representantes, conforme lo establecido en la Resolución CFE Nº 1/07. </w:t>
      </w:r>
    </w:p>
    <w:p w14:paraId="7E507CA5"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 </w:t>
      </w:r>
    </w:p>
    <w:p w14:paraId="70CACD69" w14:textId="77777777" w:rsidR="003D6B18" w:rsidRPr="00B379E4" w:rsidRDefault="003D6B18" w:rsidP="003D6B18">
      <w:pPr>
        <w:spacing w:line="240" w:lineRule="exact"/>
        <w:jc w:val="center"/>
        <w:rPr>
          <w:rFonts w:ascii="Trebuchet MS" w:hAnsi="Trebuchet MS"/>
          <w:b/>
        </w:rPr>
      </w:pPr>
      <w:r w:rsidRPr="00B379E4">
        <w:rPr>
          <w:rFonts w:ascii="Trebuchet MS" w:hAnsi="Trebuchet MS"/>
          <w:b/>
        </w:rPr>
        <w:t>Por ello,</w:t>
      </w:r>
    </w:p>
    <w:p w14:paraId="2F371E92" w14:textId="77777777" w:rsidR="003D6B18" w:rsidRPr="00B379E4" w:rsidRDefault="003D6B18" w:rsidP="003D6B18">
      <w:pPr>
        <w:spacing w:line="240" w:lineRule="exact"/>
        <w:jc w:val="center"/>
        <w:rPr>
          <w:rFonts w:ascii="Trebuchet MS" w:hAnsi="Trebuchet MS"/>
          <w:b/>
        </w:rPr>
      </w:pPr>
      <w:r w:rsidRPr="00B379E4">
        <w:rPr>
          <w:rFonts w:ascii="Trebuchet MS" w:hAnsi="Trebuchet MS"/>
          <w:b/>
        </w:rPr>
        <w:t>LA 75º ASAMBLEA DEL CONSEJO FEDERAL DE EDUCACIÓN</w:t>
      </w:r>
    </w:p>
    <w:p w14:paraId="709C9064" w14:textId="77777777" w:rsidR="003D6B18" w:rsidRPr="00B379E4" w:rsidRDefault="003D6B18" w:rsidP="003D6B18">
      <w:pPr>
        <w:spacing w:line="240" w:lineRule="exact"/>
        <w:jc w:val="center"/>
        <w:rPr>
          <w:rFonts w:ascii="Trebuchet MS" w:hAnsi="Trebuchet MS"/>
          <w:b/>
        </w:rPr>
      </w:pPr>
      <w:r w:rsidRPr="00B379E4">
        <w:rPr>
          <w:rFonts w:ascii="Trebuchet MS" w:hAnsi="Trebuchet MS"/>
          <w:b/>
        </w:rPr>
        <w:t>RESUELVE:</w:t>
      </w:r>
    </w:p>
    <w:p w14:paraId="415C45DD" w14:textId="77777777" w:rsidR="003D6B18" w:rsidRPr="00011516" w:rsidRDefault="003D6B18" w:rsidP="003D6B18">
      <w:pPr>
        <w:spacing w:line="240" w:lineRule="exact"/>
        <w:jc w:val="both"/>
        <w:rPr>
          <w:rFonts w:ascii="Trebuchet MS" w:hAnsi="Trebuchet MS"/>
        </w:rPr>
      </w:pPr>
      <w:r w:rsidRPr="00B379E4">
        <w:rPr>
          <w:rFonts w:ascii="Trebuchet MS" w:hAnsi="Trebuchet MS"/>
          <w:b/>
        </w:rPr>
        <w:t>ARTÍCULO 1º</w:t>
      </w:r>
      <w:proofErr w:type="gramStart"/>
      <w:r w:rsidRPr="00B379E4">
        <w:rPr>
          <w:rFonts w:ascii="Trebuchet MS" w:hAnsi="Trebuchet MS"/>
          <w:b/>
        </w:rPr>
        <w:t>.-</w:t>
      </w:r>
      <w:proofErr w:type="gramEnd"/>
      <w:r w:rsidRPr="00011516">
        <w:rPr>
          <w:rFonts w:ascii="Trebuchet MS" w:hAnsi="Trebuchet MS"/>
        </w:rPr>
        <w:t xml:space="preserve"> Modificar el Plan de Estudios establecido por la Resolución CFE Nº 63/08. </w:t>
      </w:r>
    </w:p>
    <w:p w14:paraId="0BF0FABE" w14:textId="77777777" w:rsidR="003D6B18" w:rsidRDefault="003D6B18" w:rsidP="003D6B18">
      <w:pPr>
        <w:spacing w:line="240" w:lineRule="exact"/>
        <w:jc w:val="both"/>
        <w:rPr>
          <w:rFonts w:ascii="Trebuchet MS" w:hAnsi="Trebuchet MS"/>
        </w:rPr>
      </w:pPr>
    </w:p>
    <w:p w14:paraId="36CFFB21" w14:textId="77777777" w:rsidR="003D6B18" w:rsidRPr="00011516" w:rsidRDefault="003D6B18" w:rsidP="003D6B18">
      <w:pPr>
        <w:spacing w:line="240" w:lineRule="exact"/>
        <w:jc w:val="both"/>
        <w:rPr>
          <w:rFonts w:ascii="Trebuchet MS" w:hAnsi="Trebuchet MS"/>
        </w:rPr>
      </w:pPr>
      <w:r w:rsidRPr="00B379E4">
        <w:rPr>
          <w:rFonts w:ascii="Trebuchet MS" w:hAnsi="Trebuchet MS"/>
          <w:b/>
        </w:rPr>
        <w:t>ARTÍCULO   2º</w:t>
      </w:r>
      <w:proofErr w:type="gramStart"/>
      <w:r w:rsidRPr="00B379E4">
        <w:rPr>
          <w:rFonts w:ascii="Trebuchet MS" w:hAnsi="Trebuchet MS"/>
          <w:b/>
        </w:rPr>
        <w:t>.-</w:t>
      </w:r>
      <w:proofErr w:type="gramEnd"/>
      <w:r w:rsidRPr="00011516">
        <w:rPr>
          <w:rFonts w:ascii="Trebuchet MS" w:hAnsi="Trebuchet MS"/>
        </w:rPr>
        <w:t xml:space="preserve"> Aprobar  el  Perfil Profesional  de  “Docente  de  Educación Técnico Profesional  de  nivel  secundario”  que  como  anexo  I,  forma  parte  de  la  presente resolución. </w:t>
      </w:r>
    </w:p>
    <w:p w14:paraId="63E1EBFD" w14:textId="77777777" w:rsidR="003D6B18" w:rsidRDefault="003D6B18" w:rsidP="003D6B18">
      <w:pPr>
        <w:spacing w:line="240" w:lineRule="exact"/>
        <w:jc w:val="both"/>
        <w:rPr>
          <w:rFonts w:ascii="Trebuchet MS" w:hAnsi="Trebuchet MS"/>
        </w:rPr>
      </w:pPr>
    </w:p>
    <w:p w14:paraId="6D27424B" w14:textId="77777777" w:rsidR="003D6B18" w:rsidRPr="00011516" w:rsidRDefault="003D6B18" w:rsidP="003D6B18">
      <w:pPr>
        <w:spacing w:line="240" w:lineRule="exact"/>
        <w:jc w:val="both"/>
        <w:rPr>
          <w:rFonts w:ascii="Trebuchet MS" w:hAnsi="Trebuchet MS"/>
        </w:rPr>
      </w:pPr>
      <w:proofErr w:type="gramStart"/>
      <w:r w:rsidRPr="00B379E4">
        <w:rPr>
          <w:rFonts w:ascii="Trebuchet MS" w:hAnsi="Trebuchet MS"/>
          <w:b/>
        </w:rPr>
        <w:t>ARTÍCULO  3</w:t>
      </w:r>
      <w:proofErr w:type="gramEnd"/>
      <w:r w:rsidRPr="00B379E4">
        <w:rPr>
          <w:rFonts w:ascii="Trebuchet MS" w:hAnsi="Trebuchet MS"/>
          <w:b/>
        </w:rPr>
        <w:t>º.-</w:t>
      </w:r>
      <w:r w:rsidRPr="00011516">
        <w:rPr>
          <w:rFonts w:ascii="Trebuchet MS" w:hAnsi="Trebuchet MS"/>
        </w:rPr>
        <w:t xml:space="preserve"> Aprobar el nuevo Plan de Estudios para el "Profesorado de educación secundaria de la modalidad técnico profesional en concurrencia con título de base", que como anexo II, forma parte de la presente resolución. </w:t>
      </w:r>
    </w:p>
    <w:p w14:paraId="16271AFB" w14:textId="77777777" w:rsidR="003D6B18" w:rsidRDefault="003D6B18" w:rsidP="003D6B18">
      <w:pPr>
        <w:spacing w:line="240" w:lineRule="exact"/>
        <w:jc w:val="both"/>
        <w:rPr>
          <w:rFonts w:ascii="Trebuchet MS" w:hAnsi="Trebuchet MS"/>
        </w:rPr>
      </w:pPr>
    </w:p>
    <w:p w14:paraId="7542B9AA" w14:textId="77777777" w:rsidR="003D6B18" w:rsidRPr="00011516" w:rsidRDefault="003D6B18" w:rsidP="003D6B18">
      <w:pPr>
        <w:spacing w:line="240" w:lineRule="exact"/>
        <w:jc w:val="both"/>
        <w:rPr>
          <w:rFonts w:ascii="Trebuchet MS" w:hAnsi="Trebuchet MS"/>
        </w:rPr>
      </w:pPr>
      <w:proofErr w:type="gramStart"/>
      <w:r w:rsidRPr="00B379E4">
        <w:rPr>
          <w:rFonts w:ascii="Trebuchet MS" w:hAnsi="Trebuchet MS"/>
          <w:b/>
        </w:rPr>
        <w:t>ARTÍCULO  4</w:t>
      </w:r>
      <w:proofErr w:type="gramEnd"/>
      <w:r w:rsidRPr="00B379E4">
        <w:rPr>
          <w:rFonts w:ascii="Trebuchet MS" w:hAnsi="Trebuchet MS"/>
          <w:b/>
        </w:rPr>
        <w:t>º.-</w:t>
      </w:r>
      <w:r w:rsidRPr="00011516">
        <w:rPr>
          <w:rFonts w:ascii="Trebuchet MS" w:hAnsi="Trebuchet MS"/>
        </w:rPr>
        <w:t xml:space="preserve">  Disponer que las jurisdicciones que apliquen este plan de estudios notifiquen  al  MINISTERIO  DE  EDUCACIÓN  Y  DEPORTES  DE  LA  NACIÓN  la nómina de instituciones  en  las  que  será  implementado a  los  efectos de obtener  la  validez nacional de los títulos y certificados a emitir. </w:t>
      </w:r>
    </w:p>
    <w:p w14:paraId="1BD9AE97" w14:textId="77777777" w:rsidR="003D6B18" w:rsidRDefault="003D6B18" w:rsidP="003D6B18">
      <w:pPr>
        <w:spacing w:line="240" w:lineRule="exact"/>
        <w:jc w:val="both"/>
        <w:rPr>
          <w:rFonts w:ascii="Trebuchet MS" w:hAnsi="Trebuchet MS"/>
        </w:rPr>
      </w:pPr>
    </w:p>
    <w:p w14:paraId="090B85D7" w14:textId="77777777" w:rsidR="003D6B18" w:rsidRPr="00011516" w:rsidRDefault="003D6B18" w:rsidP="003D6B18">
      <w:pPr>
        <w:spacing w:line="240" w:lineRule="exact"/>
        <w:jc w:val="both"/>
        <w:rPr>
          <w:rFonts w:ascii="Trebuchet MS" w:hAnsi="Trebuchet MS"/>
        </w:rPr>
      </w:pPr>
      <w:r w:rsidRPr="00B379E4">
        <w:rPr>
          <w:rFonts w:ascii="Trebuchet MS" w:hAnsi="Trebuchet MS"/>
          <w:b/>
        </w:rPr>
        <w:t>ARTÍCULO 5º</w:t>
      </w:r>
      <w:proofErr w:type="gramStart"/>
      <w:r w:rsidRPr="00B379E4">
        <w:rPr>
          <w:rFonts w:ascii="Trebuchet MS" w:hAnsi="Trebuchet MS"/>
          <w:b/>
        </w:rPr>
        <w:t>.-</w:t>
      </w:r>
      <w:proofErr w:type="gramEnd"/>
      <w:r w:rsidRPr="00011516">
        <w:rPr>
          <w:rFonts w:ascii="Trebuchet MS" w:hAnsi="Trebuchet MS"/>
        </w:rPr>
        <w:t xml:space="preserve"> Regístrese, comuníquese, notifíquese a los integrantes del CONSEJO FEDERAL DE EDUCACIÓN y cumplido, archívese. </w:t>
      </w:r>
    </w:p>
    <w:p w14:paraId="1A1A3850"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 </w:t>
      </w:r>
    </w:p>
    <w:p w14:paraId="7AEF192B" w14:textId="77777777" w:rsidR="003D6B18" w:rsidRPr="00011516" w:rsidRDefault="003D6B18" w:rsidP="003D6B18">
      <w:pPr>
        <w:spacing w:line="240" w:lineRule="exact"/>
        <w:jc w:val="both"/>
        <w:rPr>
          <w:rFonts w:ascii="Trebuchet MS" w:hAnsi="Trebuchet MS"/>
        </w:rPr>
      </w:pPr>
      <w:r w:rsidRPr="00011516">
        <w:rPr>
          <w:rFonts w:ascii="Trebuchet MS" w:hAnsi="Trebuchet MS"/>
        </w:rPr>
        <w:t xml:space="preserve">Fdo: Esteban Bullrich, Ministro de Educación y Deportes de la Nación </w:t>
      </w:r>
    </w:p>
    <w:p w14:paraId="41A58B18" w14:textId="77777777" w:rsidR="003D6B18" w:rsidRPr="00011516" w:rsidRDefault="003D6B18" w:rsidP="003D6B18">
      <w:pPr>
        <w:spacing w:line="240" w:lineRule="exact"/>
        <w:jc w:val="both"/>
        <w:rPr>
          <w:rFonts w:ascii="Trebuchet MS" w:hAnsi="Trebuchet MS"/>
        </w:rPr>
      </w:pPr>
      <w:r>
        <w:rPr>
          <w:rFonts w:ascii="Trebuchet MS" w:hAnsi="Trebuchet MS"/>
        </w:rPr>
        <w:t xml:space="preserve">        </w:t>
      </w:r>
      <w:r w:rsidRPr="00011516">
        <w:rPr>
          <w:rFonts w:ascii="Trebuchet MS" w:hAnsi="Trebuchet MS"/>
        </w:rPr>
        <w:t xml:space="preserve">Orlando Macció, Secretario General del Consejo Federal de Educación </w:t>
      </w:r>
    </w:p>
    <w:p w14:paraId="06D5F6F5" w14:textId="77777777" w:rsidR="003D6B18" w:rsidRPr="00011516" w:rsidRDefault="003D6B18" w:rsidP="003D6B18">
      <w:pPr>
        <w:spacing w:line="240" w:lineRule="exact"/>
        <w:jc w:val="both"/>
        <w:rPr>
          <w:rFonts w:ascii="Trebuchet MS" w:hAnsi="Trebuchet MS"/>
        </w:rPr>
      </w:pPr>
      <w:r w:rsidRPr="00011516">
        <w:rPr>
          <w:rFonts w:ascii="Trebuchet MS" w:hAnsi="Trebuchet MS"/>
        </w:rPr>
        <w:lastRenderedPageBreak/>
        <w:t xml:space="preserve"> </w:t>
      </w:r>
    </w:p>
    <w:p w14:paraId="596FC34F" w14:textId="77777777" w:rsidR="003D6B18" w:rsidRPr="00011516" w:rsidRDefault="003D6B18" w:rsidP="003D6B18">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D6B18"/>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3576</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2021-04-29T13:21:00Z</dcterms:created>
  <dcterms:modified xsi:type="dcterms:W3CDTF">2021-04-29T13:21:00Z</dcterms:modified>
</cp:coreProperties>
</file>