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BDB6A" w14:textId="77777777" w:rsidR="00757317" w:rsidRPr="007640BB" w:rsidRDefault="00E92FFD" w:rsidP="00757317">
      <w:pPr>
        <w:rPr>
          <w:rFonts w:ascii="Trebuchet MS" w:hAnsi="Trebuchet MS" w:cs="Arial"/>
        </w:rPr>
      </w:pPr>
      <w:r>
        <w:t xml:space="preserve"> </w:t>
      </w:r>
    </w:p>
    <w:p w14:paraId="20ED5205" w14:textId="77777777" w:rsidR="00757317" w:rsidRPr="003E3B30" w:rsidRDefault="00757317" w:rsidP="00757317">
      <w:pPr>
        <w:spacing w:line="360" w:lineRule="auto"/>
        <w:jc w:val="center"/>
        <w:rPr>
          <w:rFonts w:ascii="Trebuchet MS" w:hAnsi="Trebuchet MS"/>
          <w:b/>
          <w:bCs/>
        </w:rPr>
      </w:pPr>
      <w:r w:rsidRPr="003E3B30">
        <w:rPr>
          <w:rFonts w:ascii="Trebuchet MS" w:hAnsi="Trebuchet MS"/>
          <w:b/>
          <w:bCs/>
        </w:rPr>
        <w:t>ESTABLÉCENSE LOS SUELDOS MÍNIMOS PARA EL PERSONAL ESTRAPROGRAMÁTICO</w:t>
      </w:r>
    </w:p>
    <w:p w14:paraId="4B703B7E" w14:textId="77777777" w:rsidR="00757317" w:rsidRPr="003E3B30" w:rsidRDefault="00757317" w:rsidP="00757317">
      <w:pPr>
        <w:spacing w:line="360" w:lineRule="auto"/>
        <w:jc w:val="center"/>
        <w:rPr>
          <w:rFonts w:ascii="Trebuchet MS" w:hAnsi="Trebuchet MS"/>
          <w:b/>
          <w:bCs/>
        </w:rPr>
      </w:pPr>
      <w:r w:rsidRPr="003E3B30">
        <w:rPr>
          <w:rFonts w:ascii="Trebuchet MS" w:hAnsi="Trebuchet MS"/>
          <w:b/>
          <w:bCs/>
        </w:rPr>
        <w:t>QUE SE DESEMPEÑA EN ESTABLECIMIENTOS EDUCATIVOS DE GESTIÓN PRIVADA</w:t>
      </w:r>
    </w:p>
    <w:p w14:paraId="2BA73B06" w14:textId="77777777" w:rsidR="00757317" w:rsidRPr="003E3B30" w:rsidRDefault="00757317" w:rsidP="00757317">
      <w:pPr>
        <w:spacing w:line="360" w:lineRule="auto"/>
        <w:jc w:val="center"/>
        <w:rPr>
          <w:rFonts w:ascii="Trebuchet MS" w:hAnsi="Trebuchet MS"/>
          <w:b/>
          <w:bCs/>
        </w:rPr>
      </w:pPr>
      <w:r w:rsidRPr="003E3B30">
        <w:rPr>
          <w:rFonts w:ascii="Trebuchet MS" w:hAnsi="Trebuchet MS"/>
          <w:b/>
          <w:bCs/>
        </w:rPr>
        <w:t>INCORPORADOS A LA ENSEÑANZA OFICIAL</w:t>
      </w:r>
    </w:p>
    <w:p w14:paraId="49901E62" w14:textId="77777777" w:rsidR="00757317" w:rsidRPr="003E3B30" w:rsidRDefault="00757317" w:rsidP="00757317">
      <w:pPr>
        <w:jc w:val="center"/>
        <w:rPr>
          <w:rFonts w:ascii="Trebuchet MS" w:hAnsi="Trebuchet MS" w:cs="Arial"/>
          <w:b/>
          <w:bCs/>
          <w:color w:val="1774B1"/>
        </w:rPr>
      </w:pPr>
    </w:p>
    <w:p w14:paraId="38EA8133" w14:textId="77777777" w:rsidR="00757317" w:rsidRPr="003E3B30" w:rsidRDefault="00757317" w:rsidP="00757317">
      <w:pPr>
        <w:jc w:val="center"/>
        <w:rPr>
          <w:rFonts w:ascii="Trebuchet MS" w:hAnsi="Trebuchet MS"/>
          <w:b/>
          <w:bCs/>
        </w:rPr>
      </w:pPr>
      <w:r w:rsidRPr="003E3B30">
        <w:rPr>
          <w:rFonts w:ascii="Trebuchet MS" w:hAnsi="Trebuchet MS" w:cs="Arial"/>
          <w:b/>
          <w:bCs/>
          <w:color w:val="1774B1"/>
        </w:rPr>
        <w:t> </w:t>
      </w:r>
      <w:r w:rsidRPr="003E3B30">
        <w:rPr>
          <w:rFonts w:ascii="Trebuchet MS" w:hAnsi="Trebuchet MS"/>
          <w:b/>
          <w:bCs/>
        </w:rPr>
        <w:t>CONSEJO GREMIAL DE ENSEÑANZA PRIVADA</w:t>
      </w:r>
    </w:p>
    <w:p w14:paraId="176B5513" w14:textId="77777777" w:rsidR="00757317" w:rsidRPr="003E3B30" w:rsidRDefault="00757317" w:rsidP="00757317">
      <w:pPr>
        <w:jc w:val="center"/>
        <w:rPr>
          <w:rFonts w:ascii="Trebuchet MS" w:hAnsi="Trebuchet MS"/>
          <w:b/>
        </w:rPr>
      </w:pPr>
    </w:p>
    <w:p w14:paraId="0BAB81B0" w14:textId="77777777" w:rsidR="00757317" w:rsidRPr="003E3B30" w:rsidRDefault="00757317" w:rsidP="00757317">
      <w:pPr>
        <w:jc w:val="center"/>
        <w:rPr>
          <w:rFonts w:ascii="Trebuchet MS" w:hAnsi="Trebuchet MS"/>
          <w:b/>
        </w:rPr>
      </w:pPr>
      <w:r w:rsidRPr="003E3B30">
        <w:rPr>
          <w:rFonts w:ascii="Trebuchet MS" w:hAnsi="Trebuchet MS"/>
          <w:b/>
        </w:rPr>
        <w:t>RESOLUCIÓN N° 3 / 2014</w:t>
      </w:r>
    </w:p>
    <w:p w14:paraId="4D9AF0DD" w14:textId="77777777" w:rsidR="00757317" w:rsidRPr="003E3B30" w:rsidRDefault="00757317" w:rsidP="00757317">
      <w:pPr>
        <w:rPr>
          <w:rFonts w:ascii="Trebuchet MS" w:hAnsi="Trebuchet MS"/>
          <w:vanish/>
        </w:rPr>
      </w:pPr>
    </w:p>
    <w:p w14:paraId="4C172367" w14:textId="77777777" w:rsidR="00757317" w:rsidRPr="003E3B30" w:rsidRDefault="00757317" w:rsidP="00757317">
      <w:pPr>
        <w:numPr>
          <w:ilvl w:val="0"/>
          <w:numId w:val="1"/>
        </w:numPr>
        <w:spacing w:after="0" w:line="240" w:lineRule="auto"/>
        <w:ind w:left="0"/>
        <w:jc w:val="right"/>
        <w:rPr>
          <w:rFonts w:ascii="Trebuchet MS" w:hAnsi="Trebuchet MS"/>
          <w:vanish/>
        </w:rPr>
      </w:pPr>
    </w:p>
    <w:p w14:paraId="2EB60D72" w14:textId="77777777" w:rsidR="00757317" w:rsidRPr="003E3B30" w:rsidRDefault="00757317" w:rsidP="00757317">
      <w:pPr>
        <w:numPr>
          <w:ilvl w:val="0"/>
          <w:numId w:val="1"/>
        </w:numPr>
        <w:spacing w:after="0" w:line="240" w:lineRule="auto"/>
        <w:ind w:left="0"/>
        <w:jc w:val="right"/>
        <w:rPr>
          <w:rFonts w:ascii="Trebuchet MS" w:hAnsi="Trebuchet MS"/>
          <w:vanish/>
        </w:rPr>
      </w:pPr>
    </w:p>
    <w:p w14:paraId="192E9EE4" w14:textId="77777777" w:rsidR="00757317" w:rsidRPr="003E3B30" w:rsidRDefault="00757317" w:rsidP="00757317">
      <w:pPr>
        <w:numPr>
          <w:ilvl w:val="0"/>
          <w:numId w:val="1"/>
        </w:numPr>
        <w:spacing w:after="0" w:line="240" w:lineRule="auto"/>
        <w:ind w:left="0"/>
        <w:jc w:val="right"/>
        <w:rPr>
          <w:rFonts w:ascii="Trebuchet MS" w:hAnsi="Trebuchet MS"/>
          <w:vanish/>
        </w:rPr>
      </w:pPr>
    </w:p>
    <w:p w14:paraId="2C924774" w14:textId="77777777" w:rsidR="00757317" w:rsidRPr="003E3B30" w:rsidRDefault="00757317" w:rsidP="00757317">
      <w:pPr>
        <w:numPr>
          <w:ilvl w:val="0"/>
          <w:numId w:val="1"/>
        </w:numPr>
        <w:spacing w:after="0" w:line="240" w:lineRule="auto"/>
        <w:ind w:left="0"/>
        <w:jc w:val="right"/>
        <w:rPr>
          <w:rFonts w:ascii="Trebuchet MS" w:hAnsi="Trebuchet MS"/>
          <w:vanish/>
        </w:rPr>
      </w:pPr>
    </w:p>
    <w:p w14:paraId="02CBF095" w14:textId="77777777" w:rsidR="00757317" w:rsidRPr="003E3B30" w:rsidRDefault="00757317" w:rsidP="00757317">
      <w:pPr>
        <w:numPr>
          <w:ilvl w:val="0"/>
          <w:numId w:val="1"/>
        </w:numPr>
        <w:spacing w:after="0" w:line="240" w:lineRule="auto"/>
        <w:ind w:left="0"/>
        <w:jc w:val="right"/>
        <w:rPr>
          <w:rFonts w:ascii="Trebuchet MS" w:hAnsi="Trebuchet MS"/>
          <w:vanish/>
        </w:rPr>
      </w:pPr>
    </w:p>
    <w:p w14:paraId="64D92386" w14:textId="77777777" w:rsidR="00757317" w:rsidRPr="003E3B30" w:rsidRDefault="00757317" w:rsidP="00757317">
      <w:pPr>
        <w:numPr>
          <w:ilvl w:val="0"/>
          <w:numId w:val="1"/>
        </w:numPr>
        <w:spacing w:after="0" w:line="240" w:lineRule="auto"/>
        <w:ind w:left="0"/>
        <w:jc w:val="right"/>
        <w:rPr>
          <w:rFonts w:ascii="Trebuchet MS" w:hAnsi="Trebuchet MS"/>
          <w:vanish/>
        </w:rPr>
      </w:pPr>
    </w:p>
    <w:p w14:paraId="7934A9A4" w14:textId="77777777" w:rsidR="00757317" w:rsidRPr="003E3B30" w:rsidRDefault="00757317" w:rsidP="00757317">
      <w:pPr>
        <w:numPr>
          <w:ilvl w:val="0"/>
          <w:numId w:val="1"/>
        </w:numPr>
        <w:spacing w:after="0" w:line="240" w:lineRule="auto"/>
        <w:ind w:left="0"/>
        <w:jc w:val="right"/>
        <w:rPr>
          <w:rFonts w:ascii="Trebuchet MS" w:hAnsi="Trebuchet MS"/>
          <w:vanish/>
        </w:rPr>
      </w:pPr>
      <w:hyperlink r:id="rId8" w:history="1">
        <w:r w:rsidRPr="003E3B30">
          <w:rPr>
            <w:rFonts w:ascii="Trebuchet MS" w:hAnsi="Trebuchet MS"/>
            <w:vanish/>
          </w:rPr>
          <w:t>Aplicación Práctica</w:t>
        </w:r>
      </w:hyperlink>
    </w:p>
    <w:p w14:paraId="745CE0E0" w14:textId="77777777" w:rsidR="00757317" w:rsidRPr="003E3B30" w:rsidRDefault="00757317" w:rsidP="00757317">
      <w:pPr>
        <w:numPr>
          <w:ilvl w:val="0"/>
          <w:numId w:val="1"/>
        </w:numPr>
        <w:spacing w:after="0" w:line="240" w:lineRule="auto"/>
        <w:ind w:left="0"/>
        <w:jc w:val="right"/>
        <w:rPr>
          <w:rFonts w:ascii="Trebuchet MS" w:hAnsi="Trebuchet MS"/>
          <w:vanish/>
        </w:rPr>
      </w:pPr>
      <w:hyperlink r:id="rId9" w:history="1">
        <w:r w:rsidRPr="003E3B30">
          <w:rPr>
            <w:rFonts w:ascii="Trebuchet MS" w:hAnsi="Trebuchet MS"/>
            <w:vanish/>
          </w:rPr>
          <w:t>Mostrar Textos Anteriores</w:t>
        </w:r>
      </w:hyperlink>
    </w:p>
    <w:p w14:paraId="2A2BEB96" w14:textId="77777777" w:rsidR="00757317" w:rsidRPr="003E3B30" w:rsidRDefault="00757317" w:rsidP="00757317">
      <w:pPr>
        <w:numPr>
          <w:ilvl w:val="0"/>
          <w:numId w:val="1"/>
        </w:numPr>
        <w:spacing w:after="0" w:line="240" w:lineRule="auto"/>
        <w:ind w:left="0"/>
        <w:jc w:val="right"/>
        <w:rPr>
          <w:rFonts w:ascii="Trebuchet MS" w:hAnsi="Trebuchet MS"/>
          <w:vanish/>
        </w:rPr>
      </w:pPr>
      <w:hyperlink r:id="rId10" w:history="1">
        <w:r w:rsidRPr="003E3B30">
          <w:rPr>
            <w:rFonts w:ascii="Trebuchet MS" w:hAnsi="Trebuchet MS"/>
            <w:vanish/>
          </w:rPr>
          <w:t>Ocultar Textos Anteriores</w:t>
        </w:r>
      </w:hyperlink>
    </w:p>
    <w:p w14:paraId="71F996DB" w14:textId="77777777" w:rsidR="00757317" w:rsidRPr="003E3B30" w:rsidRDefault="00757317" w:rsidP="00757317">
      <w:pPr>
        <w:numPr>
          <w:ilvl w:val="0"/>
          <w:numId w:val="1"/>
        </w:numPr>
        <w:spacing w:after="0" w:line="240" w:lineRule="auto"/>
        <w:ind w:left="0"/>
        <w:jc w:val="right"/>
        <w:rPr>
          <w:rFonts w:ascii="Trebuchet MS" w:hAnsi="Trebuchet MS"/>
          <w:vanish/>
        </w:rPr>
      </w:pPr>
      <w:hyperlink r:id="rId11" w:history="1">
        <w:r w:rsidRPr="003E3B30">
          <w:rPr>
            <w:rFonts w:ascii="Trebuchet MS" w:hAnsi="Trebuchet MS"/>
            <w:vanish/>
          </w:rPr>
          <w:t>Notas</w:t>
        </w:r>
      </w:hyperlink>
    </w:p>
    <w:p w14:paraId="0F1D46B3" w14:textId="77777777" w:rsidR="00757317" w:rsidRPr="003E3B30" w:rsidRDefault="00757317" w:rsidP="00757317">
      <w:pPr>
        <w:numPr>
          <w:ilvl w:val="0"/>
          <w:numId w:val="1"/>
        </w:numPr>
        <w:spacing w:after="0" w:line="240" w:lineRule="auto"/>
        <w:ind w:left="0"/>
        <w:jc w:val="right"/>
        <w:rPr>
          <w:rFonts w:ascii="Trebuchet MS" w:hAnsi="Trebuchet MS"/>
          <w:vanish/>
        </w:rPr>
      </w:pPr>
      <w:hyperlink r:id="rId12" w:history="1">
        <w:r w:rsidRPr="003E3B30">
          <w:rPr>
            <w:rFonts w:ascii="Trebuchet MS" w:hAnsi="Trebuchet MS"/>
            <w:vanish/>
          </w:rPr>
          <w:t>Descargar</w:t>
        </w:r>
      </w:hyperlink>
    </w:p>
    <w:p w14:paraId="712DED4F" w14:textId="77777777" w:rsidR="00757317" w:rsidRPr="003E3B30" w:rsidRDefault="00757317" w:rsidP="00757317">
      <w:pPr>
        <w:jc w:val="right"/>
        <w:rPr>
          <w:rFonts w:ascii="Trebuchet MS" w:hAnsi="Trebuchet MS"/>
        </w:rPr>
      </w:pPr>
      <w:r w:rsidRPr="003E3B30">
        <w:rPr>
          <w:rFonts w:ascii="Trebuchet MS" w:hAnsi="Trebuchet MS"/>
        </w:rPr>
        <w:t xml:space="preserve">Buenos Aires, </w:t>
      </w:r>
      <w:proofErr w:type="gramStart"/>
      <w:r w:rsidRPr="003E3B30">
        <w:rPr>
          <w:rFonts w:ascii="Trebuchet MS" w:hAnsi="Trebuchet MS"/>
        </w:rPr>
        <w:t>25 de</w:t>
      </w:r>
      <w:proofErr w:type="gramEnd"/>
      <w:r w:rsidRPr="003E3B30">
        <w:rPr>
          <w:rFonts w:ascii="Trebuchet MS" w:hAnsi="Trebuchet MS"/>
        </w:rPr>
        <w:t xml:space="preserve"> marzo de 2014</w:t>
      </w:r>
    </w:p>
    <w:p w14:paraId="09F5D6F4" w14:textId="77777777" w:rsidR="00757317" w:rsidRPr="003E3B30" w:rsidRDefault="00757317" w:rsidP="00757317">
      <w:pPr>
        <w:rPr>
          <w:rFonts w:ascii="Trebuchet MS" w:hAnsi="Trebuchet MS"/>
        </w:rPr>
      </w:pPr>
    </w:p>
    <w:p w14:paraId="37440DCE" w14:textId="77777777" w:rsidR="00757317" w:rsidRPr="003E3B30" w:rsidRDefault="00757317" w:rsidP="00757317">
      <w:pPr>
        <w:rPr>
          <w:rFonts w:ascii="Trebuchet MS" w:hAnsi="Trebuchet MS"/>
          <w:b/>
        </w:rPr>
      </w:pPr>
      <w:r w:rsidRPr="003E3B30">
        <w:rPr>
          <w:rFonts w:ascii="Trebuchet MS" w:hAnsi="Trebuchet MS"/>
          <w:b/>
        </w:rPr>
        <w:t>VISTO</w:t>
      </w:r>
    </w:p>
    <w:p w14:paraId="48D27665" w14:textId="77777777" w:rsidR="00757317" w:rsidRPr="003E3B30" w:rsidRDefault="00757317" w:rsidP="00757317">
      <w:pPr>
        <w:rPr>
          <w:rFonts w:ascii="Trebuchet MS" w:hAnsi="Trebuchet MS"/>
        </w:rPr>
      </w:pPr>
    </w:p>
    <w:p w14:paraId="4D14E35F" w14:textId="77777777" w:rsidR="00757317" w:rsidRPr="003E3B30" w:rsidRDefault="00757317" w:rsidP="00757317">
      <w:pPr>
        <w:rPr>
          <w:rFonts w:ascii="Trebuchet MS" w:hAnsi="Trebuchet MS"/>
        </w:rPr>
      </w:pPr>
      <w:proofErr w:type="gramStart"/>
      <w:r w:rsidRPr="003E3B30">
        <w:rPr>
          <w:rFonts w:ascii="Trebuchet MS" w:hAnsi="Trebuchet MS"/>
        </w:rPr>
        <w:t>las</w:t>
      </w:r>
      <w:proofErr w:type="gramEnd"/>
      <w:r w:rsidRPr="003E3B30">
        <w:rPr>
          <w:rFonts w:ascii="Trebuchet MS" w:hAnsi="Trebuchet MS"/>
        </w:rPr>
        <w:t xml:space="preserve"> atribuciones conferidas por los Artículos 18°, inc. B, y 31, Inciso 2°, de la Ley 13.047, y</w:t>
      </w:r>
    </w:p>
    <w:p w14:paraId="356395D2" w14:textId="77777777" w:rsidR="00757317" w:rsidRPr="003E3B30" w:rsidRDefault="00757317" w:rsidP="00757317">
      <w:pPr>
        <w:rPr>
          <w:rFonts w:ascii="Trebuchet MS" w:hAnsi="Trebuchet MS"/>
        </w:rPr>
      </w:pPr>
    </w:p>
    <w:p w14:paraId="487758C1" w14:textId="77777777" w:rsidR="00757317" w:rsidRPr="003E3B30" w:rsidRDefault="00757317" w:rsidP="00757317">
      <w:pPr>
        <w:rPr>
          <w:rFonts w:ascii="Trebuchet MS" w:hAnsi="Trebuchet MS"/>
          <w:b/>
        </w:rPr>
      </w:pPr>
      <w:r w:rsidRPr="003E3B30">
        <w:rPr>
          <w:rFonts w:ascii="Trebuchet MS" w:hAnsi="Trebuchet MS"/>
          <w:b/>
        </w:rPr>
        <w:t>CONSIDERANDO:</w:t>
      </w:r>
    </w:p>
    <w:p w14:paraId="2594B82F" w14:textId="77777777" w:rsidR="00757317" w:rsidRPr="003E3B30" w:rsidRDefault="00757317" w:rsidP="00757317">
      <w:pPr>
        <w:rPr>
          <w:rFonts w:ascii="Trebuchet MS" w:hAnsi="Trebuchet MS"/>
        </w:rPr>
      </w:pPr>
    </w:p>
    <w:p w14:paraId="556AB545" w14:textId="77777777" w:rsidR="00757317" w:rsidRPr="003E3B30" w:rsidRDefault="00757317" w:rsidP="00757317">
      <w:pPr>
        <w:jc w:val="both"/>
        <w:rPr>
          <w:rFonts w:ascii="Trebuchet MS" w:hAnsi="Trebuchet MS"/>
        </w:rPr>
      </w:pPr>
      <w:r w:rsidRPr="003E3B30">
        <w:rPr>
          <w:rFonts w:ascii="Trebuchet MS" w:hAnsi="Trebuchet MS"/>
        </w:rPr>
        <w:t xml:space="preserve">Que es competencia de </w:t>
      </w:r>
      <w:proofErr w:type="gramStart"/>
      <w:r w:rsidRPr="003E3B30">
        <w:rPr>
          <w:rFonts w:ascii="Trebuchet MS" w:hAnsi="Trebuchet MS"/>
        </w:rPr>
        <w:t>este</w:t>
      </w:r>
      <w:proofErr w:type="gramEnd"/>
      <w:r w:rsidRPr="003E3B30">
        <w:rPr>
          <w:rFonts w:ascii="Trebuchet MS" w:hAnsi="Trebuchet MS"/>
        </w:rPr>
        <w:t xml:space="preserve"> Consejo Gremial el tratamiento de las cuestiones relativas al sueldo del personal docente no incluido en las plantas orgánico funcionales, que desempeña sus tareas en establecimientos educativos de gestión privada;</w:t>
      </w:r>
    </w:p>
    <w:p w14:paraId="79B8FBDE" w14:textId="77777777" w:rsidR="00757317" w:rsidRPr="003E3B30" w:rsidRDefault="00757317" w:rsidP="00757317">
      <w:pPr>
        <w:jc w:val="both"/>
        <w:rPr>
          <w:rFonts w:ascii="Trebuchet MS" w:hAnsi="Trebuchet MS"/>
        </w:rPr>
      </w:pPr>
    </w:p>
    <w:p w14:paraId="48A371C1" w14:textId="77777777" w:rsidR="00757317" w:rsidRPr="003E3B30" w:rsidRDefault="00757317" w:rsidP="00757317">
      <w:pPr>
        <w:jc w:val="both"/>
        <w:rPr>
          <w:rFonts w:ascii="Trebuchet MS" w:hAnsi="Trebuchet MS"/>
        </w:rPr>
      </w:pPr>
      <w:r w:rsidRPr="003E3B30">
        <w:rPr>
          <w:rFonts w:ascii="Trebuchet MS" w:hAnsi="Trebuchet MS"/>
        </w:rPr>
        <w:t xml:space="preserve">Que se hace necesario continuar el proceso de recomposición salarial de los mencionados docentes, atendiendo a la política iniciada en el año 2006 por </w:t>
      </w:r>
      <w:proofErr w:type="gramStart"/>
      <w:r w:rsidRPr="003E3B30">
        <w:rPr>
          <w:rFonts w:ascii="Trebuchet MS" w:hAnsi="Trebuchet MS"/>
        </w:rPr>
        <w:t>este</w:t>
      </w:r>
      <w:proofErr w:type="gramEnd"/>
      <w:r w:rsidRPr="003E3B30">
        <w:rPr>
          <w:rFonts w:ascii="Trebuchet MS" w:hAnsi="Trebuchet MS"/>
        </w:rPr>
        <w:t xml:space="preserve"> Consejo Gremial de Enseñanza Privada;</w:t>
      </w:r>
    </w:p>
    <w:p w14:paraId="414FC790" w14:textId="77777777" w:rsidR="00757317" w:rsidRPr="003E3B30" w:rsidRDefault="00757317" w:rsidP="00757317">
      <w:pPr>
        <w:jc w:val="both"/>
        <w:rPr>
          <w:rFonts w:ascii="Trebuchet MS" w:hAnsi="Trebuchet MS"/>
        </w:rPr>
      </w:pPr>
    </w:p>
    <w:p w14:paraId="2CA7BFF9" w14:textId="77777777" w:rsidR="00757317" w:rsidRPr="003E3B30" w:rsidRDefault="00757317" w:rsidP="00757317">
      <w:pPr>
        <w:jc w:val="both"/>
        <w:rPr>
          <w:rFonts w:ascii="Trebuchet MS" w:hAnsi="Trebuchet MS"/>
        </w:rPr>
      </w:pPr>
      <w:r w:rsidRPr="003E3B30">
        <w:rPr>
          <w:rFonts w:ascii="Trebuchet MS" w:hAnsi="Trebuchet MS"/>
        </w:rPr>
        <w:t>Que por sesión de fecha 25 de marzo de 2014, se aprobó por unanimidad el dictado del presente acto administrativo, conforme lo determina la Ley 13.047 en su Artículo 31;</w:t>
      </w:r>
    </w:p>
    <w:p w14:paraId="3A7C7312" w14:textId="77777777" w:rsidR="00757317" w:rsidRPr="003E3B30" w:rsidRDefault="00757317" w:rsidP="00757317">
      <w:pPr>
        <w:jc w:val="both"/>
        <w:rPr>
          <w:rFonts w:ascii="Trebuchet MS" w:hAnsi="Trebuchet MS"/>
        </w:rPr>
      </w:pPr>
    </w:p>
    <w:p w14:paraId="53575B8B" w14:textId="77777777" w:rsidR="00757317" w:rsidRPr="003E3B30" w:rsidRDefault="00757317" w:rsidP="00757317">
      <w:pPr>
        <w:jc w:val="both"/>
        <w:rPr>
          <w:rFonts w:ascii="Trebuchet MS" w:hAnsi="Trebuchet MS"/>
        </w:rPr>
      </w:pPr>
      <w:r w:rsidRPr="003E3B30">
        <w:rPr>
          <w:rFonts w:ascii="Trebuchet MS" w:hAnsi="Trebuchet MS"/>
        </w:rPr>
        <w:t xml:space="preserve">Por ello, en </w:t>
      </w:r>
      <w:proofErr w:type="gramStart"/>
      <w:r w:rsidRPr="003E3B30">
        <w:rPr>
          <w:rFonts w:ascii="Trebuchet MS" w:hAnsi="Trebuchet MS"/>
        </w:rPr>
        <w:t>uso</w:t>
      </w:r>
      <w:proofErr w:type="gramEnd"/>
      <w:r w:rsidRPr="003E3B30">
        <w:rPr>
          <w:rFonts w:ascii="Trebuchet MS" w:hAnsi="Trebuchet MS"/>
        </w:rPr>
        <w:t xml:space="preserve"> de las facultades propias </w:t>
      </w:r>
    </w:p>
    <w:p w14:paraId="595FD3D0" w14:textId="77777777" w:rsidR="00757317" w:rsidRPr="003E3B30" w:rsidRDefault="00757317" w:rsidP="00757317">
      <w:pPr>
        <w:jc w:val="both"/>
        <w:rPr>
          <w:rFonts w:ascii="Trebuchet MS" w:hAnsi="Trebuchet MS"/>
        </w:rPr>
      </w:pPr>
    </w:p>
    <w:p w14:paraId="4C4DB71E" w14:textId="77777777" w:rsidR="00757317" w:rsidRPr="003E3B30" w:rsidRDefault="00757317" w:rsidP="00757317">
      <w:pPr>
        <w:jc w:val="center"/>
        <w:rPr>
          <w:rFonts w:ascii="Trebuchet MS" w:hAnsi="Trebuchet MS"/>
          <w:b/>
        </w:rPr>
      </w:pPr>
      <w:r w:rsidRPr="003E3B30">
        <w:rPr>
          <w:rFonts w:ascii="Trebuchet MS" w:hAnsi="Trebuchet MS"/>
          <w:b/>
        </w:rPr>
        <w:t xml:space="preserve">EL CONSEJO GREMIAL DE ENSEÑANZA PRIVADA </w:t>
      </w:r>
    </w:p>
    <w:p w14:paraId="5C76CA98" w14:textId="77777777" w:rsidR="00757317" w:rsidRPr="003E3B30" w:rsidRDefault="00757317" w:rsidP="00757317">
      <w:pPr>
        <w:jc w:val="center"/>
        <w:rPr>
          <w:rFonts w:ascii="Trebuchet MS" w:hAnsi="Trebuchet MS"/>
          <w:b/>
        </w:rPr>
      </w:pPr>
      <w:proofErr w:type="gramStart"/>
      <w:r w:rsidRPr="003E3B30">
        <w:rPr>
          <w:rFonts w:ascii="Trebuchet MS" w:hAnsi="Trebuchet MS"/>
          <w:b/>
        </w:rPr>
        <w:t>reunido</w:t>
      </w:r>
      <w:proofErr w:type="gramEnd"/>
      <w:r w:rsidRPr="003E3B30">
        <w:rPr>
          <w:rFonts w:ascii="Trebuchet MS" w:hAnsi="Trebuchet MS"/>
          <w:b/>
        </w:rPr>
        <w:t xml:space="preserve"> en sesión ordinaria</w:t>
      </w:r>
    </w:p>
    <w:p w14:paraId="54471B1C" w14:textId="77777777" w:rsidR="00757317" w:rsidRPr="003E3B30" w:rsidRDefault="00757317" w:rsidP="00757317">
      <w:pPr>
        <w:jc w:val="center"/>
        <w:rPr>
          <w:rFonts w:ascii="Trebuchet MS" w:hAnsi="Trebuchet MS"/>
          <w:b/>
        </w:rPr>
      </w:pPr>
      <w:r w:rsidRPr="003E3B30">
        <w:rPr>
          <w:rFonts w:ascii="Trebuchet MS" w:hAnsi="Trebuchet MS"/>
          <w:b/>
        </w:rPr>
        <w:t>RESUELVE:</w:t>
      </w:r>
    </w:p>
    <w:p w14:paraId="46E7DE9B" w14:textId="77777777" w:rsidR="00757317" w:rsidRPr="003E3B30" w:rsidRDefault="00757317" w:rsidP="00757317">
      <w:pPr>
        <w:jc w:val="both"/>
        <w:rPr>
          <w:rFonts w:ascii="Trebuchet MS" w:hAnsi="Trebuchet MS"/>
        </w:rPr>
      </w:pPr>
    </w:p>
    <w:p w14:paraId="4853CD8E" w14:textId="77777777" w:rsidR="00757317" w:rsidRPr="003E3B30" w:rsidRDefault="00757317" w:rsidP="00757317">
      <w:pPr>
        <w:spacing w:before="80"/>
        <w:ind w:right="105"/>
        <w:jc w:val="both"/>
        <w:rPr>
          <w:rFonts w:ascii="Trebuchet MS" w:hAnsi="Trebuchet MS"/>
        </w:rPr>
      </w:pPr>
      <w:r w:rsidRPr="003E3B30">
        <w:rPr>
          <w:rFonts w:ascii="Trebuchet MS" w:hAnsi="Trebuchet MS"/>
          <w:bCs/>
        </w:rPr>
        <w:t>Artículo1</w:t>
      </w:r>
      <w:r w:rsidRPr="003E3B30">
        <w:rPr>
          <w:rFonts w:ascii="Trebuchet MS" w:hAnsi="Trebuchet MS"/>
        </w:rPr>
        <w:t xml:space="preserve"> - Establecer para el personal incluido en el artículo 18, inciso b) de la ley 13047 que se desempeña en los establecimientos privados de enseñanza comprendidos en el artículo 2, inciso a) de la misma, los siguientes sueldos mínimos, los que regirán a </w:t>
      </w:r>
      <w:r w:rsidRPr="003E3B30">
        <w:rPr>
          <w:rFonts w:ascii="Trebuchet MS" w:hAnsi="Trebuchet MS"/>
          <w:b/>
        </w:rPr>
        <w:t>partir del 1 de marzo de 2014</w:t>
      </w:r>
      <w:r w:rsidRPr="003E3B30">
        <w:rPr>
          <w:rFonts w:ascii="Trebuchet MS" w:hAnsi="Trebuchet MS"/>
        </w:rPr>
        <w:t xml:space="preserve"> conforme se detalla a continuación:</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464"/>
        <w:gridCol w:w="1474"/>
      </w:tblGrid>
      <w:tr w:rsidR="00757317" w:rsidRPr="003E3B30" w14:paraId="34C4B2DC"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0193FB"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a) Para el preceptor extraprogramático, por hora semanal de sesenta minutos</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96E465"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$ 171,84</w:t>
            </w:r>
          </w:p>
        </w:tc>
      </w:tr>
      <w:tr w:rsidR="00757317" w:rsidRPr="003E3B30" w14:paraId="46FB7E09" w14:textId="77777777" w:rsidTr="00834B23">
        <w:trPr>
          <w:trHeight w:val="1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0E764A"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xml:space="preserve">b) Para el Director de Escuela Idiomática que cumpla cuatro horas diarias de 60 minutos de tarea, sin título habilitante: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DCE2F4"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$ 5.838,33</w:t>
            </w:r>
          </w:p>
        </w:tc>
      </w:tr>
      <w:tr w:rsidR="00757317" w:rsidRPr="003E3B30" w14:paraId="1254F891"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1EFF7A"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Cuando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3BCDD9"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$ 6.068,42</w:t>
            </w:r>
          </w:p>
        </w:tc>
      </w:tr>
      <w:tr w:rsidR="00757317" w:rsidRPr="003E3B30" w14:paraId="3DC534AA" w14:textId="77777777" w:rsidTr="00834B23">
        <w:trPr>
          <w:trHeight w:val="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D09A88"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c) El personal docente no comprendido en planta orgánico funcional que presta servicios en los establecimientos incorporados a la enseñanza oficial, devengará una retribución mínima mensual, por cada hora semanal de sesenta minutos de duración,</w:t>
            </w:r>
          </w:p>
        </w:tc>
      </w:tr>
      <w:tr w:rsidR="00757317" w:rsidRPr="003E3B30" w14:paraId="1BD059E8"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822EC1"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Cuando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488985"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$ 193,43</w:t>
            </w:r>
          </w:p>
        </w:tc>
      </w:tr>
      <w:tr w:rsidR="00757317" w:rsidRPr="003E3B30" w14:paraId="3798F2B1"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15E1AA"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Cuando no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7EFC12"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$ 179,00</w:t>
            </w:r>
          </w:p>
        </w:tc>
      </w:tr>
      <w:tr w:rsidR="00757317" w:rsidRPr="003E3B30" w14:paraId="6D0D3F07" w14:textId="77777777" w:rsidTr="00834B23">
        <w:trPr>
          <w:trHeight w:val="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A333F7"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d) Para el maestro/a de cursos extraprogramáticos diferenciales, por cada hora semanal de sesenta minutos</w:t>
            </w:r>
          </w:p>
        </w:tc>
      </w:tr>
      <w:tr w:rsidR="00757317" w:rsidRPr="003E3B30" w14:paraId="37BCD8D2"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37E781"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Cuando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B91DE5"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$ 209,03</w:t>
            </w:r>
          </w:p>
        </w:tc>
      </w:tr>
      <w:tr w:rsidR="00757317" w:rsidRPr="003E3B30" w14:paraId="4C05A718"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D6C93A"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Cuando no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F2A736"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$ 194,61</w:t>
            </w:r>
          </w:p>
        </w:tc>
      </w:tr>
      <w:tr w:rsidR="00757317" w:rsidRPr="003E3B30" w14:paraId="12B2D61D" w14:textId="77777777" w:rsidTr="00834B23">
        <w:trPr>
          <w:trHeight w:val="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33D1" w14:textId="77777777" w:rsidR="00757317" w:rsidRDefault="00757317" w:rsidP="00834B23">
            <w:pPr>
              <w:spacing w:line="15" w:lineRule="atLeast"/>
              <w:ind w:left="105" w:right="105"/>
              <w:jc w:val="both"/>
              <w:rPr>
                <w:rFonts w:ascii="Trebuchet MS" w:hAnsi="Trebuchet MS"/>
              </w:rPr>
            </w:pPr>
          </w:p>
          <w:p w14:paraId="5A188236" w14:textId="77777777" w:rsidR="00757317" w:rsidRDefault="00757317" w:rsidP="00834B23">
            <w:pPr>
              <w:spacing w:line="15" w:lineRule="atLeast"/>
              <w:ind w:left="105" w:right="105"/>
              <w:jc w:val="both"/>
              <w:rPr>
                <w:rFonts w:ascii="Trebuchet MS" w:hAnsi="Trebuchet MS"/>
              </w:rPr>
            </w:pPr>
          </w:p>
          <w:p w14:paraId="79482EAD" w14:textId="77777777" w:rsidR="00757317" w:rsidRDefault="00757317" w:rsidP="00834B23">
            <w:pPr>
              <w:spacing w:line="15" w:lineRule="atLeast"/>
              <w:ind w:left="105" w:right="105"/>
              <w:jc w:val="both"/>
              <w:rPr>
                <w:rFonts w:ascii="Trebuchet MS" w:hAnsi="Trebuchet MS"/>
              </w:rPr>
            </w:pPr>
          </w:p>
          <w:p w14:paraId="6133939D" w14:textId="77777777" w:rsidR="00757317" w:rsidRPr="003E3B30" w:rsidRDefault="00757317" w:rsidP="00834B23">
            <w:pPr>
              <w:spacing w:line="15" w:lineRule="atLeast"/>
              <w:ind w:left="105" w:right="105"/>
              <w:jc w:val="both"/>
              <w:rPr>
                <w:rFonts w:ascii="Trebuchet MS" w:hAnsi="Trebuchet MS"/>
              </w:rPr>
            </w:pPr>
          </w:p>
        </w:tc>
      </w:tr>
      <w:tr w:rsidR="00757317" w:rsidRPr="003E3B30" w14:paraId="5A2672F9" w14:textId="77777777" w:rsidTr="00834B23">
        <w:trPr>
          <w:trHeight w:val="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CCD579" w14:textId="77777777" w:rsidR="00757317" w:rsidRPr="003E3B30" w:rsidRDefault="00757317" w:rsidP="00834B23">
            <w:pPr>
              <w:spacing w:line="15" w:lineRule="atLeast"/>
              <w:ind w:left="105" w:right="105"/>
              <w:jc w:val="both"/>
              <w:rPr>
                <w:rFonts w:ascii="Trebuchet MS" w:hAnsi="Trebuchet MS"/>
                <w:b/>
              </w:rPr>
            </w:pPr>
            <w:r w:rsidRPr="003E3B30">
              <w:rPr>
                <w:rFonts w:ascii="Trebuchet MS" w:hAnsi="Trebuchet MS"/>
                <w:b/>
              </w:rPr>
              <w:t>B) A partir del 1 de agosto de 2014 conforme se detalla a continuación:</w:t>
            </w:r>
          </w:p>
        </w:tc>
      </w:tr>
      <w:tr w:rsidR="00757317" w:rsidRPr="003E3B30" w14:paraId="2A17548E" w14:textId="77777777" w:rsidTr="00834B23">
        <w:trPr>
          <w:trHeight w:val="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A994" w14:textId="77777777" w:rsidR="00757317" w:rsidRPr="003E3B30" w:rsidRDefault="00757317" w:rsidP="00834B23">
            <w:pPr>
              <w:spacing w:line="15" w:lineRule="atLeast"/>
              <w:ind w:left="105" w:right="105"/>
              <w:jc w:val="both"/>
              <w:rPr>
                <w:rFonts w:ascii="Trebuchet MS" w:hAnsi="Trebuchet MS"/>
                <w:b/>
              </w:rPr>
            </w:pPr>
          </w:p>
        </w:tc>
      </w:tr>
      <w:tr w:rsidR="00757317" w:rsidRPr="003E3B30" w14:paraId="1A8BE18B"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13917E"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a) Para el preceptor extraprogramático, por hora semanal de sesenta minutos</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C17AAB"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$ 189,02</w:t>
            </w:r>
          </w:p>
        </w:tc>
      </w:tr>
      <w:tr w:rsidR="00757317" w:rsidRPr="003E3B30" w14:paraId="5A230BB1" w14:textId="77777777" w:rsidTr="00834B23">
        <w:trPr>
          <w:trHeight w:val="1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5848DF"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xml:space="preserve">b) Para el Director de Escuela Idiomática que cumpla cuatro horas diarias de 60 minutos de tarea, sin título habilitante: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F04F67"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$ 6.422,16</w:t>
            </w:r>
          </w:p>
        </w:tc>
      </w:tr>
      <w:tr w:rsidR="00757317" w:rsidRPr="003E3B30" w14:paraId="0604AC8E"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846716"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Cuando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736C0B"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$ 6.675,26</w:t>
            </w:r>
          </w:p>
        </w:tc>
      </w:tr>
      <w:tr w:rsidR="00757317" w:rsidRPr="003E3B30" w14:paraId="00C6A435" w14:textId="77777777" w:rsidTr="00834B23">
        <w:trPr>
          <w:trHeight w:val="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5C6CCB"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c) El personal docente no comprendido en planta orgánico funcional que presta servicios en los establecimientos incorporados a la enseñanza oficial, devengará una retribución mínima mensual, por cada hora semanal de sesenta minutos de duración,</w:t>
            </w:r>
          </w:p>
        </w:tc>
      </w:tr>
      <w:tr w:rsidR="00757317" w:rsidRPr="003E3B30" w14:paraId="27EC2690" w14:textId="77777777" w:rsidTr="00834B23">
        <w:trPr>
          <w:trHeight w:val="34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962D7D"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Cuando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5C0302"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$ 212,77</w:t>
            </w:r>
          </w:p>
        </w:tc>
      </w:tr>
      <w:tr w:rsidR="00757317" w:rsidRPr="003E3B30" w14:paraId="43E2892F" w14:textId="77777777" w:rsidTr="00834B23">
        <w:trPr>
          <w:trHeight w:val="34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903D0D"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Cuando no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82F44A"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$ 196,89</w:t>
            </w:r>
          </w:p>
        </w:tc>
      </w:tr>
      <w:tr w:rsidR="00757317" w:rsidRPr="003E3B30" w14:paraId="273333F8" w14:textId="77777777" w:rsidTr="00834B23">
        <w:trPr>
          <w:trHeight w:val="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B5A2CB"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d) Para el maestro/a de cursos extraprogramáticos diferenciales, por cada hora semanal de sesenta minutos</w:t>
            </w:r>
          </w:p>
        </w:tc>
      </w:tr>
      <w:tr w:rsidR="00757317" w:rsidRPr="003E3B30" w14:paraId="1C9140C2"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5D6BFC"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lastRenderedPageBreak/>
              <w:t>- Cuando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0499E9"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$ 229,83</w:t>
            </w:r>
          </w:p>
        </w:tc>
      </w:tr>
      <w:tr w:rsidR="00757317" w:rsidRPr="003E3B30" w14:paraId="43C1781C" w14:textId="77777777" w:rsidTr="00834B23">
        <w:trPr>
          <w:trHeight w:val="39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6E2666" w14:textId="77777777" w:rsidR="00757317" w:rsidRPr="003E3B30" w:rsidRDefault="00757317" w:rsidP="00834B23">
            <w:pPr>
              <w:spacing w:line="15" w:lineRule="atLeast"/>
              <w:ind w:left="105" w:right="105"/>
              <w:jc w:val="both"/>
              <w:rPr>
                <w:rFonts w:ascii="Trebuchet MS" w:hAnsi="Trebuchet MS"/>
              </w:rPr>
            </w:pPr>
            <w:r w:rsidRPr="003E3B30">
              <w:rPr>
                <w:rFonts w:ascii="Trebuchet MS" w:hAnsi="Trebuchet MS"/>
              </w:rPr>
              <w:t>- Cuando no posea título habilitante:</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C3DB51" w14:textId="77777777" w:rsidR="00757317" w:rsidRPr="003E3B30" w:rsidRDefault="00757317" w:rsidP="00834B23">
            <w:pPr>
              <w:spacing w:line="15" w:lineRule="atLeast"/>
              <w:ind w:left="105" w:right="105"/>
              <w:jc w:val="right"/>
              <w:rPr>
                <w:rFonts w:ascii="Trebuchet MS" w:hAnsi="Trebuchet MS"/>
              </w:rPr>
            </w:pPr>
            <w:r w:rsidRPr="003E3B30">
              <w:rPr>
                <w:rFonts w:ascii="Trebuchet MS" w:hAnsi="Trebuchet MS"/>
              </w:rPr>
              <w:t>$ 214,07</w:t>
            </w:r>
          </w:p>
        </w:tc>
      </w:tr>
    </w:tbl>
    <w:p w14:paraId="7029A129" w14:textId="77777777" w:rsidR="00757317" w:rsidRPr="003E3B30" w:rsidRDefault="00757317" w:rsidP="00757317">
      <w:pPr>
        <w:spacing w:before="105" w:after="105"/>
        <w:ind w:left="105" w:right="105"/>
        <w:jc w:val="both"/>
        <w:rPr>
          <w:rFonts w:ascii="Trebuchet MS" w:hAnsi="Trebuchet MS"/>
        </w:rPr>
      </w:pPr>
      <w:r w:rsidRPr="003E3B30">
        <w:rPr>
          <w:rFonts w:ascii="Trebuchet MS" w:hAnsi="Trebuchet MS"/>
        </w:rPr>
        <w:t> </w:t>
      </w:r>
    </w:p>
    <w:p w14:paraId="08189DAE" w14:textId="77777777" w:rsidR="00757317" w:rsidRPr="003E3B30" w:rsidRDefault="00757317" w:rsidP="00757317">
      <w:pPr>
        <w:jc w:val="both"/>
        <w:rPr>
          <w:rFonts w:ascii="Trebuchet MS" w:hAnsi="Trebuchet MS"/>
        </w:rPr>
      </w:pPr>
      <w:proofErr w:type="gramStart"/>
      <w:r w:rsidRPr="003E3B30">
        <w:rPr>
          <w:rFonts w:ascii="Trebuchet MS" w:hAnsi="Trebuchet MS"/>
        </w:rPr>
        <w:t>Cuando el personal a que se refiere el inciso b) cumpla sus tareas en tiempo mayor o menor que el previsto, el sueldo mínimo que establece la presente resolución aumentará o disminuirá proporcionalmente.</w:t>
      </w:r>
      <w:proofErr w:type="gramEnd"/>
    </w:p>
    <w:p w14:paraId="3365D263" w14:textId="77777777" w:rsidR="00757317" w:rsidRPr="003E3B30" w:rsidRDefault="00757317" w:rsidP="00757317">
      <w:pPr>
        <w:jc w:val="both"/>
        <w:rPr>
          <w:rFonts w:ascii="Trebuchet MS" w:hAnsi="Trebuchet MS"/>
          <w:bCs/>
        </w:rPr>
      </w:pPr>
    </w:p>
    <w:p w14:paraId="6444DFF4" w14:textId="77777777" w:rsidR="00757317" w:rsidRPr="003E3B30" w:rsidRDefault="00757317" w:rsidP="00757317">
      <w:pPr>
        <w:jc w:val="both"/>
        <w:rPr>
          <w:rFonts w:ascii="Trebuchet MS" w:hAnsi="Trebuchet MS"/>
        </w:rPr>
      </w:pPr>
      <w:r w:rsidRPr="003E3B30">
        <w:rPr>
          <w:rFonts w:ascii="Trebuchet MS" w:hAnsi="Trebuchet MS"/>
          <w:bCs/>
        </w:rPr>
        <w:t>Artículo 2</w:t>
      </w:r>
      <w:r w:rsidRPr="003E3B30">
        <w:rPr>
          <w:rFonts w:ascii="Trebuchet MS" w:hAnsi="Trebuchet MS"/>
        </w:rPr>
        <w:t xml:space="preserve"> - El Consejo Gremial de Enseñanza Privada será el órgano de interpretación de las disposiciones de la presente resolución.</w:t>
      </w:r>
    </w:p>
    <w:p w14:paraId="41507220" w14:textId="77777777" w:rsidR="00757317" w:rsidRPr="003E3B30" w:rsidRDefault="00757317" w:rsidP="00757317">
      <w:pPr>
        <w:jc w:val="both"/>
        <w:rPr>
          <w:rFonts w:ascii="Trebuchet MS" w:hAnsi="Trebuchet MS"/>
          <w:bCs/>
        </w:rPr>
      </w:pPr>
    </w:p>
    <w:p w14:paraId="46371156" w14:textId="77777777" w:rsidR="00757317" w:rsidRPr="003E3B30" w:rsidRDefault="00757317" w:rsidP="00757317">
      <w:pPr>
        <w:jc w:val="both"/>
        <w:rPr>
          <w:rFonts w:ascii="Trebuchet MS" w:hAnsi="Trebuchet MS"/>
        </w:rPr>
      </w:pPr>
      <w:r w:rsidRPr="003E3B30">
        <w:rPr>
          <w:rFonts w:ascii="Trebuchet MS" w:hAnsi="Trebuchet MS"/>
          <w:bCs/>
        </w:rPr>
        <w:t>Artículo 3</w:t>
      </w:r>
      <w:r w:rsidRPr="003E3B30">
        <w:rPr>
          <w:rFonts w:ascii="Trebuchet MS" w:hAnsi="Trebuchet MS"/>
        </w:rPr>
        <w:t xml:space="preserve"> - En los casos regidos por más de una disposición se aplicará la más favorable al personal.</w:t>
      </w:r>
    </w:p>
    <w:p w14:paraId="49A0F6AB" w14:textId="77777777" w:rsidR="00757317" w:rsidRPr="003E3B30" w:rsidRDefault="00757317" w:rsidP="00757317">
      <w:pPr>
        <w:jc w:val="both"/>
        <w:rPr>
          <w:rFonts w:ascii="Trebuchet MS" w:hAnsi="Trebuchet MS"/>
          <w:bCs/>
        </w:rPr>
      </w:pPr>
    </w:p>
    <w:p w14:paraId="3F23E393" w14:textId="77777777" w:rsidR="00757317" w:rsidRPr="003E3B30" w:rsidRDefault="00757317" w:rsidP="00757317">
      <w:pPr>
        <w:jc w:val="both"/>
        <w:rPr>
          <w:rFonts w:ascii="Trebuchet MS" w:hAnsi="Trebuchet MS"/>
        </w:rPr>
      </w:pPr>
      <w:r w:rsidRPr="003E3B30">
        <w:rPr>
          <w:rFonts w:ascii="Trebuchet MS" w:hAnsi="Trebuchet MS"/>
          <w:bCs/>
        </w:rPr>
        <w:t>Artículo 4</w:t>
      </w:r>
      <w:r w:rsidRPr="003E3B30">
        <w:rPr>
          <w:rFonts w:ascii="Trebuchet MS" w:hAnsi="Trebuchet MS"/>
        </w:rPr>
        <w:t xml:space="preserve"> -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 </w:t>
      </w:r>
      <w:proofErr w:type="gramStart"/>
      <w:r w:rsidRPr="003E3B30">
        <w:rPr>
          <w:rFonts w:ascii="Trebuchet MS" w:hAnsi="Trebuchet MS"/>
        </w:rPr>
        <w:t>El cumplimiento de la presente resolución no podrá importar, en ningún caso, disminución alguna en la retribución que los docentes perciben en la actualidad.</w:t>
      </w:r>
      <w:proofErr w:type="gramEnd"/>
    </w:p>
    <w:p w14:paraId="5EDE55FE" w14:textId="77777777" w:rsidR="00757317" w:rsidRPr="003E3B30" w:rsidRDefault="00757317" w:rsidP="00757317">
      <w:pPr>
        <w:jc w:val="both"/>
        <w:rPr>
          <w:rFonts w:ascii="Trebuchet MS" w:hAnsi="Trebuchet MS"/>
          <w:bCs/>
        </w:rPr>
      </w:pPr>
    </w:p>
    <w:p w14:paraId="1295D814" w14:textId="77777777" w:rsidR="00757317" w:rsidRPr="003E3B30" w:rsidRDefault="00757317" w:rsidP="00757317">
      <w:pPr>
        <w:jc w:val="both"/>
        <w:rPr>
          <w:rFonts w:ascii="Trebuchet MS" w:hAnsi="Trebuchet MS"/>
        </w:rPr>
      </w:pPr>
      <w:r w:rsidRPr="003E3B30">
        <w:rPr>
          <w:rFonts w:ascii="Trebuchet MS" w:hAnsi="Trebuchet MS"/>
          <w:bCs/>
        </w:rPr>
        <w:t>Artículo 5</w:t>
      </w:r>
      <w:r w:rsidRPr="003E3B30">
        <w:rPr>
          <w:rFonts w:ascii="Trebuchet MS" w:hAnsi="Trebuchet MS"/>
        </w:rPr>
        <w:t xml:space="preserve"> - Los casos no contemplados en la presente resolución serán objeto de tratamiento en particular por </w:t>
      </w:r>
      <w:proofErr w:type="gramStart"/>
      <w:r w:rsidRPr="003E3B30">
        <w:rPr>
          <w:rFonts w:ascii="Trebuchet MS" w:hAnsi="Trebuchet MS"/>
        </w:rPr>
        <w:t>este</w:t>
      </w:r>
      <w:proofErr w:type="gramEnd"/>
      <w:r w:rsidRPr="003E3B30">
        <w:rPr>
          <w:rFonts w:ascii="Trebuchet MS" w:hAnsi="Trebuchet MS"/>
        </w:rPr>
        <w:t xml:space="preserve"> Consejo Gremial de Enseñanza Privada.</w:t>
      </w:r>
    </w:p>
    <w:p w14:paraId="198F32D6" w14:textId="77777777" w:rsidR="00757317" w:rsidRPr="003E3B30" w:rsidRDefault="00757317" w:rsidP="00757317">
      <w:pPr>
        <w:jc w:val="both"/>
        <w:rPr>
          <w:rFonts w:ascii="Trebuchet MS" w:hAnsi="Trebuchet MS"/>
          <w:bCs/>
        </w:rPr>
      </w:pPr>
    </w:p>
    <w:p w14:paraId="259DFEBB" w14:textId="77777777" w:rsidR="00757317" w:rsidRPr="003E3B30" w:rsidRDefault="00757317" w:rsidP="00757317">
      <w:pPr>
        <w:jc w:val="both"/>
        <w:rPr>
          <w:rFonts w:ascii="Trebuchet MS" w:hAnsi="Trebuchet MS"/>
        </w:rPr>
      </w:pPr>
      <w:r w:rsidRPr="003E3B30">
        <w:rPr>
          <w:rFonts w:ascii="Trebuchet MS" w:hAnsi="Trebuchet MS"/>
          <w:bCs/>
        </w:rPr>
        <w:t>Artículo 6</w:t>
      </w:r>
      <w:r w:rsidRPr="003E3B30">
        <w:rPr>
          <w:rFonts w:ascii="Trebuchet MS" w:hAnsi="Trebuchet MS"/>
        </w:rPr>
        <w:t xml:space="preserve"> - Desglosar la presente resolución para su registro y archivo previa sustitución por copia autenticada por Presidencia, remitiendo copia a los Ministerios de Educación Provinciales, y a las Direcciones Provinciales de Educación Pública de Gestión Privada y de la Ciudad Autónoma de Buenos Aires. </w:t>
      </w:r>
      <w:proofErr w:type="gramStart"/>
      <w:r w:rsidRPr="003E3B30">
        <w:rPr>
          <w:rFonts w:ascii="Trebuchet MS" w:hAnsi="Trebuchet MS"/>
        </w:rPr>
        <w:t>Notifíquese a la Dirección Nacional de Comercio Interior; a la Administración Federal de Ingresos Públicos, a sus efectos.</w:t>
      </w:r>
      <w:proofErr w:type="gramEnd"/>
    </w:p>
    <w:p w14:paraId="39420E3F" w14:textId="77777777" w:rsidR="00757317" w:rsidRPr="003E3B30" w:rsidRDefault="00757317" w:rsidP="00757317">
      <w:pPr>
        <w:jc w:val="both"/>
        <w:rPr>
          <w:rFonts w:ascii="Trebuchet MS" w:hAnsi="Trebuchet MS"/>
          <w:bCs/>
          <w:lang w:val="pt-BR"/>
        </w:rPr>
      </w:pPr>
    </w:p>
    <w:p w14:paraId="36295736" w14:textId="77777777" w:rsidR="00757317" w:rsidRPr="003E3B30" w:rsidRDefault="00757317" w:rsidP="00757317">
      <w:pPr>
        <w:jc w:val="both"/>
        <w:rPr>
          <w:rFonts w:ascii="Trebuchet MS" w:hAnsi="Trebuchet MS"/>
          <w:lang w:val="pt-BR"/>
        </w:rPr>
      </w:pPr>
      <w:r w:rsidRPr="003E3B30">
        <w:rPr>
          <w:rFonts w:ascii="Trebuchet MS" w:hAnsi="Trebuchet MS"/>
          <w:bCs/>
          <w:lang w:val="pt-BR"/>
        </w:rPr>
        <w:t>Artículo 7</w:t>
      </w:r>
      <w:r w:rsidRPr="003E3B30">
        <w:rPr>
          <w:rFonts w:ascii="Trebuchet MS" w:hAnsi="Trebuchet MS"/>
          <w:lang w:val="pt-BR"/>
        </w:rPr>
        <w:t xml:space="preserve"> - De forma.</w:t>
      </w:r>
    </w:p>
    <w:p w14:paraId="6B0381AA" w14:textId="77777777" w:rsidR="00757317" w:rsidRPr="003E3B30" w:rsidRDefault="00757317" w:rsidP="00757317">
      <w:pPr>
        <w:jc w:val="both"/>
        <w:rPr>
          <w:rFonts w:ascii="Verdana" w:hAnsi="Verdana"/>
          <w:sz w:val="16"/>
          <w:szCs w:val="16"/>
        </w:rPr>
      </w:pPr>
      <w:r w:rsidRPr="003E3B30">
        <w:rPr>
          <w:rFonts w:ascii="Verdana" w:hAnsi="Verdana"/>
          <w:sz w:val="16"/>
          <w:szCs w:val="16"/>
        </w:rPr>
        <w:t> </w:t>
      </w:r>
    </w:p>
    <w:p w14:paraId="009248CE" w14:textId="77777777" w:rsidR="00757317" w:rsidRPr="003E3B30" w:rsidRDefault="00757317" w:rsidP="00757317">
      <w:pPr>
        <w:jc w:val="both"/>
        <w:rPr>
          <w:rFonts w:ascii="Calibri" w:hAnsi="Calibri"/>
        </w:rPr>
      </w:pPr>
    </w:p>
    <w:p w14:paraId="06FFA5A3" w14:textId="77777777" w:rsidR="00757317" w:rsidRPr="003E3B30" w:rsidRDefault="00757317" w:rsidP="00757317">
      <w:pPr>
        <w:jc w:val="both"/>
        <w:rPr>
          <w:rFonts w:ascii="Trebuchet MS" w:hAnsi="Trebuchet MS"/>
          <w:sz w:val="16"/>
          <w:szCs w:val="16"/>
        </w:rPr>
      </w:pPr>
    </w:p>
    <w:p w14:paraId="1882046F" w14:textId="77777777" w:rsidR="00757317" w:rsidRPr="00CD20E3" w:rsidRDefault="00757317" w:rsidP="00757317">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13"/>
      <w:footerReference w:type="default" r:id="rId14"/>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F1305"/>
    <w:multiLevelType w:val="multilevel"/>
    <w:tmpl w:val="A1BA0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57317"/>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buscar('Notas:',%20'%5d',%20'Notas')" TargetMode="External"/><Relationship Id="rId12" Type="http://schemas.openxmlformats.org/officeDocument/2006/relationships/hyperlink" Target="javascript:descargar()"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javascript:Ir('APLICACI&#211;N%20PR&#193;CTICA')" TargetMode="External"/><Relationship Id="rId9" Type="http://schemas.openxmlformats.org/officeDocument/2006/relationships/hyperlink" Target="javascript:toggleTextoAnterior()" TargetMode="External"/><Relationship Id="rId10" Type="http://schemas.openxmlformats.org/officeDocument/2006/relationships/hyperlink" Target="javascript:toggleTextoAnteri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4256</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2021-04-30T18:59:00Z</dcterms:created>
  <dcterms:modified xsi:type="dcterms:W3CDTF">2021-04-30T18:59:00Z</dcterms:modified>
</cp:coreProperties>
</file>