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19E49" w14:textId="77777777" w:rsidR="00E0338B" w:rsidRDefault="00E0338B"/>
    <w:p w14:paraId="58725479" w14:textId="77777777" w:rsidR="00E0338B" w:rsidRPr="005E2F37" w:rsidRDefault="00E0338B" w:rsidP="00E0338B">
      <w:pPr>
        <w:jc w:val="center"/>
        <w:rPr>
          <w:rFonts w:ascii="Trebuchet MS" w:hAnsi="Trebuchet MS"/>
          <w:b/>
        </w:rPr>
      </w:pPr>
      <w:r w:rsidRPr="005E2F37">
        <w:rPr>
          <w:rFonts w:ascii="Trebuchet MS" w:hAnsi="Trebuchet MS"/>
          <w:b/>
        </w:rPr>
        <w:t>PROGRAMA NACIONAL FORMACIÓN PERMANENTE “NUESTRA ESCUELA”</w:t>
      </w:r>
    </w:p>
    <w:p w14:paraId="351F8CC2" w14:textId="77777777" w:rsidR="00E0338B" w:rsidRPr="005E2F37" w:rsidRDefault="00E0338B" w:rsidP="00E0338B">
      <w:pPr>
        <w:jc w:val="center"/>
        <w:rPr>
          <w:rFonts w:ascii="Trebuchet MS" w:hAnsi="Trebuchet MS"/>
          <w:b/>
        </w:rPr>
      </w:pPr>
    </w:p>
    <w:p w14:paraId="1667D069" w14:textId="77777777" w:rsidR="00E0338B" w:rsidRPr="005E2F37" w:rsidRDefault="00E0338B" w:rsidP="00E0338B">
      <w:pPr>
        <w:jc w:val="center"/>
        <w:rPr>
          <w:rFonts w:ascii="Trebuchet MS" w:hAnsi="Trebuchet MS"/>
          <w:b/>
        </w:rPr>
      </w:pPr>
      <w:r w:rsidRPr="005E2F37">
        <w:rPr>
          <w:rFonts w:ascii="Trebuchet MS" w:hAnsi="Trebuchet MS"/>
          <w:b/>
        </w:rPr>
        <w:t>CONSEJO FEDERAL DE EDUCACIÓN</w:t>
      </w:r>
    </w:p>
    <w:p w14:paraId="27B30F22" w14:textId="77777777" w:rsidR="00E0338B" w:rsidRPr="005E2F37" w:rsidRDefault="00E0338B" w:rsidP="00E0338B">
      <w:pPr>
        <w:jc w:val="center"/>
        <w:rPr>
          <w:rFonts w:ascii="Trebuchet MS" w:hAnsi="Trebuchet MS"/>
          <w:b/>
        </w:rPr>
      </w:pPr>
    </w:p>
    <w:p w14:paraId="1B584DAA" w14:textId="77777777" w:rsidR="00E0338B" w:rsidRPr="005E2F37" w:rsidRDefault="00E0338B" w:rsidP="00E0338B">
      <w:pPr>
        <w:jc w:val="center"/>
        <w:rPr>
          <w:rFonts w:ascii="Trebuchet MS" w:hAnsi="Trebuchet MS"/>
          <w:b/>
        </w:rPr>
      </w:pPr>
      <w:proofErr w:type="gramStart"/>
      <w:r>
        <w:rPr>
          <w:rFonts w:ascii="Trebuchet MS" w:hAnsi="Trebuchet MS"/>
          <w:b/>
        </w:rPr>
        <w:t xml:space="preserve">RESOLUCIÓN </w:t>
      </w:r>
      <w:r w:rsidRPr="005E2F37">
        <w:rPr>
          <w:rFonts w:ascii="Trebuchet MS" w:hAnsi="Trebuchet MS"/>
          <w:b/>
        </w:rPr>
        <w:t xml:space="preserve"> N</w:t>
      </w:r>
      <w:proofErr w:type="gramEnd"/>
      <w:r w:rsidRPr="005E2F37">
        <w:rPr>
          <w:rFonts w:ascii="Trebuchet MS" w:hAnsi="Trebuchet MS"/>
          <w:b/>
        </w:rPr>
        <w:t>º  310/16</w:t>
      </w:r>
    </w:p>
    <w:p w14:paraId="25A84315" w14:textId="77777777" w:rsidR="00E0338B" w:rsidRDefault="00E0338B" w:rsidP="00E0338B">
      <w:pPr>
        <w:jc w:val="both"/>
        <w:rPr>
          <w:rFonts w:ascii="Trebuchet MS" w:hAnsi="Trebuchet MS"/>
        </w:rPr>
      </w:pPr>
    </w:p>
    <w:p w14:paraId="43224BAE" w14:textId="77777777" w:rsidR="00E0338B" w:rsidRDefault="00E0338B" w:rsidP="00E0338B">
      <w:pPr>
        <w:jc w:val="both"/>
        <w:rPr>
          <w:rFonts w:ascii="Trebuchet MS" w:hAnsi="Trebuchet MS"/>
        </w:rPr>
      </w:pPr>
    </w:p>
    <w:p w14:paraId="15BE1DE4" w14:textId="77777777" w:rsidR="00E0338B" w:rsidRPr="005E2F37" w:rsidRDefault="00E0338B" w:rsidP="00E0338B">
      <w:pPr>
        <w:jc w:val="right"/>
        <w:rPr>
          <w:rFonts w:ascii="Trebuchet MS" w:hAnsi="Trebuchet MS"/>
        </w:rPr>
      </w:pPr>
      <w:r w:rsidRPr="005E2F37">
        <w:rPr>
          <w:rFonts w:ascii="Trebuchet MS" w:hAnsi="Trebuchet MS"/>
        </w:rPr>
        <w:t xml:space="preserve">Buenos Aires, </w:t>
      </w:r>
      <w:proofErr w:type="gramStart"/>
      <w:r w:rsidRPr="005E2F37">
        <w:rPr>
          <w:rFonts w:ascii="Trebuchet MS" w:hAnsi="Trebuchet MS"/>
        </w:rPr>
        <w:t>15 de</w:t>
      </w:r>
      <w:proofErr w:type="gramEnd"/>
      <w:r w:rsidRPr="005E2F37">
        <w:rPr>
          <w:rFonts w:ascii="Trebuchet MS" w:hAnsi="Trebuchet MS"/>
        </w:rPr>
        <w:t xml:space="preserve"> diciembre de 2016 </w:t>
      </w:r>
    </w:p>
    <w:p w14:paraId="398D78D6" w14:textId="77777777" w:rsidR="00E0338B" w:rsidRPr="005E2F37" w:rsidRDefault="00E0338B" w:rsidP="00E0338B">
      <w:pPr>
        <w:jc w:val="both"/>
        <w:rPr>
          <w:rFonts w:ascii="Trebuchet MS" w:hAnsi="Trebuchet MS"/>
        </w:rPr>
      </w:pPr>
      <w:r w:rsidRPr="005E2F37">
        <w:rPr>
          <w:rFonts w:ascii="Trebuchet MS" w:hAnsi="Trebuchet MS"/>
        </w:rPr>
        <w:t xml:space="preserve"> </w:t>
      </w:r>
    </w:p>
    <w:p w14:paraId="03618EC0" w14:textId="77777777" w:rsidR="00E0338B" w:rsidRDefault="00E0338B" w:rsidP="00E0338B">
      <w:pPr>
        <w:jc w:val="both"/>
        <w:rPr>
          <w:rFonts w:ascii="Trebuchet MS" w:hAnsi="Trebuchet MS"/>
        </w:rPr>
      </w:pPr>
    </w:p>
    <w:p w14:paraId="50AE0988" w14:textId="77777777" w:rsidR="00E0338B" w:rsidRPr="005E2F37" w:rsidRDefault="00E0338B" w:rsidP="00E0338B">
      <w:pPr>
        <w:jc w:val="both"/>
        <w:rPr>
          <w:rFonts w:ascii="Trebuchet MS" w:hAnsi="Trebuchet MS"/>
        </w:rPr>
      </w:pPr>
      <w:r w:rsidRPr="005E2F37">
        <w:rPr>
          <w:rFonts w:ascii="Trebuchet MS" w:hAnsi="Trebuchet MS"/>
          <w:b/>
        </w:rPr>
        <w:t xml:space="preserve">VISTO </w:t>
      </w:r>
      <w:r w:rsidRPr="005E2F37">
        <w:rPr>
          <w:rFonts w:ascii="Trebuchet MS" w:hAnsi="Trebuchet MS"/>
        </w:rPr>
        <w:t xml:space="preserve">la Resolución del CONSEJO FEDERAL DE EDUCACIÓN N° 257 de </w:t>
      </w:r>
      <w:proofErr w:type="gramStart"/>
      <w:r w:rsidRPr="005E2F37">
        <w:rPr>
          <w:rFonts w:ascii="Trebuchet MS" w:hAnsi="Trebuchet MS"/>
        </w:rPr>
        <w:t>fecha  27</w:t>
      </w:r>
      <w:proofErr w:type="gramEnd"/>
      <w:r w:rsidRPr="005E2F37">
        <w:rPr>
          <w:rFonts w:ascii="Trebuchet MS" w:hAnsi="Trebuchet MS"/>
        </w:rPr>
        <w:t xml:space="preserve">  de  mayo  de  2015  y  la  Resolución  del  CONSEJO  FEDERAL  DE EDUCACIÓN N° 281 de fecha 19 de mayo de 2016 y, </w:t>
      </w:r>
    </w:p>
    <w:p w14:paraId="3FB07F92" w14:textId="77777777" w:rsidR="00E0338B" w:rsidRPr="005E2F37" w:rsidRDefault="00E0338B" w:rsidP="00E0338B">
      <w:pPr>
        <w:jc w:val="both"/>
        <w:rPr>
          <w:rFonts w:ascii="Trebuchet MS" w:hAnsi="Trebuchet MS"/>
        </w:rPr>
      </w:pPr>
      <w:r w:rsidRPr="005E2F37">
        <w:rPr>
          <w:rFonts w:ascii="Trebuchet MS" w:hAnsi="Trebuchet MS"/>
        </w:rPr>
        <w:t xml:space="preserve"> </w:t>
      </w:r>
    </w:p>
    <w:p w14:paraId="711AE3B8" w14:textId="77777777" w:rsidR="00E0338B" w:rsidRPr="005E2F37" w:rsidRDefault="00E0338B" w:rsidP="00E0338B">
      <w:pPr>
        <w:jc w:val="both"/>
        <w:rPr>
          <w:rFonts w:ascii="Trebuchet MS" w:hAnsi="Trebuchet MS"/>
          <w:b/>
        </w:rPr>
      </w:pPr>
      <w:r w:rsidRPr="005E2F37">
        <w:rPr>
          <w:rFonts w:ascii="Trebuchet MS" w:hAnsi="Trebuchet MS"/>
          <w:b/>
        </w:rPr>
        <w:t xml:space="preserve">CONSIDERANDO:  </w:t>
      </w:r>
    </w:p>
    <w:p w14:paraId="2F9F0853" w14:textId="77777777" w:rsidR="00E0338B" w:rsidRPr="005E2F37" w:rsidRDefault="00E0338B" w:rsidP="00E0338B">
      <w:pPr>
        <w:jc w:val="both"/>
        <w:rPr>
          <w:rFonts w:ascii="Trebuchet MS" w:hAnsi="Trebuchet MS"/>
        </w:rPr>
      </w:pPr>
      <w:r w:rsidRPr="005E2F37">
        <w:rPr>
          <w:rFonts w:ascii="Trebuchet MS" w:hAnsi="Trebuchet MS"/>
        </w:rPr>
        <w:t xml:space="preserve">Que el CONSEJO FEDERAL DE EDUCACIÓN estableció mediante Resolución N° 257 del 27 de mayo de 2015, puntajes para los certificados de las propuestas formativas del Programa Nacional de Formación Permanente “Nuestra Escuela” y su </w:t>
      </w:r>
      <w:proofErr w:type="gramStart"/>
      <w:r w:rsidRPr="005E2F37">
        <w:rPr>
          <w:rFonts w:ascii="Trebuchet MS" w:hAnsi="Trebuchet MS"/>
        </w:rPr>
        <w:t>acreditación  como</w:t>
      </w:r>
      <w:proofErr w:type="gramEnd"/>
      <w:r w:rsidRPr="005E2F37">
        <w:rPr>
          <w:rFonts w:ascii="Trebuchet MS" w:hAnsi="Trebuchet MS"/>
        </w:rPr>
        <w:t xml:space="preserve">  antecedente  valorable  en  la  carrera  docente  en  todas  las jurisdicciones del país. </w:t>
      </w:r>
    </w:p>
    <w:p w14:paraId="030F2302" w14:textId="77777777" w:rsidR="00E0338B" w:rsidRDefault="00E0338B" w:rsidP="00E0338B">
      <w:pPr>
        <w:jc w:val="both"/>
        <w:rPr>
          <w:rFonts w:ascii="Trebuchet MS" w:hAnsi="Trebuchet MS"/>
        </w:rPr>
      </w:pPr>
    </w:p>
    <w:p w14:paraId="76BEC8CF" w14:textId="77777777" w:rsidR="00E0338B" w:rsidRPr="005E2F37" w:rsidRDefault="00E0338B" w:rsidP="00E0338B">
      <w:pPr>
        <w:jc w:val="both"/>
        <w:rPr>
          <w:rFonts w:ascii="Trebuchet MS" w:hAnsi="Trebuchet MS"/>
        </w:rPr>
      </w:pPr>
      <w:r w:rsidRPr="005E2F37">
        <w:rPr>
          <w:rFonts w:ascii="Trebuchet MS" w:hAnsi="Trebuchet MS"/>
        </w:rPr>
        <w:t xml:space="preserve">Que el artículo 7° de la mencionada Resolución CFE 257/15 dispuso un plazo de prórroga excepcional de un (1) año para la entrada en vigencia de los puntajes aprobados en ella, para las jurisdicciones donde no resultara normativamente posible la </w:t>
      </w:r>
      <w:proofErr w:type="gramStart"/>
      <w:r w:rsidRPr="005E2F37">
        <w:rPr>
          <w:rFonts w:ascii="Trebuchet MS" w:hAnsi="Trebuchet MS"/>
        </w:rPr>
        <w:t>aplicación  inmediata</w:t>
      </w:r>
      <w:proofErr w:type="gramEnd"/>
      <w:r w:rsidRPr="005E2F37">
        <w:rPr>
          <w:rFonts w:ascii="Trebuchet MS" w:hAnsi="Trebuchet MS"/>
        </w:rPr>
        <w:t xml:space="preserve"> de  tales  valores. </w:t>
      </w:r>
    </w:p>
    <w:p w14:paraId="102A992D" w14:textId="77777777" w:rsidR="00E0338B" w:rsidRDefault="00E0338B" w:rsidP="00E0338B">
      <w:pPr>
        <w:jc w:val="both"/>
        <w:rPr>
          <w:rFonts w:ascii="Trebuchet MS" w:hAnsi="Trebuchet MS"/>
        </w:rPr>
      </w:pPr>
    </w:p>
    <w:p w14:paraId="4D431403" w14:textId="77777777" w:rsidR="00E0338B" w:rsidRPr="005E2F37" w:rsidRDefault="00E0338B" w:rsidP="00E0338B">
      <w:pPr>
        <w:jc w:val="both"/>
        <w:rPr>
          <w:rFonts w:ascii="Trebuchet MS" w:hAnsi="Trebuchet MS"/>
        </w:rPr>
      </w:pPr>
      <w:r w:rsidRPr="005E2F37">
        <w:rPr>
          <w:rFonts w:ascii="Trebuchet MS" w:hAnsi="Trebuchet MS"/>
        </w:rPr>
        <w:t xml:space="preserve">Que por la Resolución CFE N° 281/16 se extendió por SEIS (6) meses el plazo previsto en la </w:t>
      </w:r>
      <w:proofErr w:type="gramStart"/>
      <w:r w:rsidRPr="005E2F37">
        <w:rPr>
          <w:rFonts w:ascii="Trebuchet MS" w:hAnsi="Trebuchet MS"/>
        </w:rPr>
        <w:t>norma</w:t>
      </w:r>
      <w:proofErr w:type="gramEnd"/>
      <w:r w:rsidRPr="005E2F37">
        <w:rPr>
          <w:rFonts w:ascii="Trebuchet MS" w:hAnsi="Trebuchet MS"/>
        </w:rPr>
        <w:t xml:space="preserve"> citada en el Considerando anterior. </w:t>
      </w:r>
    </w:p>
    <w:p w14:paraId="21638791" w14:textId="77777777" w:rsidR="00E0338B" w:rsidRDefault="00E0338B" w:rsidP="00E0338B">
      <w:pPr>
        <w:jc w:val="both"/>
        <w:rPr>
          <w:rFonts w:ascii="Trebuchet MS" w:hAnsi="Trebuchet MS"/>
        </w:rPr>
      </w:pPr>
    </w:p>
    <w:p w14:paraId="02547C4D" w14:textId="77777777" w:rsidR="00E0338B" w:rsidRPr="005E2F37" w:rsidRDefault="00E0338B" w:rsidP="00E0338B">
      <w:pPr>
        <w:jc w:val="both"/>
        <w:rPr>
          <w:rFonts w:ascii="Trebuchet MS" w:hAnsi="Trebuchet MS"/>
        </w:rPr>
      </w:pPr>
      <w:r w:rsidRPr="005E2F37">
        <w:rPr>
          <w:rFonts w:ascii="Trebuchet MS" w:hAnsi="Trebuchet MS"/>
        </w:rPr>
        <w:t xml:space="preserve">Que persistiendo en algunas jurisdicciones las razones que llevaron a otorgar </w:t>
      </w:r>
      <w:proofErr w:type="gramStart"/>
      <w:r w:rsidRPr="005E2F37">
        <w:rPr>
          <w:rFonts w:ascii="Trebuchet MS" w:hAnsi="Trebuchet MS"/>
        </w:rPr>
        <w:t>la  mencionada</w:t>
      </w:r>
      <w:proofErr w:type="gramEnd"/>
      <w:r w:rsidRPr="005E2F37">
        <w:rPr>
          <w:rFonts w:ascii="Trebuchet MS" w:hAnsi="Trebuchet MS"/>
        </w:rPr>
        <w:t xml:space="preserve">  prórroga  se  estima  necesario  extender  el  plazo  del  mencionado artículo 7° hasta el 31 de diciembre de 2017. </w:t>
      </w:r>
    </w:p>
    <w:p w14:paraId="7E315968" w14:textId="77777777" w:rsidR="00E0338B" w:rsidRDefault="00E0338B" w:rsidP="00E0338B">
      <w:pPr>
        <w:jc w:val="both"/>
        <w:rPr>
          <w:rFonts w:ascii="Trebuchet MS" w:hAnsi="Trebuchet MS"/>
        </w:rPr>
      </w:pPr>
    </w:p>
    <w:p w14:paraId="463FD6E8" w14:textId="77777777" w:rsidR="00E0338B" w:rsidRPr="005E2F37" w:rsidRDefault="00E0338B" w:rsidP="00E0338B">
      <w:pPr>
        <w:jc w:val="both"/>
        <w:rPr>
          <w:rFonts w:ascii="Trebuchet MS" w:hAnsi="Trebuchet MS"/>
        </w:rPr>
      </w:pPr>
      <w:proofErr w:type="gramStart"/>
      <w:r w:rsidRPr="005E2F37">
        <w:rPr>
          <w:rFonts w:ascii="Trebuchet MS" w:hAnsi="Trebuchet MS"/>
        </w:rPr>
        <w:t>Que resulta necesario actualizar los modelos de certificados para cada una de las instancias formativas del Programa Nacional de Formación Permanente.</w:t>
      </w:r>
      <w:proofErr w:type="gramEnd"/>
      <w:r w:rsidRPr="005E2F37">
        <w:rPr>
          <w:rFonts w:ascii="Trebuchet MS" w:hAnsi="Trebuchet MS"/>
        </w:rPr>
        <w:t xml:space="preserve"> </w:t>
      </w:r>
    </w:p>
    <w:p w14:paraId="1A2450E2" w14:textId="77777777" w:rsidR="00E0338B" w:rsidRDefault="00E0338B" w:rsidP="00E0338B">
      <w:pPr>
        <w:jc w:val="both"/>
        <w:rPr>
          <w:rFonts w:ascii="Trebuchet MS" w:hAnsi="Trebuchet MS"/>
        </w:rPr>
      </w:pPr>
    </w:p>
    <w:p w14:paraId="7E3FB654" w14:textId="77777777" w:rsidR="00E0338B" w:rsidRPr="005E2F37" w:rsidRDefault="00E0338B" w:rsidP="00E0338B">
      <w:pPr>
        <w:jc w:val="both"/>
        <w:rPr>
          <w:rFonts w:ascii="Trebuchet MS" w:hAnsi="Trebuchet MS"/>
        </w:rPr>
      </w:pPr>
      <w:r w:rsidRPr="005E2F37">
        <w:rPr>
          <w:rFonts w:ascii="Trebuchet MS" w:hAnsi="Trebuchet MS"/>
        </w:rPr>
        <w:t xml:space="preserve">Que la presente medida se adopta con el voto afirmativo de todos los miembros de esta Asamblea Federal, conforme lo establece la Resolución CFE Nº 1/07. </w:t>
      </w:r>
    </w:p>
    <w:p w14:paraId="6D42B89D" w14:textId="77777777" w:rsidR="00E0338B" w:rsidRDefault="00E0338B" w:rsidP="00E0338B">
      <w:pPr>
        <w:jc w:val="both"/>
        <w:rPr>
          <w:rFonts w:ascii="Trebuchet MS" w:hAnsi="Trebuchet MS"/>
        </w:rPr>
      </w:pPr>
      <w:r w:rsidRPr="005E2F37">
        <w:rPr>
          <w:rFonts w:ascii="Trebuchet MS" w:hAnsi="Trebuchet MS"/>
        </w:rPr>
        <w:t xml:space="preserve"> </w:t>
      </w:r>
    </w:p>
    <w:p w14:paraId="33B141DE" w14:textId="77777777" w:rsidR="00E0338B" w:rsidRPr="005E2F37" w:rsidRDefault="00E0338B" w:rsidP="00E0338B">
      <w:pPr>
        <w:jc w:val="both"/>
        <w:rPr>
          <w:rFonts w:ascii="Trebuchet MS" w:hAnsi="Trebuchet MS"/>
        </w:rPr>
      </w:pPr>
    </w:p>
    <w:p w14:paraId="3238AB9B" w14:textId="77777777" w:rsidR="00E0338B" w:rsidRPr="00A65EA9" w:rsidRDefault="00E0338B" w:rsidP="00E0338B">
      <w:pPr>
        <w:jc w:val="center"/>
        <w:rPr>
          <w:rFonts w:ascii="Trebuchet MS" w:hAnsi="Trebuchet MS"/>
          <w:b/>
        </w:rPr>
      </w:pPr>
      <w:r w:rsidRPr="00A65EA9">
        <w:rPr>
          <w:rFonts w:ascii="Trebuchet MS" w:hAnsi="Trebuchet MS"/>
          <w:b/>
        </w:rPr>
        <w:t>Por ello,</w:t>
      </w:r>
    </w:p>
    <w:p w14:paraId="431C1780" w14:textId="77777777" w:rsidR="00E0338B" w:rsidRPr="00A65EA9" w:rsidRDefault="00E0338B" w:rsidP="00E0338B">
      <w:pPr>
        <w:jc w:val="center"/>
        <w:rPr>
          <w:rFonts w:ascii="Trebuchet MS" w:hAnsi="Trebuchet MS"/>
          <w:b/>
        </w:rPr>
      </w:pPr>
      <w:r w:rsidRPr="00A65EA9">
        <w:rPr>
          <w:rFonts w:ascii="Trebuchet MS" w:hAnsi="Trebuchet MS"/>
          <w:b/>
        </w:rPr>
        <w:t>LA 77º ASAMBLEA DEL CONSEJO FEDERAL DE EDUCACIÓN</w:t>
      </w:r>
    </w:p>
    <w:p w14:paraId="27BE5A33" w14:textId="77777777" w:rsidR="00E0338B" w:rsidRPr="00A65EA9" w:rsidRDefault="00E0338B" w:rsidP="00E0338B">
      <w:pPr>
        <w:jc w:val="center"/>
        <w:rPr>
          <w:rFonts w:ascii="Trebuchet MS" w:hAnsi="Trebuchet MS"/>
          <w:b/>
        </w:rPr>
      </w:pPr>
      <w:r w:rsidRPr="00A65EA9">
        <w:rPr>
          <w:rFonts w:ascii="Trebuchet MS" w:hAnsi="Trebuchet MS"/>
          <w:b/>
        </w:rPr>
        <w:t>RESUELVE:</w:t>
      </w:r>
    </w:p>
    <w:p w14:paraId="4C97220E" w14:textId="77777777" w:rsidR="00E0338B" w:rsidRDefault="00E0338B" w:rsidP="00E0338B">
      <w:pPr>
        <w:jc w:val="both"/>
        <w:rPr>
          <w:rFonts w:ascii="Trebuchet MS" w:hAnsi="Trebuchet MS"/>
        </w:rPr>
      </w:pPr>
    </w:p>
    <w:p w14:paraId="5D025085" w14:textId="77777777" w:rsidR="00E0338B" w:rsidRDefault="00E0338B" w:rsidP="00E0338B">
      <w:pPr>
        <w:jc w:val="both"/>
        <w:rPr>
          <w:rFonts w:ascii="Trebuchet MS" w:hAnsi="Trebuchet MS"/>
        </w:rPr>
      </w:pPr>
    </w:p>
    <w:p w14:paraId="3CD7EB90" w14:textId="77777777" w:rsidR="00E0338B" w:rsidRPr="005E2F37" w:rsidRDefault="00E0338B" w:rsidP="00E0338B">
      <w:pPr>
        <w:jc w:val="both"/>
        <w:rPr>
          <w:rFonts w:ascii="Trebuchet MS" w:hAnsi="Trebuchet MS"/>
        </w:rPr>
      </w:pPr>
      <w:r w:rsidRPr="00A65EA9">
        <w:rPr>
          <w:rFonts w:ascii="Trebuchet MS" w:hAnsi="Trebuchet MS"/>
          <w:b/>
        </w:rPr>
        <w:t>ARTÍCULO 1º</w:t>
      </w:r>
      <w:proofErr w:type="gramStart"/>
      <w:r w:rsidRPr="00A65EA9">
        <w:rPr>
          <w:rFonts w:ascii="Trebuchet MS" w:hAnsi="Trebuchet MS"/>
          <w:b/>
        </w:rPr>
        <w:t>.-</w:t>
      </w:r>
      <w:proofErr w:type="gramEnd"/>
      <w:r w:rsidRPr="005E2F37">
        <w:rPr>
          <w:rFonts w:ascii="Trebuchet MS" w:hAnsi="Trebuchet MS"/>
        </w:rPr>
        <w:t xml:space="preserve"> Extender hasta el 31 de diciembre de 2017, el plazo de prórroga dispuesto por el artículo 7° de la Resolución CFE N° 257/15. </w:t>
      </w:r>
    </w:p>
    <w:p w14:paraId="4274C6B5" w14:textId="77777777" w:rsidR="00E0338B" w:rsidRPr="005E2F37" w:rsidRDefault="00E0338B" w:rsidP="00E0338B">
      <w:pPr>
        <w:jc w:val="both"/>
        <w:rPr>
          <w:rFonts w:ascii="Trebuchet MS" w:hAnsi="Trebuchet MS"/>
        </w:rPr>
      </w:pPr>
      <w:r w:rsidRPr="005E2F37">
        <w:rPr>
          <w:rFonts w:ascii="Trebuchet MS" w:hAnsi="Trebuchet MS"/>
        </w:rPr>
        <w:t xml:space="preserve"> </w:t>
      </w:r>
    </w:p>
    <w:p w14:paraId="14F7EDF7" w14:textId="77777777" w:rsidR="00E0338B" w:rsidRPr="005E2F37" w:rsidRDefault="00E0338B" w:rsidP="00E0338B">
      <w:pPr>
        <w:jc w:val="both"/>
        <w:rPr>
          <w:rFonts w:ascii="Trebuchet MS" w:hAnsi="Trebuchet MS"/>
        </w:rPr>
      </w:pPr>
      <w:r w:rsidRPr="00A65EA9">
        <w:rPr>
          <w:rFonts w:ascii="Trebuchet MS" w:hAnsi="Trebuchet MS"/>
          <w:b/>
        </w:rPr>
        <w:t>ARTÍCULO 2°</w:t>
      </w:r>
      <w:proofErr w:type="gramStart"/>
      <w:r w:rsidRPr="00A65EA9">
        <w:rPr>
          <w:rFonts w:ascii="Trebuchet MS" w:hAnsi="Trebuchet MS"/>
          <w:b/>
        </w:rPr>
        <w:t>.-</w:t>
      </w:r>
      <w:proofErr w:type="gramEnd"/>
      <w:r w:rsidRPr="005E2F37">
        <w:rPr>
          <w:rFonts w:ascii="Trebuchet MS" w:hAnsi="Trebuchet MS"/>
        </w:rPr>
        <w:t xml:space="preserve">Reemplazar los Anexos I, II, III, IV, V, VI, VII, VIII y IX de la Resolución CFE  N°  257/15  por  los  Anexos  correlativos  que  forman  parte  de  la  presente Resolución. </w:t>
      </w:r>
    </w:p>
    <w:p w14:paraId="0670D8E7" w14:textId="77777777" w:rsidR="00E0338B" w:rsidRDefault="00E0338B" w:rsidP="00E0338B">
      <w:pPr>
        <w:jc w:val="both"/>
        <w:rPr>
          <w:rFonts w:ascii="Trebuchet MS" w:hAnsi="Trebuchet MS"/>
        </w:rPr>
      </w:pPr>
    </w:p>
    <w:p w14:paraId="323DC3ED" w14:textId="77777777" w:rsidR="00E0338B" w:rsidRPr="005E2F37" w:rsidRDefault="00E0338B" w:rsidP="00E0338B">
      <w:pPr>
        <w:jc w:val="both"/>
        <w:rPr>
          <w:rFonts w:ascii="Trebuchet MS" w:hAnsi="Trebuchet MS"/>
        </w:rPr>
      </w:pPr>
      <w:proofErr w:type="gramStart"/>
      <w:r w:rsidRPr="00A65EA9">
        <w:rPr>
          <w:rFonts w:ascii="Trebuchet MS" w:hAnsi="Trebuchet MS"/>
          <w:b/>
        </w:rPr>
        <w:t>ARTÍCULO  3</w:t>
      </w:r>
      <w:proofErr w:type="gramEnd"/>
      <w:r w:rsidRPr="00A65EA9">
        <w:rPr>
          <w:rFonts w:ascii="Trebuchet MS" w:hAnsi="Trebuchet MS"/>
          <w:b/>
        </w:rPr>
        <w:t xml:space="preserve">º.- </w:t>
      </w:r>
      <w:r w:rsidRPr="005E2F37">
        <w:rPr>
          <w:rFonts w:ascii="Trebuchet MS" w:hAnsi="Trebuchet MS"/>
        </w:rPr>
        <w:t xml:space="preserve"> Disponer  que  el  CONSEJO  FEDERAL  DE  EDUCACIÓN conjuntamente con el MINISTERIO DE EDUCACIÓN Y DEPORTES DE LA NACIÓN, a través de la SECRETARÍA DE </w:t>
      </w:r>
      <w:r>
        <w:rPr>
          <w:rFonts w:ascii="Trebuchet MS" w:hAnsi="Trebuchet MS"/>
        </w:rPr>
        <w:t xml:space="preserve">INNOVACIÓN Y CALIDAD EDUCATIVA, </w:t>
      </w:r>
      <w:r w:rsidRPr="005E2F37">
        <w:rPr>
          <w:rFonts w:ascii="Trebuchet MS" w:hAnsi="Trebuchet MS"/>
        </w:rPr>
        <w:t xml:space="preserve">elaborarán una nueva propuesta normativa para la adecuación de la Resolución CFE Nº 257/15.  </w:t>
      </w:r>
    </w:p>
    <w:p w14:paraId="069222CF" w14:textId="77777777" w:rsidR="00E0338B" w:rsidRDefault="00E0338B" w:rsidP="00E0338B">
      <w:pPr>
        <w:jc w:val="both"/>
        <w:rPr>
          <w:rFonts w:ascii="Trebuchet MS" w:hAnsi="Trebuchet MS"/>
        </w:rPr>
      </w:pPr>
    </w:p>
    <w:p w14:paraId="2F4E0C28" w14:textId="77777777" w:rsidR="00E0338B" w:rsidRPr="005E2F37" w:rsidRDefault="00E0338B" w:rsidP="00E0338B">
      <w:pPr>
        <w:jc w:val="both"/>
        <w:rPr>
          <w:rFonts w:ascii="Trebuchet MS" w:hAnsi="Trebuchet MS"/>
        </w:rPr>
      </w:pPr>
      <w:r w:rsidRPr="00A65EA9">
        <w:rPr>
          <w:rFonts w:ascii="Trebuchet MS" w:hAnsi="Trebuchet MS"/>
          <w:b/>
        </w:rPr>
        <w:t>ARTÍCULO 4°</w:t>
      </w:r>
      <w:proofErr w:type="gramStart"/>
      <w:r w:rsidRPr="00A65EA9">
        <w:rPr>
          <w:rFonts w:ascii="Trebuchet MS" w:hAnsi="Trebuchet MS"/>
          <w:b/>
        </w:rPr>
        <w:t>.-</w:t>
      </w:r>
      <w:proofErr w:type="gramEnd"/>
      <w:r w:rsidRPr="005E2F37">
        <w:rPr>
          <w:rFonts w:ascii="Trebuchet MS" w:hAnsi="Trebuchet MS"/>
        </w:rPr>
        <w:t xml:space="preserve"> Regístrese, comuníquese a los integrantes del CONSEJO FEDERAL DE  EDUCACIÓN  y  al  INSTITUTO  NACIONAL  DE  FORMACION  DOCENTE  y cumplido, archívese. </w:t>
      </w:r>
    </w:p>
    <w:p w14:paraId="603533C5" w14:textId="77777777" w:rsidR="00E0338B" w:rsidRPr="005E2F37" w:rsidRDefault="00E0338B" w:rsidP="00E0338B">
      <w:pPr>
        <w:jc w:val="both"/>
        <w:rPr>
          <w:rFonts w:ascii="Trebuchet MS" w:hAnsi="Trebuchet MS"/>
        </w:rPr>
      </w:pPr>
      <w:r w:rsidRPr="005E2F37">
        <w:rPr>
          <w:rFonts w:ascii="Trebuchet MS" w:hAnsi="Trebuchet MS"/>
        </w:rPr>
        <w:t xml:space="preserve"> </w:t>
      </w:r>
    </w:p>
    <w:p w14:paraId="740FF337" w14:textId="77777777" w:rsidR="00E0338B" w:rsidRPr="005E2F37" w:rsidRDefault="00E0338B" w:rsidP="00E0338B">
      <w:pPr>
        <w:jc w:val="both"/>
        <w:rPr>
          <w:rFonts w:ascii="Trebuchet MS" w:hAnsi="Trebuchet MS"/>
        </w:rPr>
      </w:pPr>
      <w:r w:rsidRPr="005E2F37">
        <w:rPr>
          <w:rFonts w:ascii="Trebuchet MS" w:hAnsi="Trebuchet MS"/>
        </w:rPr>
        <w:t xml:space="preserve">Fdo: Esteban Bullrich, Ministro de Educación y Deportes de la Nación </w:t>
      </w:r>
    </w:p>
    <w:p w14:paraId="22F27F57" w14:textId="77777777" w:rsidR="00E0338B" w:rsidRPr="005E2F37" w:rsidRDefault="00E0338B" w:rsidP="00E0338B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</w:t>
      </w:r>
      <w:r w:rsidRPr="005E2F37">
        <w:rPr>
          <w:rFonts w:ascii="Trebuchet MS" w:hAnsi="Trebuchet MS"/>
        </w:rPr>
        <w:t xml:space="preserve">Orlando Macció, Secretario General del Consejo Federal de Educación </w:t>
      </w:r>
    </w:p>
    <w:p w14:paraId="4C0BF7E8" w14:textId="77777777" w:rsidR="00E0338B" w:rsidRPr="005E2F37" w:rsidRDefault="00E0338B" w:rsidP="00E0338B">
      <w:pPr>
        <w:jc w:val="both"/>
        <w:rPr>
          <w:rFonts w:ascii="Trebuchet MS" w:hAnsi="Trebuchet MS"/>
        </w:rPr>
      </w:pPr>
      <w:r w:rsidRPr="005E2F37">
        <w:rPr>
          <w:rFonts w:ascii="Trebuchet MS" w:hAnsi="Trebuchet MS"/>
        </w:rPr>
        <w:t xml:space="preserve"> </w:t>
      </w:r>
    </w:p>
    <w:p w14:paraId="02326E2E" w14:textId="77777777" w:rsidR="00E0338B" w:rsidRPr="005E2F37" w:rsidRDefault="00E0338B" w:rsidP="00E0338B">
      <w:pPr>
        <w:jc w:val="both"/>
        <w:rPr>
          <w:rFonts w:ascii="Trebuchet MS" w:hAnsi="Trebuchet MS"/>
        </w:rPr>
      </w:pPr>
    </w:p>
    <w:p w14:paraId="6CDB0543" w14:textId="0E5515F3" w:rsidR="00592F1B" w:rsidRDefault="00E92FFD">
      <w:bookmarkStart w:id="0" w:name="_GoBack"/>
      <w:bookmarkEnd w:id="0"/>
      <w:r>
        <w:t xml:space="preserve"> </w:t>
      </w:r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0338B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2254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2021-04-29T13:31:00Z</dcterms:created>
  <dcterms:modified xsi:type="dcterms:W3CDTF">2021-04-29T13:31:00Z</dcterms:modified>
</cp:coreProperties>
</file>