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F907D" w14:textId="77777777" w:rsidR="00CC53FA" w:rsidRDefault="00CC53FA" w:rsidP="00CC53F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5"/>
          <w:szCs w:val="5"/>
          <w:lang w:val="es-ES"/>
        </w:rPr>
      </w:pPr>
    </w:p>
    <w:p w14:paraId="3D56EAF2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A802719" w14:textId="77777777" w:rsidR="00CC53FA" w:rsidRDefault="00CC53FA" w:rsidP="00CC53F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A3207E5" w14:textId="77777777" w:rsidR="00CC53FA" w:rsidRDefault="00CC53FA" w:rsidP="00CC53FA">
      <w:pPr>
        <w:widowControl w:val="0"/>
        <w:autoSpaceDE w:val="0"/>
        <w:autoSpaceDN w:val="0"/>
        <w:adjustRightInd w:val="0"/>
        <w:spacing w:before="1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ASIGNACIÓN NO REMUNERATIVA DE CARÁCTER ALIMENTARIO </w:t>
      </w:r>
    </w:p>
    <w:p w14:paraId="3168B41D" w14:textId="3C659D01" w:rsidR="00CC53FA" w:rsidRDefault="00CC53FA" w:rsidP="00CC53FA">
      <w:pPr>
        <w:widowControl w:val="0"/>
        <w:autoSpaceDE w:val="0"/>
        <w:autoSpaceDN w:val="0"/>
        <w:adjustRightInd w:val="0"/>
        <w:spacing w:before="1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PODER EJECUTIVO NACIONAL</w:t>
      </w:r>
    </w:p>
    <w:p w14:paraId="18D281B2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DECRETO 1273/2002</w:t>
      </w:r>
    </w:p>
    <w:p w14:paraId="5EC6563D" w14:textId="1DCEB22E" w:rsidR="00CC53FA" w:rsidRDefault="00CC53FA" w:rsidP="00CC53F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79E7546C" w14:textId="1D96482F" w:rsidR="00CC53FA" w:rsidRDefault="00CC53FA" w:rsidP="00CC53F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25"/>
          <w:szCs w:val="25"/>
          <w:lang w:val="es-ES"/>
        </w:rPr>
      </w:pPr>
      <w:r>
        <w:rPr>
          <w:rFonts w:ascii="Times New Roman" w:hAnsi="Times New Roman" w:cs="Times New Roman"/>
          <w:b/>
          <w:bCs/>
          <w:noProof/>
          <w:sz w:val="25"/>
          <w:szCs w:val="25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38890C26">
                <wp:simplePos x="0" y="0"/>
                <wp:positionH relativeFrom="page">
                  <wp:posOffset>1887855</wp:posOffset>
                </wp:positionH>
                <wp:positionV relativeFrom="paragraph">
                  <wp:posOffset>118745</wp:posOffset>
                </wp:positionV>
                <wp:extent cx="4042410" cy="180975"/>
                <wp:effectExtent l="0" t="0" r="21590" b="22225"/>
                <wp:wrapThrough wrapText="bothSides">
                  <wp:wrapPolygon edited="0">
                    <wp:start x="0" y="0"/>
                    <wp:lineTo x="0" y="21221"/>
                    <wp:lineTo x="21580" y="21221"/>
                    <wp:lineTo x="21580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EBFC77" w14:textId="77777777" w:rsidR="00CC53FA" w:rsidRDefault="00CC53FA">
                            <w:pPr>
                              <w:spacing w:before="9"/>
                              <w:ind w:left="926" w:right="926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REGLAMENTADO POR EL DECRETO N° 1371 / 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148.65pt;margin-top:9.35pt;width:318.3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" filled="f" strokeweight="1.44pt">
                <v:textbox inset="0,0,0,0">
                  <w:txbxContent>
                    <w:p w14:paraId="19EBFC77" w14:textId="77777777" w:rsidR="00CC53FA" w:rsidRDefault="00CC53FA">
                      <w:pPr>
                        <w:spacing w:before="9"/>
                        <w:ind w:left="926" w:right="926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REGLAMENTADO POR EL DECRETO N° 1371 / 2002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6F4A6F38" w14:textId="77777777" w:rsidR="00CC53FA" w:rsidRDefault="00CC53FA" w:rsidP="00CC53F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</w:p>
    <w:p w14:paraId="3A9EB383" w14:textId="77777777" w:rsidR="00CC53FA" w:rsidRDefault="00CC53FA" w:rsidP="00CC53F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sz w:val="19"/>
          <w:szCs w:val="19"/>
          <w:lang w:val="es-ES"/>
        </w:rPr>
        <w:t>Buenos Aires, 17 de julio de 2002</w:t>
      </w:r>
    </w:p>
    <w:p w14:paraId="7559813A" w14:textId="77777777" w:rsidR="00CC53FA" w:rsidRDefault="00CC53FA" w:rsidP="00CC53FA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AC22623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EL PRESIDENTE DE LA NACION ARGENTINA EN ACUERDO </w:t>
      </w:r>
    </w:p>
    <w:p w14:paraId="05BF89B5" w14:textId="453DCF67" w:rsidR="00CC53FA" w:rsidRDefault="00CC53FA" w:rsidP="00CC53FA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GENERAL DE MINISTROS DECRETA:</w:t>
      </w:r>
    </w:p>
    <w:p w14:paraId="20128D24" w14:textId="77777777" w:rsidR="00CC53FA" w:rsidRDefault="00CC53FA" w:rsidP="00CC53FA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02BD7440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1º.-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>, a partir del 1° de julio de 2002, una asignación no remunerativa de carácter alimentario de PESOS CIEN ($ 100.-) mensuales que será percibida por todos los trabajadores del sector privado que se encuentren comprendidos en los convenios colectivos de trabajo, hasta el día 31 de diciembre de 2002.</w:t>
      </w:r>
    </w:p>
    <w:p w14:paraId="39216A61" w14:textId="77777777" w:rsidR="00CC53FA" w:rsidRDefault="00CC53FA" w:rsidP="00CC53FA">
      <w:pPr>
        <w:widowControl w:val="0"/>
        <w:autoSpaceDE w:val="0"/>
        <w:autoSpaceDN w:val="0"/>
        <w:adjustRightInd w:val="0"/>
        <w:spacing w:before="114" w:after="0" w:line="237" w:lineRule="auto"/>
        <w:ind w:right="-1"/>
        <w:jc w:val="both"/>
        <w:rPr>
          <w:rFonts w:ascii="Times New Roman" w:hAnsi="Times New Roman" w:cs="Times New Roman"/>
          <w:sz w:val="19"/>
          <w:szCs w:val="19"/>
          <w:lang w:val="es-ES"/>
        </w:rPr>
      </w:pPr>
    </w:p>
    <w:p w14:paraId="51FAEEBF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2A5E842" w14:textId="77777777" w:rsidR="00CC53FA" w:rsidRDefault="00CC53FA" w:rsidP="00CC53FA">
      <w:pPr>
        <w:widowControl w:val="0"/>
        <w:autoSpaceDE w:val="0"/>
        <w:autoSpaceDN w:val="0"/>
        <w:adjustRightInd w:val="0"/>
        <w:spacing w:before="114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2°.- La asignación dispuesta en el artículo anterior no será aplicable a los trabajadores agrarios y a 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doméstico.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perjuicio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través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COMISION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 AGRARIO y del CONSEJO DE TRABAJO DOMESTICO respectivamente, se analizará la posibilidad de instrumentar medidas tendientes a contemplar la situación de dichos trabajadores. Asimismo, no será de aplicación para los trabajadores del sector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público.</w:t>
      </w:r>
    </w:p>
    <w:p w14:paraId="51CC01C5" w14:textId="77777777" w:rsidR="00CC53FA" w:rsidRDefault="00CC53FA" w:rsidP="00CC53FA">
      <w:pPr>
        <w:widowControl w:val="0"/>
        <w:autoSpaceDE w:val="0"/>
        <w:autoSpaceDN w:val="0"/>
        <w:adjustRightInd w:val="0"/>
        <w:spacing w:before="114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3°.- El trabajador percibirá la asignación prevista en el artículo 1° en forma proporcional cuando la prestación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pago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fuere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inferior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jornada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establecida en el convenio colectivo de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trabajo.</w:t>
      </w:r>
    </w:p>
    <w:p w14:paraId="1A6CBB95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 aportes previstos en el artículo 4° del presente Decreto, se determinarán en forma proporcional a la suma efectivamente percibida.</w:t>
      </w:r>
    </w:p>
    <w:p w14:paraId="586514E0" w14:textId="77777777" w:rsidR="00CC53FA" w:rsidRDefault="00CC53FA" w:rsidP="00CC53FA">
      <w:pPr>
        <w:widowControl w:val="0"/>
        <w:autoSpaceDE w:val="0"/>
        <w:autoSpaceDN w:val="0"/>
        <w:adjustRightInd w:val="0"/>
        <w:spacing w:before="108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4°.-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grave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crisis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afecta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solidario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sobre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determinada en el artículo 1°, los empleadores depositarán la cantidad de PESOS CINCO CON CUARENTA CENTAVOS ($ 5,40.-) y los trabajadores la cantidad de PESOS DOS CON SETENTA CENTAVOS ($ 2,70.-) para el Sistema Nacional de Obras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Sociales.</w:t>
      </w:r>
    </w:p>
    <w:p w14:paraId="38DEB5BC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Dichos aportes, en razón de su naturaleza excepcional se encuentran excluidos de lo establecido en el artículo 22 de la Ley N° 23.661.</w:t>
      </w:r>
    </w:p>
    <w:p w14:paraId="52EEB766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Asimismo sobre dicha suma, se integrarán los porcentajes previstos en la legislación vigente, para el INSTITUTO NACIONAL DE SERVICIOS SOCIALES PARA JUBILADOS Y PENSIONADOS (I.N.S.S.J.P.).</w:t>
      </w:r>
    </w:p>
    <w:p w14:paraId="2AFEB68C" w14:textId="77777777" w:rsidR="00CC53FA" w:rsidRDefault="00CC53FA" w:rsidP="00CC53FA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5°.- En aquellos sectores, actividades o empresas, que se hubieren otorgado incrementos sobre los ingresos de los trabajadores, con carácter remunerativo o no remunerativo, durante el período comprendido entre el día 1° de enero de 2002 y el día 30 de junio de 2002, dichos incrementos podrán ser compensados hasta su concurrencia con la asignación establecida en el artículo 1°.</w:t>
      </w:r>
    </w:p>
    <w:p w14:paraId="08ADE152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Si el incremento otorgado fuera inferior a la suma prevista en este decreto, el empleador deberá abonar la diferencia. La suma otorgada oportunamente con carácter remunerativo, siempre mantendrá dicha naturaleza.</w:t>
      </w:r>
    </w:p>
    <w:p w14:paraId="11A9ACB5" w14:textId="77777777" w:rsidR="00CC53FA" w:rsidRDefault="00CC53FA" w:rsidP="00CC53FA">
      <w:pPr>
        <w:widowControl w:val="0"/>
        <w:autoSpaceDE w:val="0"/>
        <w:autoSpaceDN w:val="0"/>
        <w:adjustRightInd w:val="0"/>
        <w:spacing w:before="114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6°.- La asignación dispuesta en esta norma, en ningún caso podrá ser tomada como índice o base para la determinación cuantitativa de ningún instituto legal, convencional o contractual, ni para el supuesto contemplado en el artículo 3° del Decreto N° 762/02.</w:t>
      </w:r>
    </w:p>
    <w:p w14:paraId="35534BC9" w14:textId="77777777" w:rsidR="00CC53FA" w:rsidRDefault="00CC53FA" w:rsidP="00CC53FA">
      <w:pPr>
        <w:widowControl w:val="0"/>
        <w:autoSpaceDE w:val="0"/>
        <w:autoSpaceDN w:val="0"/>
        <w:adjustRightInd w:val="0"/>
        <w:spacing w:before="114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7°.- Aquellos trabajadores cuyos ingresos estuvieran regulados por sistemas de comisiones, remuneraciones variables o a resultado percibirán la asignación establecida en el artículo 1° o su parte proporcional, sólo cuando su ingreso promedio durante el primer semestre de 2002, hubiere registrado un incremento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inferior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100.-),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comparado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promedio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último semestre 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2001.</w:t>
      </w:r>
    </w:p>
    <w:p w14:paraId="578F220E" w14:textId="77777777" w:rsidR="00CC53FA" w:rsidRDefault="00CC53FA" w:rsidP="00CC53FA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91A4A3B" w14:textId="77777777" w:rsidR="00CC53FA" w:rsidRDefault="00CC53FA" w:rsidP="00CC53F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09E766C" w14:textId="77777777" w:rsidR="00CC53FA" w:rsidRDefault="00CC53FA" w:rsidP="00CC53FA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8.-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cuenta al HONORABLE CONGRESO DE LA NACION, en cumplimiento de lo dispuesto por el artículo 99, inciso 3, de la CONSTITUCION NACIONAL.</w:t>
      </w:r>
    </w:p>
    <w:p w14:paraId="6CDB0543" w14:textId="39F7095A" w:rsidR="00592F1B" w:rsidRPr="00AC3BA6" w:rsidRDefault="00592F1B" w:rsidP="00CC53F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C53FA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2989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2021-05-14T15:29:00Z</dcterms:created>
  <dcterms:modified xsi:type="dcterms:W3CDTF">2021-05-14T15:29:00Z</dcterms:modified>
</cp:coreProperties>
</file>