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7261A" w14:textId="77777777" w:rsidR="000D24C6" w:rsidRDefault="000D24C6" w:rsidP="000D24C6">
      <w:pPr>
        <w:widowControl w:val="0"/>
        <w:autoSpaceDE w:val="0"/>
        <w:autoSpaceDN w:val="0"/>
        <w:adjustRightInd w:val="0"/>
        <w:spacing w:after="0" w:line="20" w:lineRule="exact"/>
        <w:ind w:right="-1"/>
        <w:rPr>
          <w:rFonts w:ascii="Times New Roman" w:hAnsi="Times New Roman" w:cs="Times New Roman"/>
          <w:sz w:val="2"/>
          <w:szCs w:val="2"/>
          <w:lang w:val="es-ES"/>
        </w:rPr>
      </w:pPr>
    </w:p>
    <w:p w14:paraId="1C3DABEF" w14:textId="77777777" w:rsidR="000D24C6" w:rsidRDefault="000D24C6" w:rsidP="000D24C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4F9A64D" w14:textId="77777777" w:rsidR="000D24C6" w:rsidRDefault="000D24C6" w:rsidP="000D24C6">
      <w:pPr>
        <w:widowControl w:val="0"/>
        <w:autoSpaceDE w:val="0"/>
        <w:autoSpaceDN w:val="0"/>
        <w:adjustRightInd w:val="0"/>
        <w:spacing w:before="7" w:after="0" w:line="240" w:lineRule="auto"/>
        <w:ind w:right="-1"/>
        <w:jc w:val="center"/>
        <w:rPr>
          <w:rFonts w:ascii="Times New Roman" w:hAnsi="Times New Roman" w:cs="Times New Roman"/>
          <w:sz w:val="21"/>
          <w:szCs w:val="21"/>
          <w:lang w:val="es-ES"/>
        </w:rPr>
      </w:pPr>
    </w:p>
    <w:p w14:paraId="786D8D78" w14:textId="77777777" w:rsidR="000D24C6" w:rsidRDefault="000D24C6" w:rsidP="000D24C6">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NUEVO DISEÑO DE LOS CARTELES OBLIGATORIOS QUE LOS COMERCIOS Y LOCALES DE ATENCIÓN AL PÚBLICO DEBERÁN EXHIBIR</w:t>
      </w:r>
    </w:p>
    <w:p w14:paraId="1DD928F6" w14:textId="77777777" w:rsidR="000D24C6" w:rsidRDefault="000D24C6" w:rsidP="000D24C6">
      <w:pPr>
        <w:widowControl w:val="0"/>
        <w:autoSpaceDE w:val="0"/>
        <w:autoSpaceDN w:val="0"/>
        <w:adjustRightInd w:val="0"/>
        <w:spacing w:before="9" w:after="0" w:line="240" w:lineRule="auto"/>
        <w:ind w:right="-1"/>
        <w:jc w:val="center"/>
        <w:rPr>
          <w:rFonts w:ascii="Times New Roman" w:hAnsi="Times New Roman" w:cs="Times New Roman"/>
          <w:b/>
          <w:bCs/>
          <w:sz w:val="20"/>
          <w:szCs w:val="20"/>
          <w:lang w:val="es-ES"/>
        </w:rPr>
      </w:pPr>
    </w:p>
    <w:p w14:paraId="2F051C4A" w14:textId="77777777" w:rsidR="000D24C6" w:rsidRDefault="000D24C6" w:rsidP="000D24C6">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GOBIERNO DE LA CIUDAD DE BUENOS AIRES</w:t>
      </w:r>
    </w:p>
    <w:p w14:paraId="721B2230" w14:textId="77777777" w:rsidR="000D24C6" w:rsidRDefault="000D24C6" w:rsidP="000D24C6">
      <w:pPr>
        <w:widowControl w:val="0"/>
        <w:autoSpaceDE w:val="0"/>
        <w:autoSpaceDN w:val="0"/>
        <w:adjustRightInd w:val="0"/>
        <w:spacing w:before="10" w:after="0" w:line="240" w:lineRule="auto"/>
        <w:ind w:right="-1"/>
        <w:jc w:val="center"/>
        <w:rPr>
          <w:rFonts w:ascii="Times New Roman" w:hAnsi="Times New Roman" w:cs="Times New Roman"/>
          <w:b/>
          <w:bCs/>
          <w:sz w:val="19"/>
          <w:szCs w:val="19"/>
          <w:lang w:val="es-ES"/>
        </w:rPr>
      </w:pPr>
    </w:p>
    <w:p w14:paraId="44E77448" w14:textId="7C6A6705" w:rsidR="000D24C6" w:rsidRDefault="000D24C6" w:rsidP="000D24C6">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DIRECCIÓN GENERAL DE DEFENSA Y PROTECCIÓN DEL CONSUMIDOR</w:t>
      </w:r>
    </w:p>
    <w:p w14:paraId="15FB8D71" w14:textId="7E64CF1C" w:rsidR="000D24C6" w:rsidRDefault="000D24C6" w:rsidP="000D24C6">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DISPOSICIÓN Nº 1593 / DGDYPC / 12</w:t>
      </w:r>
    </w:p>
    <w:p w14:paraId="6E6DE138" w14:textId="77777777" w:rsidR="000D24C6" w:rsidRDefault="000D24C6" w:rsidP="000D24C6">
      <w:pPr>
        <w:widowControl w:val="0"/>
        <w:autoSpaceDE w:val="0"/>
        <w:autoSpaceDN w:val="0"/>
        <w:adjustRightInd w:val="0"/>
        <w:spacing w:before="5" w:after="0" w:line="240" w:lineRule="auto"/>
        <w:ind w:right="-1"/>
        <w:rPr>
          <w:rFonts w:ascii="Times New Roman" w:hAnsi="Times New Roman" w:cs="Times New Roman"/>
          <w:b/>
          <w:bCs/>
          <w:sz w:val="11"/>
          <w:szCs w:val="11"/>
          <w:lang w:val="es-ES"/>
        </w:rPr>
      </w:pPr>
    </w:p>
    <w:p w14:paraId="086611E4" w14:textId="77777777" w:rsidR="000D24C6" w:rsidRDefault="000D24C6" w:rsidP="000D24C6">
      <w:pPr>
        <w:widowControl w:val="0"/>
        <w:autoSpaceDE w:val="0"/>
        <w:autoSpaceDN w:val="0"/>
        <w:adjustRightInd w:val="0"/>
        <w:spacing w:before="100"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25 de julio de 2012</w:t>
      </w:r>
    </w:p>
    <w:p w14:paraId="4EC904B6" w14:textId="77777777" w:rsidR="000D24C6" w:rsidRDefault="000D24C6" w:rsidP="000D24C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0C68C64" w14:textId="77777777" w:rsidR="000D24C6" w:rsidRDefault="000D24C6" w:rsidP="000D24C6">
      <w:pPr>
        <w:widowControl w:val="0"/>
        <w:autoSpaceDE w:val="0"/>
        <w:autoSpaceDN w:val="0"/>
        <w:adjustRightInd w:val="0"/>
        <w:spacing w:after="0" w:line="240" w:lineRule="auto"/>
        <w:ind w:left="113" w:right="-1"/>
        <w:rPr>
          <w:rFonts w:ascii="Trebuchet MS" w:hAnsi="Trebuchet MS" w:cs="Trebuchet MS"/>
          <w:b/>
          <w:bCs/>
          <w:sz w:val="20"/>
          <w:szCs w:val="20"/>
          <w:lang w:val="es-ES"/>
        </w:rPr>
      </w:pPr>
      <w:r>
        <w:rPr>
          <w:rFonts w:ascii="Trebuchet MS" w:hAnsi="Trebuchet MS" w:cs="Trebuchet MS"/>
          <w:b/>
          <w:bCs/>
          <w:sz w:val="20"/>
          <w:szCs w:val="20"/>
          <w:lang w:val="es-ES"/>
        </w:rPr>
        <w:t>VISTAS:</w:t>
      </w:r>
    </w:p>
    <w:p w14:paraId="2C049CBD" w14:textId="77777777" w:rsidR="000D24C6" w:rsidRDefault="000D24C6" w:rsidP="000D24C6">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47FDD248" w14:textId="77777777" w:rsidR="000D24C6" w:rsidRDefault="000D24C6" w:rsidP="000D24C6">
      <w:pPr>
        <w:widowControl w:val="0"/>
        <w:autoSpaceDE w:val="0"/>
        <w:autoSpaceDN w:val="0"/>
        <w:adjustRightInd w:val="0"/>
        <w:spacing w:after="0" w:line="240" w:lineRule="auto"/>
        <w:ind w:left="113" w:right="-1"/>
        <w:rPr>
          <w:rFonts w:ascii="Trebuchet MS" w:hAnsi="Trebuchet MS" w:cs="Trebuchet MS"/>
          <w:sz w:val="20"/>
          <w:szCs w:val="20"/>
          <w:lang w:val="es-ES"/>
        </w:rPr>
      </w:pPr>
      <w:r>
        <w:rPr>
          <w:rFonts w:ascii="Trebuchet MS" w:hAnsi="Trebuchet MS" w:cs="Trebuchet MS"/>
          <w:sz w:val="20"/>
          <w:szCs w:val="20"/>
          <w:lang w:val="es-ES"/>
        </w:rPr>
        <w:t>las Leyes 2013 y 2696, y</w:t>
      </w:r>
    </w:p>
    <w:p w14:paraId="6F78E2E7" w14:textId="77777777" w:rsidR="000D24C6" w:rsidRDefault="000D24C6" w:rsidP="000D24C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BA5B474" w14:textId="77777777" w:rsidR="000D24C6" w:rsidRDefault="000D24C6" w:rsidP="000D24C6">
      <w:pPr>
        <w:widowControl w:val="0"/>
        <w:autoSpaceDE w:val="0"/>
        <w:autoSpaceDN w:val="0"/>
        <w:adjustRightInd w:val="0"/>
        <w:spacing w:after="0" w:line="240" w:lineRule="auto"/>
        <w:ind w:left="113"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6F08756B" w14:textId="77777777" w:rsidR="000D24C6" w:rsidRDefault="000D24C6" w:rsidP="000D24C6">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328D7B50" w14:textId="77777777" w:rsidR="000D24C6" w:rsidRDefault="000D24C6" w:rsidP="000D24C6">
      <w:pPr>
        <w:widowControl w:val="0"/>
        <w:autoSpaceDE w:val="0"/>
        <w:autoSpaceDN w:val="0"/>
        <w:adjustRightInd w:val="0"/>
        <w:spacing w:before="101" w:after="0" w:line="240" w:lineRule="auto"/>
        <w:ind w:left="113" w:right="-1"/>
        <w:jc w:val="both"/>
        <w:rPr>
          <w:rFonts w:ascii="Times New Roman" w:hAnsi="Times New Roman" w:cs="Times New Roman"/>
          <w:sz w:val="20"/>
          <w:szCs w:val="20"/>
          <w:lang w:val="es-ES"/>
        </w:rPr>
      </w:pPr>
    </w:p>
    <w:p w14:paraId="78C08633" w14:textId="77777777" w:rsidR="000D24C6" w:rsidRDefault="000D24C6" w:rsidP="000D24C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CE94013" w14:textId="77777777" w:rsidR="000D24C6" w:rsidRDefault="000D24C6" w:rsidP="000D24C6">
      <w:pPr>
        <w:widowControl w:val="0"/>
        <w:autoSpaceDE w:val="0"/>
        <w:autoSpaceDN w:val="0"/>
        <w:adjustRightInd w:val="0"/>
        <w:spacing w:before="101" w:after="0" w:line="240" w:lineRule="auto"/>
        <w:ind w:left="113" w:right="-1"/>
        <w:jc w:val="both"/>
        <w:rPr>
          <w:rFonts w:ascii="Trebuchet MS" w:hAnsi="Trebuchet MS" w:cs="Trebuchet MS"/>
          <w:sz w:val="20"/>
          <w:szCs w:val="20"/>
          <w:lang w:val="es-ES"/>
        </w:rPr>
      </w:pPr>
      <w:r>
        <w:rPr>
          <w:rFonts w:ascii="Trebuchet MS" w:hAnsi="Trebuchet MS" w:cs="Trebuchet MS"/>
          <w:sz w:val="20"/>
          <w:szCs w:val="20"/>
          <w:lang w:val="es-ES"/>
        </w:rPr>
        <w:t>Que la Ley Nº 2013, recogiendo una modificación a la Ley Nacional Nº 22.802, estableció la obligatoriedad de colocar en los comercios de la Ciudad de Buenos Aires, en lugares visibles al momento de realizar el pago, un cartel que informe sobre el redondeo de vueltos en favor del consumidor, en caso de no contar con cambio;</w:t>
      </w:r>
    </w:p>
    <w:p w14:paraId="6B4BE1F5" w14:textId="77777777" w:rsidR="000D24C6" w:rsidRDefault="000D24C6" w:rsidP="000D24C6">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592851AA" w14:textId="77777777" w:rsidR="000D24C6" w:rsidRDefault="000D24C6" w:rsidP="000D24C6">
      <w:pPr>
        <w:widowControl w:val="0"/>
        <w:autoSpaceDE w:val="0"/>
        <w:autoSpaceDN w:val="0"/>
        <w:adjustRightInd w:val="0"/>
        <w:spacing w:after="0" w:line="240" w:lineRule="auto"/>
        <w:ind w:left="113" w:right="-1"/>
        <w:jc w:val="both"/>
        <w:rPr>
          <w:rFonts w:ascii="Trebuchet MS" w:hAnsi="Trebuchet MS" w:cs="Trebuchet MS"/>
          <w:sz w:val="20"/>
          <w:szCs w:val="20"/>
          <w:lang w:val="es-ES"/>
        </w:rPr>
      </w:pPr>
      <w:r>
        <w:rPr>
          <w:rFonts w:ascii="Trebuchet MS" w:hAnsi="Trebuchet MS" w:cs="Trebuchet MS"/>
          <w:sz w:val="20"/>
          <w:szCs w:val="20"/>
          <w:lang w:val="es-ES"/>
        </w:rPr>
        <w:t>Que, por su parte, la Ley Nº 2696, en su artículo 1º, estableció que en todos los comercios y lugares de atención al público dentro del ámbito de la Ciudad de Buenos Aires deberá colocarse un cartel que informe a los consumidores sobre la posibilidad de realizar consultas y/o reclamos ante la Dirección General de Defensa y Protección del Consumidor;</w:t>
      </w:r>
    </w:p>
    <w:p w14:paraId="7AD1C2B1" w14:textId="77777777" w:rsidR="000D24C6" w:rsidRDefault="000D24C6" w:rsidP="000D24C6">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5C26FBA2" w14:textId="77777777" w:rsidR="000D24C6" w:rsidRDefault="000D24C6" w:rsidP="000D24C6">
      <w:pPr>
        <w:widowControl w:val="0"/>
        <w:autoSpaceDE w:val="0"/>
        <w:autoSpaceDN w:val="0"/>
        <w:adjustRightInd w:val="0"/>
        <w:spacing w:after="0" w:line="240" w:lineRule="auto"/>
        <w:ind w:left="114" w:right="-1"/>
        <w:jc w:val="both"/>
        <w:rPr>
          <w:rFonts w:ascii="Trebuchet MS" w:hAnsi="Trebuchet MS" w:cs="Trebuchet MS"/>
          <w:sz w:val="20"/>
          <w:szCs w:val="20"/>
          <w:lang w:val="es-ES"/>
        </w:rPr>
      </w:pPr>
      <w:r>
        <w:rPr>
          <w:rFonts w:ascii="Trebuchet MS" w:hAnsi="Trebuchet MS" w:cs="Trebuchet MS"/>
          <w:sz w:val="20"/>
          <w:szCs w:val="20"/>
          <w:lang w:val="es-ES"/>
        </w:rPr>
        <w:t>Que esta última ley, en su artículo 4º, señala que se podrán realizar los cambios y adecuaciones del cartel a exhibir, cuando existan modificaciones relacionadas con la información en él contenida;</w:t>
      </w:r>
    </w:p>
    <w:p w14:paraId="5E904F17" w14:textId="77777777" w:rsidR="000D24C6" w:rsidRDefault="000D24C6" w:rsidP="000D24C6">
      <w:pPr>
        <w:widowControl w:val="0"/>
        <w:autoSpaceDE w:val="0"/>
        <w:autoSpaceDN w:val="0"/>
        <w:adjustRightInd w:val="0"/>
        <w:spacing w:before="10" w:after="0" w:line="240" w:lineRule="auto"/>
        <w:ind w:right="-1"/>
        <w:rPr>
          <w:rFonts w:ascii="Times New Roman" w:hAnsi="Times New Roman" w:cs="Times New Roman"/>
          <w:sz w:val="19"/>
          <w:szCs w:val="19"/>
          <w:lang w:val="es-ES"/>
        </w:rPr>
      </w:pPr>
    </w:p>
    <w:p w14:paraId="61370C01" w14:textId="77777777" w:rsidR="000D24C6" w:rsidRDefault="000D24C6" w:rsidP="000D24C6">
      <w:pPr>
        <w:widowControl w:val="0"/>
        <w:autoSpaceDE w:val="0"/>
        <w:autoSpaceDN w:val="0"/>
        <w:adjustRightInd w:val="0"/>
        <w:spacing w:before="1" w:after="0" w:line="240" w:lineRule="auto"/>
        <w:ind w:left="113" w:right="-1"/>
        <w:jc w:val="both"/>
        <w:rPr>
          <w:rFonts w:ascii="Trebuchet MS" w:hAnsi="Trebuchet MS" w:cs="Trebuchet MS"/>
          <w:sz w:val="20"/>
          <w:szCs w:val="20"/>
          <w:lang w:val="es-ES"/>
        </w:rPr>
      </w:pPr>
      <w:r>
        <w:rPr>
          <w:rFonts w:ascii="Trebuchet MS" w:hAnsi="Trebuchet MS" w:cs="Trebuchet MS"/>
          <w:sz w:val="20"/>
          <w:szCs w:val="20"/>
          <w:lang w:val="es-ES"/>
        </w:rPr>
        <w:t xml:space="preserve">Que teniendo en cuenta la puesta en marcha de las Comunas en el ámbito de la Ciudad de Buenos Aires, y la necesidad de contar con </w:t>
      </w:r>
      <w:proofErr w:type="spellStart"/>
      <w:r>
        <w:rPr>
          <w:rFonts w:ascii="Trebuchet MS" w:hAnsi="Trebuchet MS" w:cs="Trebuchet MS"/>
          <w:sz w:val="20"/>
          <w:szCs w:val="20"/>
          <w:lang w:val="es-ES"/>
        </w:rPr>
        <w:t>cartelería</w:t>
      </w:r>
      <w:proofErr w:type="spellEnd"/>
      <w:r>
        <w:rPr>
          <w:rFonts w:ascii="Trebuchet MS" w:hAnsi="Trebuchet MS" w:cs="Trebuchet MS"/>
          <w:sz w:val="20"/>
          <w:szCs w:val="20"/>
          <w:lang w:val="es-ES"/>
        </w:rPr>
        <w:t xml:space="preserve"> que clarifique los derechos de los consumidores y la información que los mismos contienen;</w:t>
      </w:r>
    </w:p>
    <w:p w14:paraId="17D47CB9" w14:textId="77777777" w:rsidR="000D24C6" w:rsidRDefault="000D24C6" w:rsidP="000D24C6">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4DC1906F" w14:textId="77777777" w:rsidR="000D24C6" w:rsidRDefault="000D24C6" w:rsidP="000D24C6">
      <w:pPr>
        <w:widowControl w:val="0"/>
        <w:autoSpaceDE w:val="0"/>
        <w:autoSpaceDN w:val="0"/>
        <w:adjustRightInd w:val="0"/>
        <w:spacing w:after="0" w:line="240" w:lineRule="auto"/>
        <w:ind w:left="113" w:right="-1"/>
        <w:jc w:val="both"/>
        <w:rPr>
          <w:rFonts w:ascii="Trebuchet MS" w:hAnsi="Trebuchet MS" w:cs="Trebuchet MS"/>
          <w:sz w:val="20"/>
          <w:szCs w:val="20"/>
          <w:lang w:val="es-ES"/>
        </w:rPr>
      </w:pPr>
      <w:r>
        <w:rPr>
          <w:rFonts w:ascii="Trebuchet MS" w:hAnsi="Trebuchet MS" w:cs="Trebuchet MS"/>
          <w:sz w:val="20"/>
          <w:szCs w:val="20"/>
          <w:lang w:val="es-ES"/>
        </w:rPr>
        <w:t>Por ello, en ejercicio de las facultades conferidas,</w:t>
      </w:r>
    </w:p>
    <w:p w14:paraId="15CEDA41" w14:textId="77777777" w:rsidR="000D24C6" w:rsidRDefault="000D24C6" w:rsidP="000D24C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B97A09E" w14:textId="77777777" w:rsidR="000D24C6" w:rsidRDefault="000D24C6" w:rsidP="000D24C6">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EL DIRECTOR GENERAL DE DEFENSA Y PROTECCIÓN DEL CONSUMIDOR DISPONE:</w:t>
      </w:r>
    </w:p>
    <w:p w14:paraId="42F99F4C" w14:textId="77777777" w:rsidR="000D24C6" w:rsidRDefault="000D24C6" w:rsidP="000D24C6">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7D60EE8A" w14:textId="77777777" w:rsidR="000D24C6" w:rsidRDefault="000D24C6" w:rsidP="000D24C6">
      <w:pPr>
        <w:widowControl w:val="0"/>
        <w:autoSpaceDE w:val="0"/>
        <w:autoSpaceDN w:val="0"/>
        <w:adjustRightInd w:val="0"/>
        <w:spacing w:before="1" w:after="0" w:line="240" w:lineRule="auto"/>
        <w:ind w:left="113" w:right="-1"/>
        <w:jc w:val="both"/>
        <w:rPr>
          <w:rFonts w:ascii="Trebuchet MS" w:hAnsi="Trebuchet MS" w:cs="Trebuchet MS"/>
          <w:kern w:val="1"/>
          <w:sz w:val="20"/>
          <w:szCs w:val="20"/>
          <w:lang w:val="es-ES"/>
        </w:rPr>
      </w:pPr>
      <w:r>
        <w:rPr>
          <w:rFonts w:ascii="Trebuchet MS" w:hAnsi="Trebuchet MS" w:cs="Trebuchet MS"/>
          <w:sz w:val="20"/>
          <w:szCs w:val="20"/>
          <w:lang w:val="es-ES"/>
        </w:rPr>
        <w:t>Artículo 1º.- Apruébese el nuevo diseño de los carteles obligatorios que los comercios y locales de atención al público deberán exhibir, en cumplimiento de las leyes Nº 2013 y Nº 2696, que como Anexo I se acompañan a la presente Disposición mediante número SADE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DI-2012-01557666-DGDYPC.</w:t>
      </w:r>
    </w:p>
    <w:p w14:paraId="0AAC0C5D" w14:textId="77777777" w:rsidR="000D24C6" w:rsidRDefault="000D24C6" w:rsidP="000D24C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562F261" w14:textId="77777777" w:rsidR="000D24C6" w:rsidRDefault="000D24C6" w:rsidP="000D24C6">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2º.- Regístrese, comuníquese, notifíquese, publíquese en el Boletín Oficial de la Ciudad de Buenos Aires, en el sitio de Internet del Gobierno de la Ciudad Autónoma de Buenos Aires para su conocimiento y demás efectos pase a la Secretaría de Gestión Comunal y Atención Ciudadana.</w:t>
      </w:r>
    </w:p>
    <w:p w14:paraId="3FF91542" w14:textId="77777777" w:rsidR="000D24C6" w:rsidRDefault="000D24C6" w:rsidP="000D24C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1B14A49" w14:textId="77777777" w:rsidR="000D24C6" w:rsidRDefault="000D24C6" w:rsidP="000D24C6">
      <w:pPr>
        <w:widowControl w:val="0"/>
        <w:autoSpaceDE w:val="0"/>
        <w:autoSpaceDN w:val="0"/>
        <w:adjustRightInd w:val="0"/>
        <w:spacing w:after="0" w:line="240" w:lineRule="auto"/>
        <w:ind w:left="113" w:right="-1"/>
        <w:jc w:val="both"/>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Cumplido, archívese. </w:t>
      </w:r>
      <w:r>
        <w:rPr>
          <w:rFonts w:ascii="Trebuchet MS" w:hAnsi="Trebuchet MS" w:cs="Trebuchet MS"/>
          <w:b/>
          <w:bCs/>
          <w:kern w:val="1"/>
          <w:sz w:val="20"/>
          <w:szCs w:val="20"/>
          <w:lang w:val="es-ES"/>
        </w:rPr>
        <w:t>Gallo</w:t>
      </w:r>
    </w:p>
    <w:p w14:paraId="197BAD09" w14:textId="77777777" w:rsidR="000D24C6" w:rsidRDefault="000D24C6" w:rsidP="000D24C6">
      <w:pPr>
        <w:widowControl w:val="0"/>
        <w:autoSpaceDE w:val="0"/>
        <w:autoSpaceDN w:val="0"/>
        <w:adjustRightInd w:val="0"/>
        <w:spacing w:after="0" w:line="240" w:lineRule="auto"/>
        <w:ind w:right="-1"/>
        <w:rPr>
          <w:rFonts w:ascii="Times New Roman" w:hAnsi="Times New Roman" w:cs="Times New Roman"/>
          <w:b/>
          <w:bCs/>
          <w:kern w:val="1"/>
          <w:lang w:val="es-ES"/>
        </w:rPr>
      </w:pPr>
    </w:p>
    <w:p w14:paraId="38A9F5EE" w14:textId="77777777" w:rsidR="000D24C6" w:rsidRDefault="000D24C6" w:rsidP="000D24C6">
      <w:pPr>
        <w:widowControl w:val="0"/>
        <w:autoSpaceDE w:val="0"/>
        <w:autoSpaceDN w:val="0"/>
        <w:adjustRightInd w:val="0"/>
        <w:spacing w:after="0" w:line="240" w:lineRule="auto"/>
        <w:ind w:right="-1"/>
        <w:rPr>
          <w:rFonts w:ascii="Times New Roman" w:hAnsi="Times New Roman" w:cs="Times New Roman"/>
          <w:b/>
          <w:bCs/>
          <w:kern w:val="1"/>
          <w:sz w:val="18"/>
          <w:szCs w:val="18"/>
          <w:lang w:val="es-ES"/>
        </w:rPr>
      </w:pPr>
    </w:p>
    <w:p w14:paraId="6B4C861F" w14:textId="77777777" w:rsidR="000D24C6" w:rsidRDefault="000D24C6" w:rsidP="000D24C6">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bookmarkStart w:id="0" w:name="_GoBack"/>
      <w:r>
        <w:rPr>
          <w:rFonts w:ascii="Trebuchet MS" w:hAnsi="Trebuchet MS" w:cs="Trebuchet MS"/>
          <w:b/>
          <w:bCs/>
          <w:kern w:val="1"/>
          <w:sz w:val="20"/>
          <w:szCs w:val="20"/>
          <w:lang w:val="es-ES"/>
        </w:rPr>
        <w:t>ANEXO I</w:t>
      </w:r>
    </w:p>
    <w:bookmarkEnd w:id="0"/>
    <w:p w14:paraId="71C24B38" w14:textId="77777777" w:rsidR="000D24C6" w:rsidRDefault="000D24C6" w:rsidP="000D24C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CC9C34" w14:textId="77777777" w:rsidR="000D24C6" w:rsidRDefault="000D24C6" w:rsidP="000D24C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915047" w14:textId="77777777" w:rsidR="000D24C6" w:rsidRDefault="000D24C6" w:rsidP="000D24C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2C1A862" w14:textId="77777777" w:rsidR="000D24C6" w:rsidRDefault="000D24C6" w:rsidP="000D24C6">
      <w:pPr>
        <w:widowControl w:val="0"/>
        <w:autoSpaceDE w:val="0"/>
        <w:autoSpaceDN w:val="0"/>
        <w:adjustRightInd w:val="0"/>
        <w:spacing w:before="8" w:after="1" w:line="240" w:lineRule="auto"/>
        <w:ind w:right="-1"/>
        <w:rPr>
          <w:rFonts w:ascii="Times New Roman" w:hAnsi="Times New Roman" w:cs="Times New Roman"/>
          <w:b/>
          <w:bCs/>
          <w:kern w:val="1"/>
          <w:sz w:val="27"/>
          <w:szCs w:val="27"/>
          <w:lang w:val="es-ES"/>
        </w:rPr>
      </w:pPr>
    </w:p>
    <w:p w14:paraId="1A65835B" w14:textId="77777777" w:rsidR="000D24C6" w:rsidRDefault="000D24C6" w:rsidP="000D24C6">
      <w:pPr>
        <w:widowControl w:val="0"/>
        <w:autoSpaceDE w:val="0"/>
        <w:autoSpaceDN w:val="0"/>
        <w:adjustRightInd w:val="0"/>
        <w:spacing w:after="0" w:line="240" w:lineRule="auto"/>
        <w:ind w:left="121" w:right="-1"/>
        <w:rPr>
          <w:rFonts w:ascii="Times New Roman" w:hAnsi="Times New Roman" w:cs="Times New Roman"/>
          <w:kern w:val="1"/>
          <w:sz w:val="20"/>
          <w:szCs w:val="20"/>
          <w:lang w:val="es-ES"/>
        </w:rPr>
      </w:pPr>
    </w:p>
    <w:p w14:paraId="436D0609" w14:textId="77777777" w:rsidR="000D24C6" w:rsidRDefault="000D24C6" w:rsidP="000D24C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88D6827" w14:textId="77777777" w:rsidR="000D24C6" w:rsidRDefault="000D24C6" w:rsidP="000D24C6">
      <w:pPr>
        <w:widowControl w:val="0"/>
        <w:autoSpaceDE w:val="0"/>
        <w:autoSpaceDN w:val="0"/>
        <w:adjustRightInd w:val="0"/>
        <w:spacing w:before="7" w:after="0" w:line="240" w:lineRule="auto"/>
        <w:ind w:right="-1"/>
        <w:rPr>
          <w:rFonts w:ascii="Times New Roman" w:hAnsi="Times New Roman" w:cs="Times New Roman"/>
          <w:kern w:val="1"/>
          <w:sz w:val="20"/>
          <w:szCs w:val="20"/>
          <w:lang w:val="es-ES"/>
        </w:rPr>
      </w:pPr>
    </w:p>
    <w:p w14:paraId="73E174AF" w14:textId="77777777" w:rsidR="000D24C6" w:rsidRDefault="000D24C6" w:rsidP="000D24C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465995" w14:textId="77777777" w:rsidR="000D24C6" w:rsidRDefault="000D24C6" w:rsidP="000D24C6">
      <w:pPr>
        <w:widowControl w:val="0"/>
        <w:autoSpaceDE w:val="0"/>
        <w:autoSpaceDN w:val="0"/>
        <w:adjustRightInd w:val="0"/>
        <w:spacing w:before="7" w:after="0" w:line="240" w:lineRule="auto"/>
        <w:ind w:right="-1"/>
        <w:rPr>
          <w:rFonts w:ascii="Times New Roman" w:hAnsi="Times New Roman" w:cs="Times New Roman"/>
          <w:b/>
          <w:bCs/>
          <w:kern w:val="1"/>
          <w:sz w:val="16"/>
          <w:szCs w:val="16"/>
          <w:lang w:val="es-ES"/>
        </w:rPr>
      </w:pPr>
    </w:p>
    <w:p w14:paraId="6CDB0543" w14:textId="39F7095A" w:rsidR="00592F1B" w:rsidRPr="00AC3BA6" w:rsidRDefault="00592F1B" w:rsidP="000D24C6">
      <w:pPr>
        <w:ind w:right="-1"/>
      </w:pPr>
    </w:p>
    <w:sectPr w:rsidR="00592F1B" w:rsidRPr="00AC3BA6" w:rsidSect="000D24C6">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D24C6"/>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1854</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2021-05-11T22:48:00Z</dcterms:created>
  <dcterms:modified xsi:type="dcterms:W3CDTF">2021-05-11T22:48:00Z</dcterms:modified>
</cp:coreProperties>
</file>