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4B2466" w14:textId="77777777" w:rsidR="003A52EA" w:rsidRDefault="003A52EA" w:rsidP="003A52EA">
      <w:pPr>
        <w:jc w:val="center"/>
        <w:rPr>
          <w:rFonts w:ascii="Trebuchet MS" w:hAnsi="Trebuchet MS" w:cs="Arial"/>
          <w:b/>
          <w:bCs/>
        </w:rPr>
      </w:pPr>
    </w:p>
    <w:p w14:paraId="47BCF801" w14:textId="77777777" w:rsidR="003A52EA" w:rsidRPr="004F35A5" w:rsidRDefault="003A52EA" w:rsidP="003A52EA">
      <w:pPr>
        <w:jc w:val="center"/>
        <w:rPr>
          <w:rFonts w:ascii="Trebuchet MS" w:hAnsi="Trebuchet MS" w:cs="Arial"/>
          <w:b/>
          <w:bCs/>
        </w:rPr>
      </w:pPr>
      <w:bookmarkStart w:id="0" w:name="_GoBack"/>
      <w:bookmarkEnd w:id="0"/>
      <w:r w:rsidRPr="004F35A5">
        <w:rPr>
          <w:rFonts w:ascii="Trebuchet MS" w:hAnsi="Trebuchet MS" w:cs="Arial"/>
          <w:b/>
          <w:bCs/>
        </w:rPr>
        <w:t>LICENCIA POR EXCEDENCIA EN CASO DE ADOPCION PARA DOCENTES PROGRAMÁTICOS. MODIFICACION DEL ESTATUTO DEL DOCENTE</w:t>
      </w:r>
    </w:p>
    <w:p w14:paraId="378327B7" w14:textId="77777777" w:rsidR="003A52EA" w:rsidRPr="004F35A5" w:rsidRDefault="003A52EA" w:rsidP="003A52EA">
      <w:pPr>
        <w:jc w:val="center"/>
        <w:rPr>
          <w:rFonts w:ascii="Trebuchet MS" w:hAnsi="Trebuchet MS" w:cs="Arial"/>
          <w:b/>
          <w:bCs/>
          <w:szCs w:val="27"/>
        </w:rPr>
      </w:pPr>
    </w:p>
    <w:p w14:paraId="3D9759CB" w14:textId="77777777" w:rsidR="003A52EA" w:rsidRPr="004F35A5" w:rsidRDefault="003A52EA" w:rsidP="003A52EA">
      <w:pPr>
        <w:jc w:val="center"/>
        <w:rPr>
          <w:rFonts w:ascii="Trebuchet MS" w:hAnsi="Trebuchet MS" w:cs="Arial"/>
          <w:b/>
          <w:bCs/>
          <w:szCs w:val="27"/>
        </w:rPr>
      </w:pPr>
      <w:r w:rsidRPr="004F35A5">
        <w:rPr>
          <w:rFonts w:ascii="Trebuchet MS" w:hAnsi="Trebuchet MS" w:cs="Arial"/>
          <w:b/>
          <w:bCs/>
          <w:szCs w:val="27"/>
        </w:rPr>
        <w:t xml:space="preserve">LEGISLATURA DE LA CIUDAD AUTÓNOMA DE </w:t>
      </w:r>
      <w:proofErr w:type="gramStart"/>
      <w:r w:rsidRPr="004F35A5">
        <w:rPr>
          <w:rFonts w:ascii="Trebuchet MS" w:hAnsi="Trebuchet MS" w:cs="Arial"/>
          <w:b/>
          <w:bCs/>
          <w:szCs w:val="27"/>
        </w:rPr>
        <w:t>BUENOS AIRES</w:t>
      </w:r>
      <w:proofErr w:type="gramEnd"/>
    </w:p>
    <w:p w14:paraId="725C9111" w14:textId="77777777" w:rsidR="003A52EA" w:rsidRPr="004F35A5" w:rsidRDefault="003A52EA" w:rsidP="003A52EA">
      <w:pPr>
        <w:jc w:val="both"/>
        <w:rPr>
          <w:rFonts w:ascii="Trebuchet MS" w:hAnsi="Trebuchet MS" w:cs="Arial"/>
          <w:b/>
          <w:bCs/>
        </w:rPr>
      </w:pPr>
    </w:p>
    <w:p w14:paraId="64362E96" w14:textId="77777777" w:rsidR="003A52EA" w:rsidRPr="004F35A5" w:rsidRDefault="003A52EA" w:rsidP="003A52EA">
      <w:pPr>
        <w:jc w:val="center"/>
        <w:rPr>
          <w:rFonts w:ascii="Trebuchet MS" w:hAnsi="Trebuchet MS" w:cs="Arial"/>
          <w:b/>
          <w:bCs/>
        </w:rPr>
      </w:pPr>
      <w:r w:rsidRPr="004F35A5">
        <w:rPr>
          <w:rFonts w:ascii="Trebuchet MS" w:hAnsi="Trebuchet MS" w:cs="Arial"/>
          <w:b/>
          <w:bCs/>
        </w:rPr>
        <w:t>LEY Nº 1.187</w:t>
      </w:r>
    </w:p>
    <w:p w14:paraId="0DA6229D" w14:textId="77777777" w:rsidR="003A52EA" w:rsidRPr="004F35A5" w:rsidRDefault="003A52EA" w:rsidP="003A52EA">
      <w:pPr>
        <w:jc w:val="both"/>
        <w:rPr>
          <w:rFonts w:ascii="Trebuchet MS" w:hAnsi="Trebuchet MS" w:cs="Arial"/>
          <w:b/>
          <w:bCs/>
        </w:rPr>
      </w:pPr>
    </w:p>
    <w:p w14:paraId="398A86A6" w14:textId="77777777" w:rsidR="003A52EA" w:rsidRPr="004F35A5" w:rsidRDefault="003A52EA" w:rsidP="003A52EA">
      <w:pPr>
        <w:jc w:val="both"/>
        <w:rPr>
          <w:rFonts w:ascii="Trebuchet MS" w:hAnsi="Trebuchet MS" w:cs="Arial"/>
        </w:rPr>
      </w:pPr>
    </w:p>
    <w:p w14:paraId="125C6F31" w14:textId="77777777" w:rsidR="003A52EA" w:rsidRDefault="003A52EA" w:rsidP="003A52EA">
      <w:pPr>
        <w:jc w:val="right"/>
        <w:rPr>
          <w:rFonts w:ascii="Trebuchet MS" w:hAnsi="Trebuchet MS" w:cs="Arial"/>
        </w:rPr>
      </w:pPr>
      <w:r w:rsidRPr="004F35A5">
        <w:rPr>
          <w:rFonts w:ascii="Trebuchet MS" w:hAnsi="Trebuchet MS" w:cs="Arial"/>
        </w:rPr>
        <w:t xml:space="preserve">Buenos Aires, </w:t>
      </w:r>
      <w:proofErr w:type="gramStart"/>
      <w:r w:rsidRPr="004F35A5">
        <w:rPr>
          <w:rFonts w:ascii="Trebuchet MS" w:hAnsi="Trebuchet MS" w:cs="Arial"/>
        </w:rPr>
        <w:t>20 de</w:t>
      </w:r>
      <w:proofErr w:type="gramEnd"/>
      <w:r w:rsidRPr="004F35A5">
        <w:rPr>
          <w:rFonts w:ascii="Trebuchet MS" w:hAnsi="Trebuchet MS" w:cs="Arial"/>
        </w:rPr>
        <w:t xml:space="preserve"> noviembre de 2003.</w:t>
      </w:r>
    </w:p>
    <w:p w14:paraId="7F2258F4" w14:textId="77777777" w:rsidR="003A52EA" w:rsidRPr="004F35A5" w:rsidRDefault="003A52EA" w:rsidP="003A52EA">
      <w:pPr>
        <w:jc w:val="right"/>
        <w:rPr>
          <w:rFonts w:ascii="Trebuchet MS" w:hAnsi="Trebuchet MS" w:cs="Arial"/>
        </w:rPr>
      </w:pPr>
    </w:p>
    <w:p w14:paraId="63BB84A5" w14:textId="77777777" w:rsidR="003A52EA" w:rsidRPr="004F35A5" w:rsidRDefault="003A52EA" w:rsidP="003A52EA">
      <w:pPr>
        <w:jc w:val="center"/>
        <w:rPr>
          <w:rFonts w:ascii="Trebuchet MS" w:hAnsi="Trebuchet MS" w:cs="Arial"/>
        </w:rPr>
      </w:pPr>
    </w:p>
    <w:p w14:paraId="2BDC9F76" w14:textId="77777777" w:rsidR="003A52EA" w:rsidRPr="004F35A5" w:rsidRDefault="003A52EA" w:rsidP="003A52EA">
      <w:pPr>
        <w:jc w:val="center"/>
        <w:rPr>
          <w:rFonts w:ascii="Trebuchet MS" w:hAnsi="Trebuchet MS" w:cs="Arial"/>
          <w:b/>
        </w:rPr>
      </w:pPr>
      <w:r w:rsidRPr="004F35A5">
        <w:rPr>
          <w:rFonts w:ascii="Trebuchet MS" w:hAnsi="Trebuchet MS" w:cs="Arial"/>
          <w:b/>
        </w:rPr>
        <w:t xml:space="preserve">LA LEGISLATURA DE LA CIUDAD AUTÓNOMA DE </w:t>
      </w:r>
      <w:proofErr w:type="gramStart"/>
      <w:r w:rsidRPr="004F35A5">
        <w:rPr>
          <w:rFonts w:ascii="Trebuchet MS" w:hAnsi="Trebuchet MS" w:cs="Arial"/>
          <w:b/>
        </w:rPr>
        <w:t>BUENOS AIRES</w:t>
      </w:r>
      <w:proofErr w:type="gramEnd"/>
    </w:p>
    <w:p w14:paraId="49DE2C76" w14:textId="77777777" w:rsidR="003A52EA" w:rsidRDefault="003A52EA" w:rsidP="003A52EA">
      <w:pPr>
        <w:jc w:val="center"/>
        <w:rPr>
          <w:rFonts w:ascii="Trebuchet MS" w:hAnsi="Trebuchet MS" w:cs="Arial"/>
          <w:b/>
        </w:rPr>
      </w:pPr>
      <w:r w:rsidRPr="004F35A5">
        <w:rPr>
          <w:rFonts w:ascii="Trebuchet MS" w:hAnsi="Trebuchet MS" w:cs="Arial"/>
          <w:b/>
        </w:rPr>
        <w:t>SANCIONA CON FUERZA DE LEY:</w:t>
      </w:r>
    </w:p>
    <w:p w14:paraId="6B5C865A" w14:textId="77777777" w:rsidR="003A52EA" w:rsidRPr="004F35A5" w:rsidRDefault="003A52EA" w:rsidP="003A52EA">
      <w:pPr>
        <w:jc w:val="center"/>
        <w:rPr>
          <w:rFonts w:ascii="Trebuchet MS" w:hAnsi="Trebuchet MS" w:cs="Arial"/>
          <w:b/>
        </w:rPr>
      </w:pPr>
    </w:p>
    <w:p w14:paraId="579B2294" w14:textId="77777777" w:rsidR="003A52EA" w:rsidRPr="004F35A5" w:rsidRDefault="003A52EA" w:rsidP="003A52EA">
      <w:pPr>
        <w:tabs>
          <w:tab w:val="left" w:pos="2385"/>
        </w:tabs>
        <w:jc w:val="both"/>
        <w:rPr>
          <w:rFonts w:ascii="Trebuchet MS" w:hAnsi="Trebuchet MS" w:cs="Arial"/>
        </w:rPr>
      </w:pPr>
      <w:r w:rsidRPr="004F35A5">
        <w:rPr>
          <w:rFonts w:ascii="Trebuchet MS" w:hAnsi="Trebuchet MS" w:cs="Arial"/>
        </w:rPr>
        <w:tab/>
      </w:r>
    </w:p>
    <w:p w14:paraId="758A7994" w14:textId="77777777" w:rsidR="003A52EA" w:rsidRPr="004F35A5" w:rsidRDefault="003A52EA" w:rsidP="003A52EA">
      <w:pPr>
        <w:ind w:firstLine="708"/>
        <w:jc w:val="both"/>
        <w:rPr>
          <w:rFonts w:ascii="Trebuchet MS" w:hAnsi="Trebuchet MS" w:cs="Arial"/>
        </w:rPr>
      </w:pPr>
      <w:r w:rsidRPr="004F35A5">
        <w:rPr>
          <w:rFonts w:ascii="Trebuchet MS" w:hAnsi="Trebuchet MS" w:cs="Arial"/>
        </w:rPr>
        <w:t>Artículo 1° - Modifícase el inciso "d" del artículo 70 de la Ordenanza Municipal Nº 40.593 (Estatuto del Docente Municipal, B.M. Nº 17.590), el que queda redactado de la siguiente forma:</w:t>
      </w:r>
    </w:p>
    <w:p w14:paraId="5C671F98" w14:textId="77777777" w:rsidR="003A52EA" w:rsidRPr="004F35A5" w:rsidRDefault="003A52EA" w:rsidP="003A52EA">
      <w:pPr>
        <w:jc w:val="both"/>
        <w:rPr>
          <w:rFonts w:ascii="Trebuchet MS" w:hAnsi="Trebuchet MS" w:cs="Arial"/>
        </w:rPr>
      </w:pPr>
      <w:r w:rsidRPr="004F35A5">
        <w:rPr>
          <w:rFonts w:ascii="Trebuchet MS" w:hAnsi="Trebuchet MS" w:cs="Arial"/>
        </w:rPr>
        <w:br/>
        <w:t xml:space="preserve">d) En caso de adopción, se otorgarán ciento veinte (120) días corridos, con percepción íntegra de haberes, a partir del momento en que la autoridad judicial o administrativa competente notifique a la docente la concesión de la guarda con vistas a la adopción (Ver Ley Nº 360/2000 y Ley Nº 465/2000). Vencido </w:t>
      </w:r>
      <w:proofErr w:type="gramStart"/>
      <w:r w:rsidRPr="004F35A5">
        <w:rPr>
          <w:rFonts w:ascii="Trebuchet MS" w:hAnsi="Trebuchet MS" w:cs="Arial"/>
        </w:rPr>
        <w:t>este</w:t>
      </w:r>
      <w:proofErr w:type="gramEnd"/>
      <w:r w:rsidRPr="004F35A5">
        <w:rPr>
          <w:rFonts w:ascii="Trebuchet MS" w:hAnsi="Trebuchet MS" w:cs="Arial"/>
        </w:rPr>
        <w:t xml:space="preserve"> último plazo, el personal podrá optar por ciento veinte (120) días corridos más sin percepción de haberes.</w:t>
      </w:r>
    </w:p>
    <w:p w14:paraId="7B33FBBB" w14:textId="77777777" w:rsidR="003A52EA" w:rsidRPr="004F35A5" w:rsidRDefault="003A52EA" w:rsidP="003A52EA">
      <w:pPr>
        <w:ind w:left="708"/>
        <w:jc w:val="both"/>
        <w:rPr>
          <w:rFonts w:ascii="Trebuchet MS" w:hAnsi="Trebuchet MS" w:cs="Arial"/>
        </w:rPr>
      </w:pPr>
      <w:r w:rsidRPr="004F35A5">
        <w:rPr>
          <w:rFonts w:ascii="Trebuchet MS" w:hAnsi="Trebuchet MS" w:cs="Arial"/>
        </w:rPr>
        <w:br/>
      </w:r>
      <w:proofErr w:type="gramStart"/>
      <w:r w:rsidRPr="004F35A5">
        <w:rPr>
          <w:rFonts w:ascii="Trebuchet MS" w:hAnsi="Trebuchet MS" w:cs="Arial"/>
        </w:rPr>
        <w:t>Artículo 2° - Comuníquese, etc.</w:t>
      </w:r>
      <w:proofErr w:type="gramEnd"/>
      <w:r w:rsidRPr="004F35A5">
        <w:rPr>
          <w:rFonts w:ascii="Trebuchet MS" w:hAnsi="Trebuchet MS" w:cs="Arial"/>
        </w:rPr>
        <w:t xml:space="preserve"> </w:t>
      </w:r>
    </w:p>
    <w:p w14:paraId="144D3C42" w14:textId="77777777" w:rsidR="003A52EA" w:rsidRPr="004F35A5" w:rsidRDefault="003A52EA" w:rsidP="003A52EA">
      <w:pPr>
        <w:jc w:val="right"/>
        <w:rPr>
          <w:rFonts w:ascii="Trebuchet MS" w:hAnsi="Trebuchet MS" w:cs="Arial"/>
          <w:b/>
          <w:sz w:val="16"/>
          <w:szCs w:val="16"/>
        </w:rPr>
      </w:pPr>
      <w:r w:rsidRPr="004F35A5">
        <w:rPr>
          <w:rFonts w:ascii="Trebuchet MS" w:hAnsi="Trebuchet MS" w:cs="Arial"/>
          <w:b/>
          <w:sz w:val="16"/>
          <w:szCs w:val="16"/>
        </w:rPr>
        <w:t>FELGUERAS - Alemany</w:t>
      </w:r>
    </w:p>
    <w:p w14:paraId="720D653F" w14:textId="77777777" w:rsidR="003A52EA" w:rsidRPr="004F35A5" w:rsidRDefault="003A52EA" w:rsidP="003A52EA">
      <w:pPr>
        <w:jc w:val="both"/>
        <w:rPr>
          <w:rFonts w:ascii="Trebuchet MS" w:hAnsi="Trebuchet MS" w:cs="Arial"/>
        </w:rPr>
      </w:pPr>
    </w:p>
    <w:p w14:paraId="06F227B6" w14:textId="77777777" w:rsidR="003A52EA" w:rsidRPr="004F35A5" w:rsidRDefault="003A52EA" w:rsidP="003A52EA">
      <w:pPr>
        <w:jc w:val="both"/>
        <w:rPr>
          <w:rFonts w:ascii="Trebuchet MS" w:hAnsi="Trebuchet MS" w:cs="Arial"/>
        </w:rPr>
      </w:pPr>
    </w:p>
    <w:p w14:paraId="12EA347B" w14:textId="77777777" w:rsidR="003A52EA" w:rsidRPr="004F35A5" w:rsidRDefault="003A52EA" w:rsidP="003A52EA">
      <w:pPr>
        <w:jc w:val="right"/>
        <w:rPr>
          <w:rFonts w:ascii="Trebuchet MS" w:hAnsi="Trebuchet MS" w:cs="Arial"/>
        </w:rPr>
      </w:pPr>
      <w:r w:rsidRPr="004F35A5">
        <w:rPr>
          <w:rFonts w:ascii="Trebuchet MS" w:hAnsi="Trebuchet MS" w:cs="Arial"/>
        </w:rPr>
        <w:t xml:space="preserve">Buenos Aires, </w:t>
      </w:r>
      <w:proofErr w:type="gramStart"/>
      <w:r w:rsidRPr="004F35A5">
        <w:rPr>
          <w:rFonts w:ascii="Trebuchet MS" w:hAnsi="Trebuchet MS" w:cs="Arial"/>
        </w:rPr>
        <w:t>22 de</w:t>
      </w:r>
      <w:proofErr w:type="gramEnd"/>
      <w:r w:rsidRPr="004F35A5">
        <w:rPr>
          <w:rFonts w:ascii="Trebuchet MS" w:hAnsi="Trebuchet MS" w:cs="Arial"/>
        </w:rPr>
        <w:t xml:space="preserve"> diciembre de 2003.</w:t>
      </w:r>
    </w:p>
    <w:p w14:paraId="3DEC1179" w14:textId="77777777" w:rsidR="003A52EA" w:rsidRPr="004F35A5" w:rsidRDefault="003A52EA" w:rsidP="003A52EA">
      <w:pPr>
        <w:jc w:val="both"/>
        <w:rPr>
          <w:rFonts w:ascii="Trebuchet MS" w:hAnsi="Trebuchet MS" w:cs="Arial"/>
        </w:rPr>
      </w:pPr>
    </w:p>
    <w:p w14:paraId="2467310A" w14:textId="77777777" w:rsidR="003A52EA" w:rsidRPr="004F35A5" w:rsidRDefault="003A52EA" w:rsidP="003A52EA">
      <w:pPr>
        <w:jc w:val="both"/>
        <w:rPr>
          <w:rFonts w:ascii="Trebuchet MS" w:hAnsi="Trebuchet MS" w:cs="Arial"/>
        </w:rPr>
      </w:pPr>
      <w:r w:rsidRPr="004F35A5">
        <w:rPr>
          <w:rFonts w:ascii="Trebuchet MS" w:hAnsi="Trebuchet MS" w:cs="Arial"/>
        </w:rPr>
        <w:t xml:space="preserve">En virtud de lo prescripto en el artículo 86 de la Constitución de la Ciudad Autónoma de Buenos Aires, y en ejercicio de las facultades conferidas por el Art. 8° del Decreto Nº 2.343/GCBA/98, certifico que la Ley Nº 1.187 (Expediente Nº 76.475/2003), sancionada por la Legislatura de la </w:t>
      </w:r>
      <w:r w:rsidRPr="004F35A5">
        <w:rPr>
          <w:rFonts w:ascii="Trebuchet MS" w:hAnsi="Trebuchet MS" w:cs="Arial"/>
        </w:rPr>
        <w:lastRenderedPageBreak/>
        <w:t>Ciudad Autónoma de Buenos Aires en su sesión del 20 de noviembre de 2003, ha quedado automáticamente promulgada el día 18 de diciembre de 2003.</w:t>
      </w:r>
    </w:p>
    <w:p w14:paraId="25D11D8F" w14:textId="77777777" w:rsidR="003A52EA" w:rsidRPr="004F35A5" w:rsidRDefault="003A52EA" w:rsidP="003A52EA">
      <w:pPr>
        <w:jc w:val="both"/>
        <w:rPr>
          <w:rFonts w:ascii="Trebuchet MS" w:hAnsi="Trebuchet MS" w:cs="Arial"/>
        </w:rPr>
      </w:pPr>
      <w:r w:rsidRPr="004F35A5">
        <w:rPr>
          <w:rFonts w:ascii="Trebuchet MS" w:hAnsi="Trebuchet MS" w:cs="Arial"/>
        </w:rPr>
        <w:br/>
        <w:t xml:space="preserve">Regístrese, publíquese en el Boletín Oficial de la Ciudad de Buenos Aires, gírese copia a la Legislatura de la Ciudad Autónoma de Buenos Aires, por intermedio de la Dirección General de Asuntos Políticos y Legislativos, y para su conocimiento y demás efectos, remítase a la Secretaría de Educación. </w:t>
      </w:r>
      <w:r w:rsidRPr="004F35A5">
        <w:rPr>
          <w:rFonts w:ascii="Trebuchet MS" w:hAnsi="Trebuchet MS" w:cs="Arial"/>
          <w:sz w:val="16"/>
          <w:szCs w:val="16"/>
        </w:rPr>
        <w:t>Cohen</w:t>
      </w:r>
    </w:p>
    <w:p w14:paraId="6267B104" w14:textId="77777777" w:rsidR="003A52EA" w:rsidRPr="004F35A5" w:rsidRDefault="003A52EA" w:rsidP="003A52EA">
      <w:pPr>
        <w:jc w:val="both"/>
        <w:rPr>
          <w:rFonts w:ascii="Trebuchet MS" w:hAnsi="Trebuchet MS" w:cs="Arial"/>
        </w:rPr>
      </w:pPr>
    </w:p>
    <w:p w14:paraId="3EFEDDE4" w14:textId="77777777" w:rsidR="003A52EA" w:rsidRPr="004F35A5" w:rsidRDefault="003A52EA" w:rsidP="003A52EA">
      <w:pPr>
        <w:jc w:val="center"/>
        <w:rPr>
          <w:rFonts w:ascii="Trebuchet MS" w:hAnsi="Trebuchet MS"/>
          <w:b/>
        </w:rPr>
      </w:pPr>
    </w:p>
    <w:p w14:paraId="52933BD5" w14:textId="77777777" w:rsidR="003A52EA" w:rsidRPr="004F35A5" w:rsidRDefault="003A52EA" w:rsidP="003A52EA">
      <w:pPr>
        <w:jc w:val="center"/>
        <w:rPr>
          <w:rFonts w:ascii="Trebuchet MS" w:hAnsi="Trebuchet MS"/>
          <w:b/>
          <w:lang w:val="es-MX"/>
        </w:rPr>
      </w:pPr>
    </w:p>
    <w:p w14:paraId="756B4992" w14:textId="77777777" w:rsidR="003A52EA" w:rsidRPr="004F35A5" w:rsidRDefault="003A52EA" w:rsidP="003A52EA">
      <w:pPr>
        <w:jc w:val="center"/>
        <w:rPr>
          <w:rFonts w:ascii="Trebuchet MS" w:hAnsi="Trebuchet MS"/>
          <w:b/>
          <w:lang w:val="es-MX"/>
        </w:rPr>
      </w:pPr>
    </w:p>
    <w:p w14:paraId="2FF25529" w14:textId="77777777" w:rsidR="003A52EA" w:rsidRPr="004F35A5" w:rsidRDefault="003A52EA" w:rsidP="003A52EA">
      <w:pPr>
        <w:jc w:val="center"/>
        <w:rPr>
          <w:rFonts w:ascii="Trebuchet MS" w:hAnsi="Trebuchet MS"/>
          <w:b/>
          <w:lang w:val="es-MX"/>
        </w:rPr>
      </w:pPr>
    </w:p>
    <w:p w14:paraId="7EB9C7C1" w14:textId="77777777" w:rsidR="003A52EA" w:rsidRPr="004F35A5" w:rsidRDefault="003A52EA" w:rsidP="003A52EA">
      <w:pPr>
        <w:jc w:val="center"/>
        <w:rPr>
          <w:rFonts w:ascii="Trebuchet MS" w:hAnsi="Trebuchet MS"/>
          <w:b/>
          <w:lang w:val="es-MX"/>
        </w:rPr>
      </w:pPr>
    </w:p>
    <w:p w14:paraId="38312A5B" w14:textId="77777777" w:rsidR="003A52EA" w:rsidRPr="004F35A5" w:rsidRDefault="003A52EA" w:rsidP="003A52EA">
      <w:pPr>
        <w:jc w:val="center"/>
        <w:rPr>
          <w:rFonts w:ascii="Trebuchet MS" w:hAnsi="Trebuchet MS"/>
          <w:b/>
          <w:lang w:val="es-MX"/>
        </w:rPr>
      </w:pPr>
    </w:p>
    <w:p w14:paraId="5132A69F" w14:textId="77777777" w:rsidR="003A52EA" w:rsidRPr="004F35A5" w:rsidRDefault="003A52EA" w:rsidP="003A52EA">
      <w:pPr>
        <w:jc w:val="center"/>
        <w:rPr>
          <w:rFonts w:ascii="Trebuchet MS" w:hAnsi="Trebuchet MS"/>
          <w:b/>
          <w:lang w:val="es-MX"/>
        </w:rPr>
      </w:pPr>
    </w:p>
    <w:p w14:paraId="1F2EF921" w14:textId="77777777" w:rsidR="003A52EA" w:rsidRPr="004F35A5" w:rsidRDefault="003A52EA" w:rsidP="003A52EA">
      <w:pPr>
        <w:jc w:val="center"/>
        <w:rPr>
          <w:rFonts w:ascii="Trebuchet MS" w:hAnsi="Trebuchet MS"/>
          <w:b/>
          <w:lang w:val="es-MX"/>
        </w:rPr>
      </w:pPr>
    </w:p>
    <w:p w14:paraId="681838E2" w14:textId="77777777" w:rsidR="003A52EA" w:rsidRPr="00776F31" w:rsidRDefault="003A52EA" w:rsidP="003A52EA">
      <w:pPr>
        <w:rPr>
          <w:rFonts w:ascii="Trebuchet MS" w:hAnsi="Trebuchet MS"/>
          <w:b/>
          <w:lang w:val="es-MX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3A52EA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1486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2021-05-06T18:10:00Z</dcterms:created>
  <dcterms:modified xsi:type="dcterms:W3CDTF">2021-05-06T18:10:00Z</dcterms:modified>
</cp:coreProperties>
</file>