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1158F2" w14:textId="77777777" w:rsidR="003C43A4" w:rsidRDefault="003C43A4" w:rsidP="003C43A4">
      <w:pPr>
        <w:spacing w:line="280" w:lineRule="exact"/>
        <w:jc w:val="center"/>
        <w:outlineLvl w:val="1"/>
        <w:rPr>
          <w:rFonts w:ascii="Trebuchet MS" w:hAnsi="Trebuchet MS" w:cs="Arial"/>
          <w:b/>
          <w:bCs/>
        </w:rPr>
      </w:pPr>
    </w:p>
    <w:p w14:paraId="6472B1F6" w14:textId="77777777" w:rsidR="003C43A4" w:rsidRPr="004572B0" w:rsidRDefault="003C43A4" w:rsidP="003C43A4">
      <w:pPr>
        <w:spacing w:line="280" w:lineRule="exact"/>
        <w:jc w:val="center"/>
        <w:outlineLvl w:val="1"/>
        <w:rPr>
          <w:rFonts w:ascii="Trebuchet MS" w:hAnsi="Trebuchet MS" w:cs="Arial"/>
          <w:b/>
          <w:bCs/>
        </w:rPr>
      </w:pPr>
      <w:bookmarkStart w:id="0" w:name="_GoBack"/>
      <w:bookmarkEnd w:id="0"/>
      <w:r w:rsidRPr="004572B0">
        <w:rPr>
          <w:rFonts w:ascii="Trebuchet MS" w:hAnsi="Trebuchet MS" w:cs="Arial"/>
          <w:b/>
          <w:bCs/>
        </w:rPr>
        <w:t>BECAS DE ESTIMULO A ESTUDIANTES DE CARRERAS UNIVERSITARIAS</w:t>
      </w:r>
    </w:p>
    <w:p w14:paraId="1F222900" w14:textId="77777777" w:rsidR="003C43A4" w:rsidRPr="004572B0" w:rsidRDefault="003C43A4" w:rsidP="003C43A4">
      <w:pPr>
        <w:spacing w:line="280" w:lineRule="exact"/>
        <w:jc w:val="center"/>
        <w:outlineLvl w:val="1"/>
        <w:rPr>
          <w:rFonts w:ascii="Trebuchet MS" w:hAnsi="Trebuchet MS" w:cs="Arial"/>
        </w:rPr>
      </w:pPr>
      <w:r w:rsidRPr="004572B0">
        <w:rPr>
          <w:rFonts w:ascii="Trebuchet MS" w:hAnsi="Trebuchet MS" w:cs="Arial"/>
          <w:b/>
          <w:bCs/>
        </w:rPr>
        <w:t xml:space="preserve">DE BASE CIENTIFICA Y TECNOLOGICA </w:t>
      </w:r>
      <w:r w:rsidRPr="004572B0">
        <w:rPr>
          <w:rFonts w:ascii="Trebuchet MS" w:hAnsi="Trebuchet MS" w:cs="Arial"/>
        </w:rPr>
        <w:t xml:space="preserve">  </w:t>
      </w:r>
    </w:p>
    <w:p w14:paraId="7C8B976C" w14:textId="77777777" w:rsidR="003C43A4" w:rsidRPr="004572B0" w:rsidRDefault="003C43A4" w:rsidP="003C43A4">
      <w:pPr>
        <w:jc w:val="center"/>
        <w:rPr>
          <w:rFonts w:ascii="Trebuchet MS" w:hAnsi="Trebuchet MS" w:cs="Arial"/>
          <w:b/>
          <w:bCs/>
          <w:szCs w:val="27"/>
        </w:rPr>
      </w:pPr>
      <w:r w:rsidRPr="004572B0">
        <w:rPr>
          <w:rFonts w:ascii="Trebuchet MS" w:hAnsi="Trebuchet MS" w:cs="Arial"/>
          <w:sz w:val="24"/>
          <w:szCs w:val="24"/>
        </w:rPr>
        <w:br/>
      </w:r>
      <w:r w:rsidRPr="004572B0">
        <w:rPr>
          <w:rFonts w:ascii="Trebuchet MS" w:hAnsi="Trebuchet MS" w:cs="Arial"/>
          <w:b/>
          <w:bCs/>
          <w:szCs w:val="27"/>
        </w:rPr>
        <w:t xml:space="preserve">LEGISLATURA DE LA CIUDAD AUTÓNOMA DE </w:t>
      </w:r>
      <w:proofErr w:type="gramStart"/>
      <w:r w:rsidRPr="004572B0">
        <w:rPr>
          <w:rFonts w:ascii="Trebuchet MS" w:hAnsi="Trebuchet MS" w:cs="Arial"/>
          <w:b/>
          <w:bCs/>
          <w:szCs w:val="27"/>
        </w:rPr>
        <w:t>BUENOS AIRES</w:t>
      </w:r>
      <w:proofErr w:type="gramEnd"/>
    </w:p>
    <w:p w14:paraId="123D13CE" w14:textId="77777777" w:rsidR="003C43A4" w:rsidRPr="004572B0" w:rsidRDefault="003C43A4" w:rsidP="003C43A4">
      <w:pPr>
        <w:jc w:val="center"/>
        <w:rPr>
          <w:rFonts w:ascii="Trebuchet MS" w:hAnsi="Trebuchet MS" w:cs="Arial"/>
          <w:b/>
          <w:bCs/>
          <w:szCs w:val="27"/>
        </w:rPr>
      </w:pPr>
    </w:p>
    <w:p w14:paraId="4C2D8C31" w14:textId="77777777" w:rsidR="003C43A4" w:rsidRPr="004572B0" w:rsidRDefault="003C43A4" w:rsidP="003C43A4">
      <w:pPr>
        <w:jc w:val="center"/>
        <w:outlineLvl w:val="1"/>
        <w:rPr>
          <w:rFonts w:ascii="Trebuchet MS" w:hAnsi="Trebuchet MS" w:cs="Arial"/>
          <w:b/>
          <w:bCs/>
        </w:rPr>
      </w:pPr>
      <w:r w:rsidRPr="004572B0">
        <w:rPr>
          <w:rFonts w:ascii="Trebuchet MS" w:hAnsi="Trebuchet MS" w:cs="Arial"/>
          <w:b/>
          <w:bCs/>
        </w:rPr>
        <w:t>LEY N° 1.834</w:t>
      </w:r>
    </w:p>
    <w:p w14:paraId="0A682326" w14:textId="77777777" w:rsidR="003C43A4" w:rsidRDefault="003C43A4" w:rsidP="003C43A4">
      <w:pPr>
        <w:jc w:val="right"/>
        <w:rPr>
          <w:rFonts w:ascii="Trebuchet MS" w:hAnsi="Trebuchet MS" w:cs="Arial"/>
        </w:rPr>
      </w:pPr>
      <w:r w:rsidRPr="004572B0">
        <w:rPr>
          <w:rFonts w:ascii="Trebuchet MS" w:hAnsi="Trebuchet MS" w:cs="Arial"/>
        </w:rPr>
        <w:br/>
        <w:t xml:space="preserve">Buenos Aires, 17 </w:t>
      </w:r>
      <w:proofErr w:type="gramStart"/>
      <w:r w:rsidRPr="004572B0">
        <w:rPr>
          <w:rFonts w:ascii="Trebuchet MS" w:hAnsi="Trebuchet MS" w:cs="Arial"/>
        </w:rPr>
        <w:t>de</w:t>
      </w:r>
      <w:proofErr w:type="gramEnd"/>
      <w:r w:rsidRPr="004572B0">
        <w:rPr>
          <w:rFonts w:ascii="Trebuchet MS" w:hAnsi="Trebuchet MS" w:cs="Arial"/>
        </w:rPr>
        <w:t xml:space="preserve"> Noviembre de 2005  </w:t>
      </w:r>
    </w:p>
    <w:p w14:paraId="58191922" w14:textId="77777777" w:rsidR="003C43A4" w:rsidRPr="004572B0" w:rsidRDefault="003C43A4" w:rsidP="003C43A4">
      <w:pPr>
        <w:jc w:val="right"/>
        <w:rPr>
          <w:rFonts w:ascii="Trebuchet MS" w:hAnsi="Trebuchet MS" w:cs="Arial"/>
        </w:rPr>
      </w:pPr>
    </w:p>
    <w:p w14:paraId="55E60D42" w14:textId="77777777" w:rsidR="003C43A4" w:rsidRPr="004572B0" w:rsidRDefault="003C43A4" w:rsidP="003C43A4">
      <w:pPr>
        <w:jc w:val="center"/>
        <w:rPr>
          <w:rFonts w:ascii="Trebuchet MS" w:hAnsi="Trebuchet MS" w:cs="Arial"/>
          <w:b/>
        </w:rPr>
      </w:pPr>
      <w:r w:rsidRPr="004572B0">
        <w:rPr>
          <w:rFonts w:ascii="Trebuchet MS" w:hAnsi="Trebuchet MS" w:cs="Arial"/>
        </w:rPr>
        <w:br/>
      </w:r>
      <w:r w:rsidRPr="004572B0">
        <w:rPr>
          <w:rFonts w:ascii="Trebuchet MS" w:hAnsi="Trebuchet MS" w:cs="Arial"/>
        </w:rPr>
        <w:br/>
      </w:r>
      <w:r w:rsidRPr="004572B0">
        <w:rPr>
          <w:rFonts w:ascii="Trebuchet MS" w:hAnsi="Trebuchet MS" w:cs="Arial"/>
          <w:b/>
        </w:rPr>
        <w:t xml:space="preserve">LA LEGISLATURA DE LA CIUDAD AUTONOMA DE </w:t>
      </w:r>
      <w:proofErr w:type="gramStart"/>
      <w:r w:rsidRPr="004572B0">
        <w:rPr>
          <w:rFonts w:ascii="Trebuchet MS" w:hAnsi="Trebuchet MS" w:cs="Arial"/>
          <w:b/>
        </w:rPr>
        <w:t>BUENOS AIRES</w:t>
      </w:r>
      <w:proofErr w:type="gramEnd"/>
    </w:p>
    <w:p w14:paraId="759789FF" w14:textId="77777777" w:rsidR="003C43A4" w:rsidRPr="004572B0" w:rsidRDefault="003C43A4" w:rsidP="003C43A4">
      <w:pPr>
        <w:jc w:val="center"/>
        <w:rPr>
          <w:rFonts w:ascii="Trebuchet MS" w:hAnsi="Trebuchet MS" w:cs="Arial"/>
        </w:rPr>
      </w:pPr>
      <w:r w:rsidRPr="004572B0">
        <w:rPr>
          <w:rFonts w:ascii="Trebuchet MS" w:hAnsi="Trebuchet MS" w:cs="Arial"/>
          <w:b/>
        </w:rPr>
        <w:t>SANCIONA CON FUERZA DE LEY</w:t>
      </w:r>
      <w:proofErr w:type="gramStart"/>
      <w:r w:rsidRPr="004572B0">
        <w:rPr>
          <w:rFonts w:ascii="Trebuchet MS" w:hAnsi="Trebuchet MS" w:cs="Arial"/>
          <w:b/>
        </w:rPr>
        <w:t>:</w:t>
      </w:r>
      <w:r w:rsidRPr="004572B0">
        <w:rPr>
          <w:rFonts w:ascii="Trebuchet MS" w:hAnsi="Trebuchet MS" w:cs="Arial"/>
        </w:rPr>
        <w:t xml:space="preserve">  </w:t>
      </w:r>
      <w:proofErr w:type="gramEnd"/>
      <w:r w:rsidRPr="004572B0">
        <w:rPr>
          <w:rFonts w:ascii="Trebuchet MS" w:hAnsi="Trebuchet MS" w:cs="Arial"/>
        </w:rPr>
        <w:br/>
      </w:r>
      <w:r w:rsidRPr="004572B0">
        <w:rPr>
          <w:rFonts w:ascii="Trebuchet MS" w:hAnsi="Trebuchet MS" w:cs="Arial"/>
        </w:rPr>
        <w:br/>
      </w:r>
    </w:p>
    <w:p w14:paraId="5195E07D" w14:textId="77777777" w:rsidR="003C43A4" w:rsidRPr="004572B0" w:rsidRDefault="003C43A4" w:rsidP="003C43A4">
      <w:pPr>
        <w:jc w:val="center"/>
        <w:rPr>
          <w:rFonts w:ascii="Trebuchet MS" w:hAnsi="Trebuchet MS" w:cs="Arial"/>
          <w:b/>
        </w:rPr>
      </w:pPr>
      <w:r w:rsidRPr="004572B0">
        <w:rPr>
          <w:rFonts w:ascii="Trebuchet MS" w:hAnsi="Trebuchet MS" w:cs="Arial"/>
          <w:b/>
        </w:rPr>
        <w:t>CAPITULO I</w:t>
      </w:r>
    </w:p>
    <w:p w14:paraId="7DD20821" w14:textId="77777777" w:rsidR="003C43A4" w:rsidRDefault="003C43A4" w:rsidP="003C43A4">
      <w:pPr>
        <w:jc w:val="center"/>
        <w:rPr>
          <w:rFonts w:ascii="Trebuchet MS" w:hAnsi="Trebuchet MS" w:cs="Arial"/>
          <w:b/>
        </w:rPr>
      </w:pPr>
      <w:r w:rsidRPr="004572B0">
        <w:rPr>
          <w:rFonts w:ascii="Trebuchet MS" w:hAnsi="Trebuchet MS" w:cs="Arial"/>
          <w:b/>
        </w:rPr>
        <w:t>DISPOSICIONES GENERALES (artículos 1 al 4)</w:t>
      </w:r>
    </w:p>
    <w:p w14:paraId="7D8EC954" w14:textId="77777777" w:rsidR="003C43A4" w:rsidRPr="004572B0" w:rsidRDefault="003C43A4" w:rsidP="003C43A4">
      <w:pPr>
        <w:jc w:val="center"/>
        <w:rPr>
          <w:rFonts w:ascii="Trebuchet MS" w:hAnsi="Trebuchet MS" w:cs="Arial"/>
          <w:b/>
        </w:rPr>
      </w:pPr>
    </w:p>
    <w:p w14:paraId="69CE98B8" w14:textId="77777777" w:rsidR="003C43A4" w:rsidRPr="004572B0" w:rsidRDefault="003C43A4" w:rsidP="003C43A4">
      <w:pPr>
        <w:jc w:val="both"/>
        <w:rPr>
          <w:rFonts w:ascii="Trebuchet MS" w:hAnsi="Trebuchet MS" w:cs="Arial"/>
        </w:rPr>
      </w:pPr>
      <w:r w:rsidRPr="004572B0">
        <w:rPr>
          <w:rFonts w:ascii="Trebuchet MS" w:hAnsi="Trebuchet MS" w:cs="Arial"/>
        </w:rPr>
        <w:br/>
        <w:t>Artículo 1º</w:t>
      </w:r>
      <w:proofErr w:type="gramStart"/>
      <w:r w:rsidRPr="004572B0">
        <w:rPr>
          <w:rFonts w:ascii="Trebuchet MS" w:hAnsi="Trebuchet MS" w:cs="Arial"/>
        </w:rPr>
        <w:t>.-</w:t>
      </w:r>
      <w:proofErr w:type="gramEnd"/>
      <w:r w:rsidRPr="004572B0">
        <w:rPr>
          <w:rFonts w:ascii="Trebuchet MS" w:hAnsi="Trebuchet MS" w:cs="Arial"/>
        </w:rPr>
        <w:t xml:space="preserve"> Objeto. La presente ley tiene por objeto regular el otorgamiento de becas para estudiantes de carreras de base científica y tecnológica, denominadas "Becas de estímulo a estudiantes de carreras universitarias de base tecnológica".  </w:t>
      </w:r>
    </w:p>
    <w:p w14:paraId="35C5B8C4" w14:textId="77777777" w:rsidR="003C43A4" w:rsidRPr="004572B0" w:rsidRDefault="003C43A4" w:rsidP="003C43A4">
      <w:pPr>
        <w:jc w:val="both"/>
        <w:rPr>
          <w:rFonts w:ascii="Trebuchet MS" w:hAnsi="Trebuchet MS" w:cs="Arial"/>
        </w:rPr>
      </w:pPr>
      <w:r w:rsidRPr="004572B0">
        <w:rPr>
          <w:rFonts w:ascii="Trebuchet MS" w:hAnsi="Trebuchet MS" w:cs="Arial"/>
        </w:rPr>
        <w:br/>
        <w:t>Artículo 2º</w:t>
      </w:r>
      <w:proofErr w:type="gramStart"/>
      <w:r w:rsidRPr="004572B0">
        <w:rPr>
          <w:rFonts w:ascii="Trebuchet MS" w:hAnsi="Trebuchet MS" w:cs="Arial"/>
        </w:rPr>
        <w:t>.-</w:t>
      </w:r>
      <w:proofErr w:type="gramEnd"/>
      <w:r w:rsidRPr="004572B0">
        <w:rPr>
          <w:rFonts w:ascii="Trebuchet MS" w:hAnsi="Trebuchet MS" w:cs="Arial"/>
        </w:rPr>
        <w:t xml:space="preserve"> Objetivos. La presente ley persigue los siguientes objetivos: </w:t>
      </w:r>
    </w:p>
    <w:p w14:paraId="7D4DFC95" w14:textId="77777777" w:rsidR="003C43A4" w:rsidRPr="004572B0" w:rsidRDefault="003C43A4" w:rsidP="003C43A4">
      <w:pPr>
        <w:jc w:val="both"/>
        <w:rPr>
          <w:rFonts w:ascii="Trebuchet MS" w:hAnsi="Trebuchet MS" w:cs="Arial"/>
        </w:rPr>
      </w:pPr>
    </w:p>
    <w:p w14:paraId="33DFE7FA" w14:textId="77777777" w:rsidR="003C43A4" w:rsidRPr="004572B0" w:rsidRDefault="003C43A4" w:rsidP="003C43A4">
      <w:pPr>
        <w:jc w:val="both"/>
        <w:rPr>
          <w:rFonts w:ascii="Trebuchet MS" w:hAnsi="Trebuchet MS" w:cs="Arial"/>
        </w:rPr>
      </w:pPr>
      <w:r w:rsidRPr="004572B0">
        <w:rPr>
          <w:rFonts w:ascii="Trebuchet MS" w:hAnsi="Trebuchet MS" w:cs="Arial"/>
        </w:rPr>
        <w:t xml:space="preserve">a) Estimular el crecimiento de la matrícula universitaria en carreras de base tecnológica; </w:t>
      </w:r>
    </w:p>
    <w:p w14:paraId="2FD32170" w14:textId="77777777" w:rsidR="003C43A4" w:rsidRPr="004572B0" w:rsidRDefault="003C43A4" w:rsidP="003C43A4">
      <w:pPr>
        <w:jc w:val="both"/>
        <w:rPr>
          <w:rFonts w:ascii="Trebuchet MS" w:hAnsi="Trebuchet MS" w:cs="Arial"/>
        </w:rPr>
      </w:pPr>
    </w:p>
    <w:p w14:paraId="51B68154" w14:textId="77777777" w:rsidR="003C43A4" w:rsidRPr="004572B0" w:rsidRDefault="003C43A4" w:rsidP="003C43A4">
      <w:pPr>
        <w:jc w:val="both"/>
        <w:rPr>
          <w:rFonts w:ascii="Trebuchet MS" w:hAnsi="Trebuchet MS" w:cs="Arial"/>
        </w:rPr>
      </w:pPr>
      <w:r w:rsidRPr="004572B0">
        <w:rPr>
          <w:rFonts w:ascii="Trebuchet MS" w:hAnsi="Trebuchet MS" w:cs="Arial"/>
        </w:rPr>
        <w:t xml:space="preserve">b) Reducir la deserción en las carreras de base tecnológica; </w:t>
      </w:r>
    </w:p>
    <w:p w14:paraId="618C63D5" w14:textId="77777777" w:rsidR="003C43A4" w:rsidRPr="004572B0" w:rsidRDefault="003C43A4" w:rsidP="003C43A4">
      <w:pPr>
        <w:jc w:val="both"/>
        <w:rPr>
          <w:rFonts w:ascii="Trebuchet MS" w:hAnsi="Trebuchet MS" w:cs="Arial"/>
        </w:rPr>
      </w:pPr>
    </w:p>
    <w:p w14:paraId="61DEC6EE" w14:textId="77777777" w:rsidR="003C43A4" w:rsidRPr="004572B0" w:rsidRDefault="003C43A4" w:rsidP="003C43A4">
      <w:pPr>
        <w:jc w:val="both"/>
        <w:rPr>
          <w:rFonts w:ascii="Trebuchet MS" w:hAnsi="Trebuchet MS" w:cs="Arial"/>
        </w:rPr>
      </w:pPr>
      <w:r w:rsidRPr="004572B0">
        <w:rPr>
          <w:rFonts w:ascii="Trebuchet MS" w:hAnsi="Trebuchet MS" w:cs="Arial"/>
        </w:rPr>
        <w:t xml:space="preserve">c) Apoyar con nuevos recursos humanos la investigación científica y tecnológica y la innovación para la generación de conocimiento y la mejora de sistemas productivos y de servicios; </w:t>
      </w:r>
    </w:p>
    <w:p w14:paraId="3A828F86" w14:textId="77777777" w:rsidR="003C43A4" w:rsidRPr="004572B0" w:rsidRDefault="003C43A4" w:rsidP="003C43A4">
      <w:pPr>
        <w:jc w:val="both"/>
        <w:rPr>
          <w:rFonts w:ascii="Trebuchet MS" w:hAnsi="Trebuchet MS" w:cs="Arial"/>
        </w:rPr>
      </w:pPr>
    </w:p>
    <w:p w14:paraId="3DC8D335" w14:textId="77777777" w:rsidR="003C43A4" w:rsidRPr="004572B0" w:rsidRDefault="003C43A4" w:rsidP="003C43A4">
      <w:pPr>
        <w:jc w:val="both"/>
        <w:rPr>
          <w:rFonts w:ascii="Trebuchet MS" w:hAnsi="Trebuchet MS" w:cs="Arial"/>
        </w:rPr>
      </w:pPr>
      <w:r w:rsidRPr="004572B0">
        <w:rPr>
          <w:rFonts w:ascii="Trebuchet MS" w:hAnsi="Trebuchet MS" w:cs="Arial"/>
        </w:rPr>
        <w:t xml:space="preserve">d) Incentivar la vocación científica y tecnológica de las personas en proceso de formación; </w:t>
      </w:r>
    </w:p>
    <w:p w14:paraId="5C5B75B0" w14:textId="77777777" w:rsidR="003C43A4" w:rsidRPr="004572B0" w:rsidRDefault="003C43A4" w:rsidP="003C43A4">
      <w:pPr>
        <w:jc w:val="both"/>
        <w:rPr>
          <w:rFonts w:ascii="Trebuchet MS" w:hAnsi="Trebuchet MS" w:cs="Arial"/>
        </w:rPr>
      </w:pPr>
    </w:p>
    <w:p w14:paraId="3BBECE2F" w14:textId="77777777" w:rsidR="003C43A4" w:rsidRPr="004572B0" w:rsidRDefault="003C43A4" w:rsidP="003C43A4">
      <w:pPr>
        <w:jc w:val="both"/>
        <w:rPr>
          <w:rFonts w:ascii="Trebuchet MS" w:hAnsi="Trebuchet MS" w:cs="Arial"/>
        </w:rPr>
      </w:pPr>
      <w:r w:rsidRPr="004572B0">
        <w:rPr>
          <w:rFonts w:ascii="Trebuchet MS" w:hAnsi="Trebuchet MS" w:cs="Arial"/>
        </w:rPr>
        <w:t>e) Facilitar el acceso a la formación universitaria de jóvenes interesados en carreras de base tecnológica;</w:t>
      </w:r>
    </w:p>
    <w:p w14:paraId="21F8B479" w14:textId="77777777" w:rsidR="003C43A4" w:rsidRPr="004572B0" w:rsidRDefault="003C43A4" w:rsidP="003C43A4">
      <w:pPr>
        <w:jc w:val="both"/>
        <w:rPr>
          <w:rFonts w:ascii="Trebuchet MS" w:hAnsi="Trebuchet MS" w:cs="Arial"/>
        </w:rPr>
      </w:pPr>
    </w:p>
    <w:p w14:paraId="5D303FCD" w14:textId="77777777" w:rsidR="003C43A4" w:rsidRPr="004572B0" w:rsidRDefault="003C43A4" w:rsidP="003C43A4">
      <w:pPr>
        <w:jc w:val="both"/>
        <w:rPr>
          <w:rFonts w:ascii="Trebuchet MS" w:hAnsi="Trebuchet MS" w:cs="Arial"/>
        </w:rPr>
      </w:pPr>
      <w:r w:rsidRPr="004572B0">
        <w:rPr>
          <w:rFonts w:ascii="Trebuchet MS" w:hAnsi="Trebuchet MS" w:cs="Arial"/>
        </w:rPr>
        <w:t xml:space="preserve">f) Promover la excelencia académica y el acceso equitativo a la formación universitaria; </w:t>
      </w:r>
    </w:p>
    <w:p w14:paraId="1F0C7E01" w14:textId="77777777" w:rsidR="003C43A4" w:rsidRPr="004572B0" w:rsidRDefault="003C43A4" w:rsidP="003C43A4">
      <w:pPr>
        <w:jc w:val="both"/>
        <w:rPr>
          <w:rFonts w:ascii="Trebuchet MS" w:hAnsi="Trebuchet MS" w:cs="Arial"/>
        </w:rPr>
      </w:pPr>
    </w:p>
    <w:p w14:paraId="3D4AC0BC" w14:textId="77777777" w:rsidR="003C43A4" w:rsidRPr="004572B0" w:rsidRDefault="003C43A4" w:rsidP="003C43A4">
      <w:pPr>
        <w:jc w:val="both"/>
        <w:rPr>
          <w:rFonts w:ascii="Trebuchet MS" w:hAnsi="Trebuchet MS" w:cs="Arial"/>
        </w:rPr>
      </w:pPr>
      <w:r w:rsidRPr="004572B0">
        <w:rPr>
          <w:rFonts w:ascii="Trebuchet MS" w:hAnsi="Trebuchet MS" w:cs="Arial"/>
        </w:rPr>
        <w:t>g) Fomentar la vinculación entre el Gobierno de la Ciudad y las Universidades Nacionales con asiento en la Ciudad Autónoma de Buenos Aires.</w:t>
      </w:r>
    </w:p>
    <w:p w14:paraId="77D0B400" w14:textId="77777777" w:rsidR="003C43A4" w:rsidRPr="004572B0" w:rsidRDefault="003C43A4" w:rsidP="003C43A4">
      <w:pPr>
        <w:jc w:val="both"/>
        <w:rPr>
          <w:rFonts w:ascii="Trebuchet MS" w:hAnsi="Trebuchet MS" w:cs="Arial"/>
        </w:rPr>
      </w:pPr>
      <w:r w:rsidRPr="004572B0">
        <w:rPr>
          <w:rFonts w:ascii="Trebuchet MS" w:hAnsi="Trebuchet MS" w:cs="Arial"/>
        </w:rPr>
        <w:t xml:space="preserve">  </w:t>
      </w:r>
      <w:r w:rsidRPr="004572B0">
        <w:rPr>
          <w:rFonts w:ascii="Trebuchet MS" w:hAnsi="Trebuchet MS" w:cs="Arial"/>
        </w:rPr>
        <w:br/>
        <w:t>Artículo 3º</w:t>
      </w:r>
      <w:proofErr w:type="gramStart"/>
      <w:r w:rsidRPr="004572B0">
        <w:rPr>
          <w:rFonts w:ascii="Trebuchet MS" w:hAnsi="Trebuchet MS" w:cs="Arial"/>
        </w:rPr>
        <w:t>.-</w:t>
      </w:r>
      <w:proofErr w:type="gramEnd"/>
      <w:r w:rsidRPr="004572B0">
        <w:rPr>
          <w:rFonts w:ascii="Trebuchet MS" w:hAnsi="Trebuchet MS" w:cs="Arial"/>
        </w:rPr>
        <w:t xml:space="preserve"> Duración. Si bien el período inicial de las becas se estipula en tres años, la autoridad de aplicación, de acuerdo a los criterios definidos por la reglamentación de la presente ley, evaluará anualmente el desempeño de cada beneficiario, a fin de determinar la continuidad o la interrupción del estímulo originalmente otorgado. </w:t>
      </w:r>
    </w:p>
    <w:p w14:paraId="1C965DB0" w14:textId="77777777" w:rsidR="003C43A4" w:rsidRPr="004572B0" w:rsidRDefault="003C43A4" w:rsidP="003C43A4">
      <w:pPr>
        <w:jc w:val="both"/>
        <w:rPr>
          <w:rFonts w:ascii="Trebuchet MS" w:hAnsi="Trebuchet MS" w:cs="Arial"/>
        </w:rPr>
      </w:pPr>
      <w:r w:rsidRPr="004572B0">
        <w:rPr>
          <w:rFonts w:ascii="Trebuchet MS" w:hAnsi="Trebuchet MS" w:cs="Arial"/>
        </w:rPr>
        <w:t xml:space="preserve"> </w:t>
      </w:r>
      <w:r w:rsidRPr="004572B0">
        <w:rPr>
          <w:rFonts w:ascii="Trebuchet MS" w:hAnsi="Trebuchet MS" w:cs="Arial"/>
        </w:rPr>
        <w:br/>
        <w:t>Artículo 4º</w:t>
      </w:r>
      <w:proofErr w:type="gramStart"/>
      <w:r w:rsidRPr="004572B0">
        <w:rPr>
          <w:rFonts w:ascii="Trebuchet MS" w:hAnsi="Trebuchet MS" w:cs="Arial"/>
        </w:rPr>
        <w:t>.-</w:t>
      </w:r>
      <w:proofErr w:type="gramEnd"/>
      <w:r w:rsidRPr="004572B0">
        <w:rPr>
          <w:rFonts w:ascii="Trebuchet MS" w:hAnsi="Trebuchet MS" w:cs="Arial"/>
        </w:rPr>
        <w:t xml:space="preserve"> Pago de la beca. La beca se abonará en doce (12) cuotas mensuales, consecutivas e iguales, cada una de ellas por un monto resultante del cuarenta por ciento (40%) del valor establecido a la asignación básica prevista para el Agrupamiento Administrativo Nivel 01, Tramo A del Régimen de Remuneraciones del Poder Ejecutivo de la Ciudad. </w:t>
      </w:r>
    </w:p>
    <w:p w14:paraId="4F94DBD0" w14:textId="77777777" w:rsidR="003C43A4" w:rsidRDefault="003C43A4" w:rsidP="003C43A4">
      <w:pPr>
        <w:jc w:val="center"/>
        <w:rPr>
          <w:rFonts w:ascii="Trebuchet MS" w:hAnsi="Trebuchet MS" w:cs="Arial"/>
        </w:rPr>
      </w:pPr>
    </w:p>
    <w:p w14:paraId="1CC1A137" w14:textId="77777777" w:rsidR="003C43A4" w:rsidRPr="004572B0" w:rsidRDefault="003C43A4" w:rsidP="003C43A4">
      <w:pPr>
        <w:jc w:val="center"/>
        <w:rPr>
          <w:rFonts w:ascii="Trebuchet MS" w:hAnsi="Trebuchet MS" w:cs="Arial"/>
          <w:b/>
        </w:rPr>
      </w:pPr>
      <w:r w:rsidRPr="004572B0">
        <w:rPr>
          <w:rFonts w:ascii="Trebuchet MS" w:hAnsi="Trebuchet MS" w:cs="Arial"/>
        </w:rPr>
        <w:br/>
      </w:r>
      <w:r w:rsidRPr="004572B0">
        <w:rPr>
          <w:rFonts w:ascii="Trebuchet MS" w:hAnsi="Trebuchet MS" w:cs="Arial"/>
          <w:b/>
        </w:rPr>
        <w:t>CAPITULO II</w:t>
      </w:r>
    </w:p>
    <w:p w14:paraId="4B528EFA" w14:textId="77777777" w:rsidR="003C43A4" w:rsidRPr="004572B0" w:rsidRDefault="003C43A4" w:rsidP="003C43A4">
      <w:pPr>
        <w:jc w:val="center"/>
        <w:rPr>
          <w:rFonts w:ascii="Trebuchet MS" w:hAnsi="Trebuchet MS" w:cs="Arial"/>
          <w:b/>
        </w:rPr>
      </w:pPr>
      <w:r w:rsidRPr="004572B0">
        <w:rPr>
          <w:rFonts w:ascii="Trebuchet MS" w:hAnsi="Trebuchet MS" w:cs="Arial"/>
          <w:b/>
        </w:rPr>
        <w:t>DE LOS BENEFICIARIOS (artículos 5 al 8)</w:t>
      </w:r>
    </w:p>
    <w:p w14:paraId="3943D80D" w14:textId="77777777" w:rsidR="003C43A4" w:rsidRPr="004572B0" w:rsidRDefault="003C43A4" w:rsidP="003C43A4">
      <w:pPr>
        <w:jc w:val="both"/>
        <w:rPr>
          <w:rFonts w:ascii="Trebuchet MS" w:hAnsi="Trebuchet MS" w:cs="Arial"/>
        </w:rPr>
      </w:pPr>
      <w:r w:rsidRPr="004572B0">
        <w:rPr>
          <w:rFonts w:ascii="Trebuchet MS" w:hAnsi="Trebuchet MS" w:cs="Arial"/>
        </w:rPr>
        <w:t xml:space="preserve">  </w:t>
      </w:r>
      <w:r w:rsidRPr="004572B0">
        <w:rPr>
          <w:rFonts w:ascii="Trebuchet MS" w:hAnsi="Trebuchet MS" w:cs="Arial"/>
        </w:rPr>
        <w:br/>
        <w:t>Artículo 5º</w:t>
      </w:r>
      <w:proofErr w:type="gramStart"/>
      <w:r w:rsidRPr="004572B0">
        <w:rPr>
          <w:rFonts w:ascii="Trebuchet MS" w:hAnsi="Trebuchet MS" w:cs="Arial"/>
        </w:rPr>
        <w:t>.-</w:t>
      </w:r>
      <w:proofErr w:type="gramEnd"/>
      <w:r w:rsidRPr="004572B0">
        <w:rPr>
          <w:rFonts w:ascii="Trebuchet MS" w:hAnsi="Trebuchet MS" w:cs="Arial"/>
        </w:rPr>
        <w:t xml:space="preserve"> Sujetos comprendidos. Son beneficiarios: a. Aspirantes al Ciclo Básico Común, primer y segundo año de las carreras señaladas en el artículo 8º dictadas por la Universidad de Buenos Aires. b. Aspirantes al primer, segundo y tercer año de las carreras señaladas en el artículo 8º dictadas por las restantes Universidades Nacionales con asiento en la Ciudad de Buenos Aires. </w:t>
      </w:r>
    </w:p>
    <w:p w14:paraId="7AC42C48" w14:textId="77777777" w:rsidR="003C43A4" w:rsidRPr="004572B0" w:rsidRDefault="003C43A4" w:rsidP="003C43A4">
      <w:pPr>
        <w:jc w:val="both"/>
        <w:rPr>
          <w:rFonts w:ascii="Trebuchet MS" w:hAnsi="Trebuchet MS" w:cs="Arial"/>
        </w:rPr>
      </w:pPr>
      <w:r w:rsidRPr="004572B0">
        <w:rPr>
          <w:rFonts w:ascii="Trebuchet MS" w:hAnsi="Trebuchet MS" w:cs="Arial"/>
        </w:rPr>
        <w:t xml:space="preserve"> </w:t>
      </w:r>
      <w:r w:rsidRPr="004572B0">
        <w:rPr>
          <w:rFonts w:ascii="Trebuchet MS" w:hAnsi="Trebuchet MS" w:cs="Arial"/>
        </w:rPr>
        <w:br/>
        <w:t>Artículo 6º</w:t>
      </w:r>
      <w:proofErr w:type="gramStart"/>
      <w:r w:rsidRPr="004572B0">
        <w:rPr>
          <w:rFonts w:ascii="Trebuchet MS" w:hAnsi="Trebuchet MS" w:cs="Arial"/>
        </w:rPr>
        <w:t>.-</w:t>
      </w:r>
      <w:proofErr w:type="gramEnd"/>
      <w:r w:rsidRPr="004572B0">
        <w:rPr>
          <w:rFonts w:ascii="Trebuchet MS" w:hAnsi="Trebuchet MS" w:cs="Arial"/>
        </w:rPr>
        <w:t xml:space="preserve"> Carreras universitarias. Las carreras universitarias contempladas son: </w:t>
      </w:r>
    </w:p>
    <w:p w14:paraId="52E3C3E3" w14:textId="77777777" w:rsidR="003C43A4" w:rsidRPr="004572B0" w:rsidRDefault="003C43A4" w:rsidP="003C43A4">
      <w:pPr>
        <w:jc w:val="both"/>
        <w:rPr>
          <w:rFonts w:ascii="Trebuchet MS" w:hAnsi="Trebuchet MS" w:cs="Arial"/>
        </w:rPr>
      </w:pPr>
    </w:p>
    <w:p w14:paraId="06DEAD84" w14:textId="77777777" w:rsidR="003C43A4" w:rsidRPr="004572B0" w:rsidRDefault="003C43A4" w:rsidP="003C43A4">
      <w:pPr>
        <w:jc w:val="both"/>
        <w:rPr>
          <w:rFonts w:ascii="Trebuchet MS" w:hAnsi="Trebuchet MS" w:cs="Arial"/>
        </w:rPr>
      </w:pPr>
      <w:r w:rsidRPr="004572B0">
        <w:rPr>
          <w:rFonts w:ascii="Trebuchet MS" w:hAnsi="Trebuchet MS" w:cs="Arial"/>
        </w:rPr>
        <w:t xml:space="preserve"> 1. Ingeniería Industrial. </w:t>
      </w:r>
    </w:p>
    <w:p w14:paraId="27B35076" w14:textId="77777777" w:rsidR="003C43A4" w:rsidRPr="004572B0" w:rsidRDefault="003C43A4" w:rsidP="003C43A4">
      <w:pPr>
        <w:jc w:val="both"/>
        <w:rPr>
          <w:rFonts w:ascii="Trebuchet MS" w:hAnsi="Trebuchet MS" w:cs="Arial"/>
        </w:rPr>
      </w:pPr>
      <w:r w:rsidRPr="004572B0">
        <w:rPr>
          <w:rFonts w:ascii="Trebuchet MS" w:hAnsi="Trebuchet MS" w:cs="Arial"/>
        </w:rPr>
        <w:t xml:space="preserve"> 2. Ingeniería Electrónica. </w:t>
      </w:r>
    </w:p>
    <w:p w14:paraId="2522787D" w14:textId="77777777" w:rsidR="003C43A4" w:rsidRPr="004572B0" w:rsidRDefault="003C43A4" w:rsidP="003C43A4">
      <w:pPr>
        <w:jc w:val="both"/>
        <w:rPr>
          <w:rFonts w:ascii="Trebuchet MS" w:hAnsi="Trebuchet MS" w:cs="Arial"/>
        </w:rPr>
      </w:pPr>
      <w:r w:rsidRPr="004572B0">
        <w:rPr>
          <w:rFonts w:ascii="Trebuchet MS" w:hAnsi="Trebuchet MS" w:cs="Arial"/>
        </w:rPr>
        <w:t xml:space="preserve"> 3. Ingeniería Eléctrica/Electricista. </w:t>
      </w:r>
    </w:p>
    <w:p w14:paraId="36752109" w14:textId="77777777" w:rsidR="003C43A4" w:rsidRPr="004572B0" w:rsidRDefault="003C43A4" w:rsidP="003C43A4">
      <w:pPr>
        <w:jc w:val="both"/>
        <w:rPr>
          <w:rFonts w:ascii="Trebuchet MS" w:hAnsi="Trebuchet MS" w:cs="Arial"/>
        </w:rPr>
      </w:pPr>
      <w:r w:rsidRPr="004572B0">
        <w:rPr>
          <w:rFonts w:ascii="Trebuchet MS" w:hAnsi="Trebuchet MS" w:cs="Arial"/>
        </w:rPr>
        <w:t xml:space="preserve"> 4. Ingeniería Mecánica. </w:t>
      </w:r>
    </w:p>
    <w:p w14:paraId="46813700" w14:textId="77777777" w:rsidR="003C43A4" w:rsidRPr="004572B0" w:rsidRDefault="003C43A4" w:rsidP="003C43A4">
      <w:pPr>
        <w:jc w:val="both"/>
        <w:rPr>
          <w:rFonts w:ascii="Trebuchet MS" w:hAnsi="Trebuchet MS" w:cs="Arial"/>
        </w:rPr>
      </w:pPr>
      <w:r w:rsidRPr="004572B0">
        <w:rPr>
          <w:rFonts w:ascii="Trebuchet MS" w:hAnsi="Trebuchet MS" w:cs="Arial"/>
        </w:rPr>
        <w:t xml:space="preserve"> 5. Ingeniería Civil. </w:t>
      </w:r>
    </w:p>
    <w:p w14:paraId="6627E7F2" w14:textId="77777777" w:rsidR="003C43A4" w:rsidRPr="004572B0" w:rsidRDefault="003C43A4" w:rsidP="003C43A4">
      <w:pPr>
        <w:jc w:val="both"/>
        <w:rPr>
          <w:rFonts w:ascii="Trebuchet MS" w:hAnsi="Trebuchet MS" w:cs="Arial"/>
        </w:rPr>
      </w:pPr>
      <w:r w:rsidRPr="004572B0">
        <w:rPr>
          <w:rFonts w:ascii="Trebuchet MS" w:hAnsi="Trebuchet MS" w:cs="Arial"/>
        </w:rPr>
        <w:t xml:space="preserve"> 6. Ingeniería Química. </w:t>
      </w:r>
    </w:p>
    <w:p w14:paraId="23FA0CCD" w14:textId="77777777" w:rsidR="003C43A4" w:rsidRPr="004572B0" w:rsidRDefault="003C43A4" w:rsidP="003C43A4">
      <w:pPr>
        <w:jc w:val="both"/>
        <w:rPr>
          <w:rFonts w:ascii="Trebuchet MS" w:hAnsi="Trebuchet MS" w:cs="Arial"/>
        </w:rPr>
      </w:pPr>
      <w:r w:rsidRPr="004572B0">
        <w:rPr>
          <w:rFonts w:ascii="Trebuchet MS" w:hAnsi="Trebuchet MS" w:cs="Arial"/>
        </w:rPr>
        <w:lastRenderedPageBreak/>
        <w:t xml:space="preserve"> 7. Ingeniería en Alimentos. </w:t>
      </w:r>
    </w:p>
    <w:p w14:paraId="4AC9DECD" w14:textId="77777777" w:rsidR="003C43A4" w:rsidRPr="004572B0" w:rsidRDefault="003C43A4" w:rsidP="003C43A4">
      <w:pPr>
        <w:jc w:val="both"/>
        <w:rPr>
          <w:rFonts w:ascii="Trebuchet MS" w:hAnsi="Trebuchet MS" w:cs="Arial"/>
        </w:rPr>
      </w:pPr>
      <w:r w:rsidRPr="004572B0">
        <w:rPr>
          <w:rFonts w:ascii="Trebuchet MS" w:hAnsi="Trebuchet MS" w:cs="Arial"/>
        </w:rPr>
        <w:t xml:space="preserve"> 8. Ingeniería en Sistemas. </w:t>
      </w:r>
    </w:p>
    <w:p w14:paraId="3D753F81" w14:textId="77777777" w:rsidR="003C43A4" w:rsidRPr="004572B0" w:rsidRDefault="003C43A4" w:rsidP="003C43A4">
      <w:pPr>
        <w:jc w:val="both"/>
        <w:rPr>
          <w:rFonts w:ascii="Trebuchet MS" w:hAnsi="Trebuchet MS" w:cs="Arial"/>
        </w:rPr>
      </w:pPr>
      <w:r w:rsidRPr="004572B0">
        <w:rPr>
          <w:rFonts w:ascii="Trebuchet MS" w:hAnsi="Trebuchet MS" w:cs="Arial"/>
        </w:rPr>
        <w:t xml:space="preserve"> 9. Ingeniería en Informática. </w:t>
      </w:r>
    </w:p>
    <w:p w14:paraId="56121A51" w14:textId="77777777" w:rsidR="003C43A4" w:rsidRPr="004572B0" w:rsidRDefault="003C43A4" w:rsidP="003C43A4">
      <w:pPr>
        <w:jc w:val="both"/>
        <w:rPr>
          <w:rFonts w:ascii="Trebuchet MS" w:hAnsi="Trebuchet MS" w:cs="Arial"/>
        </w:rPr>
      </w:pPr>
      <w:r w:rsidRPr="004572B0">
        <w:rPr>
          <w:rFonts w:ascii="Trebuchet MS" w:hAnsi="Trebuchet MS" w:cs="Arial"/>
        </w:rPr>
        <w:t xml:space="preserve">10. Ingeniería Textil. </w:t>
      </w:r>
    </w:p>
    <w:p w14:paraId="0F888931" w14:textId="77777777" w:rsidR="003C43A4" w:rsidRPr="004572B0" w:rsidRDefault="003C43A4" w:rsidP="003C43A4">
      <w:pPr>
        <w:jc w:val="both"/>
        <w:rPr>
          <w:rFonts w:ascii="Trebuchet MS" w:hAnsi="Trebuchet MS" w:cs="Arial"/>
        </w:rPr>
      </w:pPr>
      <w:r w:rsidRPr="004572B0">
        <w:rPr>
          <w:rFonts w:ascii="Trebuchet MS" w:hAnsi="Trebuchet MS" w:cs="Arial"/>
        </w:rPr>
        <w:t xml:space="preserve">11. Licenciatura en Ciencias de la Computación. </w:t>
      </w:r>
    </w:p>
    <w:p w14:paraId="0403E8A2" w14:textId="77777777" w:rsidR="003C43A4" w:rsidRPr="004572B0" w:rsidRDefault="003C43A4" w:rsidP="003C43A4">
      <w:pPr>
        <w:jc w:val="both"/>
        <w:rPr>
          <w:rFonts w:ascii="Trebuchet MS" w:hAnsi="Trebuchet MS" w:cs="Arial"/>
        </w:rPr>
      </w:pPr>
      <w:r w:rsidRPr="004572B0">
        <w:rPr>
          <w:rFonts w:ascii="Trebuchet MS" w:hAnsi="Trebuchet MS" w:cs="Arial"/>
        </w:rPr>
        <w:t xml:space="preserve">12. Licenciatura en Ciencia y Tecnología de los Alimentos. </w:t>
      </w:r>
    </w:p>
    <w:p w14:paraId="25003B70" w14:textId="77777777" w:rsidR="003C43A4" w:rsidRPr="004572B0" w:rsidRDefault="003C43A4" w:rsidP="003C43A4">
      <w:pPr>
        <w:jc w:val="both"/>
        <w:rPr>
          <w:rFonts w:ascii="Trebuchet MS" w:hAnsi="Trebuchet MS" w:cs="Arial"/>
        </w:rPr>
      </w:pPr>
      <w:r w:rsidRPr="004572B0">
        <w:rPr>
          <w:rFonts w:ascii="Trebuchet MS" w:hAnsi="Trebuchet MS" w:cs="Arial"/>
        </w:rPr>
        <w:t xml:space="preserve">13. Licenciatura en Química. </w:t>
      </w:r>
    </w:p>
    <w:p w14:paraId="14F4EE17" w14:textId="77777777" w:rsidR="003C43A4" w:rsidRPr="004572B0" w:rsidRDefault="003C43A4" w:rsidP="003C43A4">
      <w:pPr>
        <w:jc w:val="both"/>
        <w:rPr>
          <w:rFonts w:ascii="Trebuchet MS" w:hAnsi="Trebuchet MS" w:cs="Arial"/>
        </w:rPr>
      </w:pPr>
      <w:r w:rsidRPr="004572B0">
        <w:rPr>
          <w:rFonts w:ascii="Trebuchet MS" w:hAnsi="Trebuchet MS" w:cs="Arial"/>
        </w:rPr>
        <w:t xml:space="preserve">14. Licenciatura en Física. </w:t>
      </w:r>
    </w:p>
    <w:p w14:paraId="135E96E4" w14:textId="77777777" w:rsidR="003C43A4" w:rsidRPr="004572B0" w:rsidRDefault="003C43A4" w:rsidP="003C43A4">
      <w:pPr>
        <w:jc w:val="both"/>
        <w:rPr>
          <w:rFonts w:ascii="Trebuchet MS" w:hAnsi="Trebuchet MS" w:cs="Arial"/>
        </w:rPr>
      </w:pPr>
      <w:r w:rsidRPr="004572B0">
        <w:rPr>
          <w:rFonts w:ascii="Trebuchet MS" w:hAnsi="Trebuchet MS" w:cs="Arial"/>
        </w:rPr>
        <w:t xml:space="preserve">15. Licenciatura en Ciencias de la Atmósfera. </w:t>
      </w:r>
    </w:p>
    <w:p w14:paraId="2ECF5496" w14:textId="77777777" w:rsidR="003C43A4" w:rsidRPr="004572B0" w:rsidRDefault="003C43A4" w:rsidP="003C43A4">
      <w:pPr>
        <w:jc w:val="both"/>
        <w:rPr>
          <w:rFonts w:ascii="Trebuchet MS" w:hAnsi="Trebuchet MS" w:cs="Arial"/>
        </w:rPr>
      </w:pPr>
      <w:r w:rsidRPr="004572B0">
        <w:rPr>
          <w:rFonts w:ascii="Trebuchet MS" w:hAnsi="Trebuchet MS" w:cs="Arial"/>
        </w:rPr>
        <w:t xml:space="preserve">16. Licenciatura en Biología. </w:t>
      </w:r>
    </w:p>
    <w:p w14:paraId="62ECDB54" w14:textId="77777777" w:rsidR="003C43A4" w:rsidRPr="004572B0" w:rsidRDefault="003C43A4" w:rsidP="003C43A4">
      <w:pPr>
        <w:jc w:val="both"/>
        <w:rPr>
          <w:rFonts w:ascii="Trebuchet MS" w:hAnsi="Trebuchet MS" w:cs="Arial"/>
        </w:rPr>
      </w:pPr>
    </w:p>
    <w:p w14:paraId="33A70161" w14:textId="77777777" w:rsidR="003C43A4" w:rsidRPr="004572B0" w:rsidRDefault="003C43A4" w:rsidP="003C43A4">
      <w:pPr>
        <w:jc w:val="both"/>
        <w:rPr>
          <w:rFonts w:ascii="Trebuchet MS" w:hAnsi="Trebuchet MS" w:cs="Arial"/>
        </w:rPr>
      </w:pPr>
      <w:r w:rsidRPr="004572B0">
        <w:rPr>
          <w:rFonts w:ascii="Trebuchet MS" w:hAnsi="Trebuchet MS" w:cs="Arial"/>
        </w:rPr>
        <w:t xml:space="preserve">La presente enumeración no significa la negación de otras carreras, por ello la autoridad de aplicación puede otorgar becas </w:t>
      </w:r>
      <w:proofErr w:type="gramStart"/>
      <w:r w:rsidRPr="004572B0">
        <w:rPr>
          <w:rFonts w:ascii="Trebuchet MS" w:hAnsi="Trebuchet MS" w:cs="Arial"/>
        </w:rPr>
        <w:t>a</w:t>
      </w:r>
      <w:proofErr w:type="gramEnd"/>
      <w:r w:rsidRPr="004572B0">
        <w:rPr>
          <w:rFonts w:ascii="Trebuchet MS" w:hAnsi="Trebuchet MS" w:cs="Arial"/>
        </w:rPr>
        <w:t xml:space="preserve"> estudiantes de carreras no enumeradas.  </w:t>
      </w:r>
    </w:p>
    <w:p w14:paraId="28ECB43E" w14:textId="77777777" w:rsidR="003C43A4" w:rsidRPr="004572B0" w:rsidRDefault="003C43A4" w:rsidP="003C43A4">
      <w:pPr>
        <w:jc w:val="both"/>
        <w:rPr>
          <w:rFonts w:ascii="Trebuchet MS" w:hAnsi="Trebuchet MS" w:cs="Arial"/>
        </w:rPr>
      </w:pPr>
      <w:r w:rsidRPr="004572B0">
        <w:rPr>
          <w:rFonts w:ascii="Trebuchet MS" w:hAnsi="Trebuchet MS" w:cs="Arial"/>
        </w:rPr>
        <w:br/>
        <w:t>Artículo 7º</w:t>
      </w:r>
      <w:proofErr w:type="gramStart"/>
      <w:r w:rsidRPr="004572B0">
        <w:rPr>
          <w:rFonts w:ascii="Trebuchet MS" w:hAnsi="Trebuchet MS" w:cs="Arial"/>
        </w:rPr>
        <w:t>.-</w:t>
      </w:r>
      <w:proofErr w:type="gramEnd"/>
      <w:r w:rsidRPr="004572B0">
        <w:rPr>
          <w:rFonts w:ascii="Trebuchet MS" w:hAnsi="Trebuchet MS" w:cs="Arial"/>
        </w:rPr>
        <w:t xml:space="preserve"> Requisitos. Los beneficiarios deben cumplir con los siguientes requisitos: </w:t>
      </w:r>
    </w:p>
    <w:p w14:paraId="1BCB6560" w14:textId="77777777" w:rsidR="003C43A4" w:rsidRPr="004572B0" w:rsidRDefault="003C43A4" w:rsidP="003C43A4">
      <w:pPr>
        <w:jc w:val="both"/>
        <w:rPr>
          <w:rFonts w:ascii="Trebuchet MS" w:hAnsi="Trebuchet MS" w:cs="Arial"/>
        </w:rPr>
      </w:pPr>
    </w:p>
    <w:p w14:paraId="64FCC5DA" w14:textId="77777777" w:rsidR="003C43A4" w:rsidRPr="004572B0" w:rsidRDefault="003C43A4" w:rsidP="003C43A4">
      <w:pPr>
        <w:jc w:val="both"/>
        <w:rPr>
          <w:rFonts w:ascii="Trebuchet MS" w:hAnsi="Trebuchet MS" w:cs="Arial"/>
        </w:rPr>
      </w:pPr>
      <w:r w:rsidRPr="004572B0">
        <w:rPr>
          <w:rFonts w:ascii="Trebuchet MS" w:hAnsi="Trebuchet MS" w:cs="Arial"/>
        </w:rPr>
        <w:t xml:space="preserve">a. Haber cursado sus estudios secundarios en unidades educativas de gestión oficial o privada dependientes de la Secretaría de Educación del Gobierno de la Ciudad Autónoma de Buenos Aires. </w:t>
      </w:r>
    </w:p>
    <w:p w14:paraId="503F1BF4" w14:textId="77777777" w:rsidR="003C43A4" w:rsidRPr="004572B0" w:rsidRDefault="003C43A4" w:rsidP="003C43A4">
      <w:pPr>
        <w:jc w:val="both"/>
        <w:rPr>
          <w:rFonts w:ascii="Trebuchet MS" w:hAnsi="Trebuchet MS" w:cs="Arial"/>
        </w:rPr>
      </w:pPr>
    </w:p>
    <w:p w14:paraId="20203EBA" w14:textId="77777777" w:rsidR="003C43A4" w:rsidRPr="004572B0" w:rsidRDefault="003C43A4" w:rsidP="003C43A4">
      <w:pPr>
        <w:jc w:val="both"/>
        <w:rPr>
          <w:rFonts w:ascii="Trebuchet MS" w:hAnsi="Trebuchet MS" w:cs="Arial"/>
        </w:rPr>
      </w:pPr>
      <w:r w:rsidRPr="004572B0">
        <w:rPr>
          <w:rFonts w:ascii="Trebuchet MS" w:hAnsi="Trebuchet MS" w:cs="Arial"/>
        </w:rPr>
        <w:t xml:space="preserve">b. No ser mayor de treinta (30) años </w:t>
      </w:r>
      <w:proofErr w:type="gramStart"/>
      <w:r w:rsidRPr="004572B0">
        <w:rPr>
          <w:rFonts w:ascii="Trebuchet MS" w:hAnsi="Trebuchet MS" w:cs="Arial"/>
        </w:rPr>
        <w:t>ni</w:t>
      </w:r>
      <w:proofErr w:type="gramEnd"/>
      <w:r w:rsidRPr="004572B0">
        <w:rPr>
          <w:rFonts w:ascii="Trebuchet MS" w:hAnsi="Trebuchet MS" w:cs="Arial"/>
        </w:rPr>
        <w:t xml:space="preserve"> menor de diecisiete (17). </w:t>
      </w:r>
    </w:p>
    <w:p w14:paraId="10132C4E" w14:textId="77777777" w:rsidR="003C43A4" w:rsidRPr="004572B0" w:rsidRDefault="003C43A4" w:rsidP="003C43A4">
      <w:pPr>
        <w:jc w:val="both"/>
        <w:rPr>
          <w:rFonts w:ascii="Trebuchet MS" w:hAnsi="Trebuchet MS" w:cs="Arial"/>
        </w:rPr>
      </w:pPr>
    </w:p>
    <w:p w14:paraId="4A9771CB" w14:textId="77777777" w:rsidR="003C43A4" w:rsidRPr="004572B0" w:rsidRDefault="003C43A4" w:rsidP="003C43A4">
      <w:pPr>
        <w:jc w:val="both"/>
        <w:rPr>
          <w:rFonts w:ascii="Trebuchet MS" w:hAnsi="Trebuchet MS" w:cs="Arial"/>
        </w:rPr>
      </w:pPr>
      <w:r w:rsidRPr="004572B0">
        <w:rPr>
          <w:rFonts w:ascii="Trebuchet MS" w:hAnsi="Trebuchet MS" w:cs="Arial"/>
        </w:rPr>
        <w:t>c. Cumplimentar en tiempo y forma los procedimientos establecidos por la autoridad de aplicación. d. Asumir las contraprestaciones que la autoridad de aplicación de la presente ley les exija en virtud del otorgamiento de la beca, una vez finalizados sus estudios.</w:t>
      </w:r>
    </w:p>
    <w:p w14:paraId="2EF56133" w14:textId="77777777" w:rsidR="003C43A4" w:rsidRPr="004572B0" w:rsidRDefault="003C43A4" w:rsidP="003C43A4">
      <w:pPr>
        <w:jc w:val="both"/>
        <w:rPr>
          <w:rFonts w:ascii="Trebuchet MS" w:hAnsi="Trebuchet MS" w:cs="Arial"/>
        </w:rPr>
      </w:pPr>
      <w:r w:rsidRPr="004572B0">
        <w:rPr>
          <w:rFonts w:ascii="Trebuchet MS" w:hAnsi="Trebuchet MS" w:cs="Arial"/>
        </w:rPr>
        <w:t xml:space="preserve">  </w:t>
      </w:r>
      <w:r w:rsidRPr="004572B0">
        <w:rPr>
          <w:rFonts w:ascii="Trebuchet MS" w:hAnsi="Trebuchet MS" w:cs="Arial"/>
        </w:rPr>
        <w:br/>
        <w:t>Artículo 8º</w:t>
      </w:r>
      <w:proofErr w:type="gramStart"/>
      <w:r w:rsidRPr="004572B0">
        <w:rPr>
          <w:rFonts w:ascii="Trebuchet MS" w:hAnsi="Trebuchet MS" w:cs="Arial"/>
        </w:rPr>
        <w:t>.-</w:t>
      </w:r>
      <w:proofErr w:type="gramEnd"/>
      <w:r w:rsidRPr="004572B0">
        <w:rPr>
          <w:rFonts w:ascii="Trebuchet MS" w:hAnsi="Trebuchet MS" w:cs="Arial"/>
        </w:rPr>
        <w:t xml:space="preserve"> Obligaciones. La reglamentación de la presente definirá el tipo de contraprestación que se exigirá a los beneficiarios de las becas una vez finalizados sus estudios. Ésta deberá estar relacionada con la carrera cursada y generar </w:t>
      </w:r>
      <w:proofErr w:type="gramStart"/>
      <w:r w:rsidRPr="004572B0">
        <w:rPr>
          <w:rFonts w:ascii="Trebuchet MS" w:hAnsi="Trebuchet MS" w:cs="Arial"/>
        </w:rPr>
        <w:t>un</w:t>
      </w:r>
      <w:proofErr w:type="gramEnd"/>
      <w:r w:rsidRPr="004572B0">
        <w:rPr>
          <w:rFonts w:ascii="Trebuchet MS" w:hAnsi="Trebuchet MS" w:cs="Arial"/>
        </w:rPr>
        <w:t xml:space="preserve"> beneficio para la Ciudad de Buenos Aires.</w:t>
      </w:r>
    </w:p>
    <w:p w14:paraId="169E9CF3" w14:textId="77777777" w:rsidR="003C43A4" w:rsidRDefault="003C43A4" w:rsidP="003C43A4">
      <w:pPr>
        <w:jc w:val="center"/>
        <w:rPr>
          <w:rFonts w:ascii="Trebuchet MS" w:hAnsi="Trebuchet MS" w:cs="Arial"/>
        </w:rPr>
      </w:pPr>
    </w:p>
    <w:p w14:paraId="5DF7CB53" w14:textId="77777777" w:rsidR="003C43A4" w:rsidRPr="004572B0" w:rsidRDefault="003C43A4" w:rsidP="003C43A4">
      <w:pPr>
        <w:jc w:val="center"/>
        <w:rPr>
          <w:rFonts w:ascii="Trebuchet MS" w:hAnsi="Trebuchet MS" w:cs="Arial"/>
          <w:b/>
        </w:rPr>
      </w:pPr>
      <w:r w:rsidRPr="004572B0">
        <w:rPr>
          <w:rFonts w:ascii="Trebuchet MS" w:hAnsi="Trebuchet MS" w:cs="Arial"/>
        </w:rPr>
        <w:br/>
      </w:r>
      <w:r w:rsidRPr="004572B0">
        <w:rPr>
          <w:rFonts w:ascii="Trebuchet MS" w:hAnsi="Trebuchet MS" w:cs="Arial"/>
          <w:b/>
        </w:rPr>
        <w:t>CAPITULO III</w:t>
      </w:r>
    </w:p>
    <w:p w14:paraId="06402013" w14:textId="77777777" w:rsidR="003C43A4" w:rsidRPr="004572B0" w:rsidRDefault="003C43A4" w:rsidP="003C43A4">
      <w:pPr>
        <w:jc w:val="center"/>
        <w:rPr>
          <w:rFonts w:ascii="Trebuchet MS" w:hAnsi="Trebuchet MS" w:cs="Arial"/>
          <w:b/>
        </w:rPr>
      </w:pPr>
      <w:r w:rsidRPr="004572B0">
        <w:rPr>
          <w:rFonts w:ascii="Trebuchet MS" w:hAnsi="Trebuchet MS" w:cs="Arial"/>
          <w:b/>
        </w:rPr>
        <w:t>DE LA ASIGNACION DE LAS BECAS (artículos 9 al 10)</w:t>
      </w:r>
    </w:p>
    <w:p w14:paraId="651B221C" w14:textId="77777777" w:rsidR="003C43A4" w:rsidRPr="004572B0" w:rsidRDefault="003C43A4" w:rsidP="003C43A4">
      <w:pPr>
        <w:jc w:val="both"/>
        <w:rPr>
          <w:rFonts w:ascii="Trebuchet MS" w:hAnsi="Trebuchet MS" w:cs="Arial"/>
        </w:rPr>
      </w:pPr>
      <w:r w:rsidRPr="004572B0">
        <w:rPr>
          <w:rFonts w:ascii="Trebuchet MS" w:hAnsi="Trebuchet MS" w:cs="Arial"/>
        </w:rPr>
        <w:lastRenderedPageBreak/>
        <w:t xml:space="preserve">  </w:t>
      </w:r>
      <w:r w:rsidRPr="004572B0">
        <w:rPr>
          <w:rFonts w:ascii="Trebuchet MS" w:hAnsi="Trebuchet MS" w:cs="Arial"/>
        </w:rPr>
        <w:br/>
        <w:t>Artículo 9º</w:t>
      </w:r>
      <w:proofErr w:type="gramStart"/>
      <w:r w:rsidRPr="004572B0">
        <w:rPr>
          <w:rFonts w:ascii="Trebuchet MS" w:hAnsi="Trebuchet MS" w:cs="Arial"/>
        </w:rPr>
        <w:t>.-</w:t>
      </w:r>
      <w:proofErr w:type="gramEnd"/>
      <w:r w:rsidRPr="004572B0">
        <w:rPr>
          <w:rFonts w:ascii="Trebuchet MS" w:hAnsi="Trebuchet MS" w:cs="Arial"/>
        </w:rPr>
        <w:t xml:space="preserve"> Concurso. La asignación de las becas se realiza conforme a los resultados obtenidos en </w:t>
      </w:r>
      <w:proofErr w:type="gramStart"/>
      <w:r w:rsidRPr="004572B0">
        <w:rPr>
          <w:rFonts w:ascii="Trebuchet MS" w:hAnsi="Trebuchet MS" w:cs="Arial"/>
        </w:rPr>
        <w:t>un</w:t>
      </w:r>
      <w:proofErr w:type="gramEnd"/>
      <w:r w:rsidRPr="004572B0">
        <w:rPr>
          <w:rFonts w:ascii="Trebuchet MS" w:hAnsi="Trebuchet MS" w:cs="Arial"/>
        </w:rPr>
        <w:t xml:space="preserve"> índice que pondere las siguientes variables: </w:t>
      </w:r>
    </w:p>
    <w:p w14:paraId="5CF888A0" w14:textId="77777777" w:rsidR="003C43A4" w:rsidRPr="004572B0" w:rsidRDefault="003C43A4" w:rsidP="003C43A4">
      <w:pPr>
        <w:jc w:val="both"/>
        <w:rPr>
          <w:rFonts w:ascii="Trebuchet MS" w:hAnsi="Trebuchet MS" w:cs="Arial"/>
        </w:rPr>
      </w:pPr>
    </w:p>
    <w:p w14:paraId="459E5703" w14:textId="77777777" w:rsidR="003C43A4" w:rsidRPr="004572B0" w:rsidRDefault="003C43A4" w:rsidP="003C43A4">
      <w:pPr>
        <w:jc w:val="both"/>
        <w:rPr>
          <w:rFonts w:ascii="Trebuchet MS" w:hAnsi="Trebuchet MS" w:cs="Arial"/>
        </w:rPr>
      </w:pPr>
      <w:r w:rsidRPr="004572B0">
        <w:rPr>
          <w:rFonts w:ascii="Trebuchet MS" w:hAnsi="Trebuchet MS" w:cs="Arial"/>
        </w:rPr>
        <w:t xml:space="preserve">1. Condición socio-económica. </w:t>
      </w:r>
    </w:p>
    <w:p w14:paraId="667CF5B7" w14:textId="77777777" w:rsidR="003C43A4" w:rsidRPr="004572B0" w:rsidRDefault="003C43A4" w:rsidP="003C43A4">
      <w:pPr>
        <w:jc w:val="both"/>
        <w:rPr>
          <w:rFonts w:ascii="Trebuchet MS" w:hAnsi="Trebuchet MS" w:cs="Arial"/>
        </w:rPr>
      </w:pPr>
    </w:p>
    <w:p w14:paraId="62EB4F56" w14:textId="77777777" w:rsidR="003C43A4" w:rsidRPr="004572B0" w:rsidRDefault="003C43A4" w:rsidP="003C43A4">
      <w:pPr>
        <w:jc w:val="both"/>
        <w:rPr>
          <w:rFonts w:ascii="Trebuchet MS" w:hAnsi="Trebuchet MS" w:cs="Arial"/>
        </w:rPr>
      </w:pPr>
      <w:r w:rsidRPr="004572B0">
        <w:rPr>
          <w:rFonts w:ascii="Trebuchet MS" w:hAnsi="Trebuchet MS" w:cs="Arial"/>
        </w:rPr>
        <w:t xml:space="preserve">2. Calificación obtenida en el examen de nivel obligatorio. </w:t>
      </w:r>
    </w:p>
    <w:p w14:paraId="784F789F" w14:textId="77777777" w:rsidR="003C43A4" w:rsidRPr="004572B0" w:rsidRDefault="003C43A4" w:rsidP="003C43A4">
      <w:pPr>
        <w:jc w:val="both"/>
        <w:rPr>
          <w:rFonts w:ascii="Trebuchet MS" w:hAnsi="Trebuchet MS" w:cs="Arial"/>
        </w:rPr>
      </w:pPr>
    </w:p>
    <w:p w14:paraId="1BD3588F" w14:textId="77777777" w:rsidR="003C43A4" w:rsidRPr="004572B0" w:rsidRDefault="003C43A4" w:rsidP="003C43A4">
      <w:pPr>
        <w:jc w:val="both"/>
        <w:rPr>
          <w:rFonts w:ascii="Trebuchet MS" w:hAnsi="Trebuchet MS" w:cs="Arial"/>
        </w:rPr>
      </w:pPr>
      <w:r w:rsidRPr="004572B0">
        <w:rPr>
          <w:rFonts w:ascii="Trebuchet MS" w:hAnsi="Trebuchet MS" w:cs="Arial"/>
        </w:rPr>
        <w:t xml:space="preserve">3. Rendimiento académico. </w:t>
      </w:r>
      <w:proofErr w:type="gramStart"/>
      <w:r w:rsidRPr="004572B0">
        <w:rPr>
          <w:rFonts w:ascii="Trebuchet MS" w:hAnsi="Trebuchet MS" w:cs="Arial"/>
        </w:rPr>
        <w:t>En el caso de los aspirantes al CBC o 1º año de las Universidades Nacionales, su rendimiento académico en la secundaria.</w:t>
      </w:r>
      <w:proofErr w:type="gramEnd"/>
      <w:r w:rsidRPr="004572B0">
        <w:rPr>
          <w:rFonts w:ascii="Trebuchet MS" w:hAnsi="Trebuchet MS" w:cs="Arial"/>
        </w:rPr>
        <w:t> </w:t>
      </w:r>
    </w:p>
    <w:p w14:paraId="15F935E7" w14:textId="77777777" w:rsidR="003C43A4" w:rsidRPr="004572B0" w:rsidRDefault="003C43A4" w:rsidP="003C43A4">
      <w:pPr>
        <w:jc w:val="both"/>
        <w:rPr>
          <w:rFonts w:ascii="Trebuchet MS" w:hAnsi="Trebuchet MS" w:cs="Arial"/>
        </w:rPr>
      </w:pPr>
      <w:r>
        <w:rPr>
          <w:rFonts w:ascii="Trebuchet MS" w:hAnsi="Trebuchet MS" w:cs="Arial"/>
        </w:rPr>
        <w:t xml:space="preserve"> </w:t>
      </w:r>
      <w:r w:rsidRPr="004572B0">
        <w:rPr>
          <w:rFonts w:ascii="Trebuchet MS" w:hAnsi="Trebuchet MS" w:cs="Arial"/>
        </w:rPr>
        <w:t>Artículo 10º</w:t>
      </w:r>
      <w:proofErr w:type="gramStart"/>
      <w:r w:rsidRPr="004572B0">
        <w:rPr>
          <w:rFonts w:ascii="Trebuchet MS" w:hAnsi="Trebuchet MS" w:cs="Arial"/>
        </w:rPr>
        <w:t>.-</w:t>
      </w:r>
      <w:proofErr w:type="gramEnd"/>
      <w:r w:rsidRPr="004572B0">
        <w:rPr>
          <w:rFonts w:ascii="Trebuchet MS" w:hAnsi="Trebuchet MS" w:cs="Arial"/>
        </w:rPr>
        <w:t xml:space="preserve"> Examen. Los aspirantes a la beca rinden, por única vez, </w:t>
      </w:r>
      <w:proofErr w:type="gramStart"/>
      <w:r w:rsidRPr="004572B0">
        <w:rPr>
          <w:rFonts w:ascii="Trebuchet MS" w:hAnsi="Trebuchet MS" w:cs="Arial"/>
        </w:rPr>
        <w:t>un</w:t>
      </w:r>
      <w:proofErr w:type="gramEnd"/>
      <w:r w:rsidRPr="004572B0">
        <w:rPr>
          <w:rFonts w:ascii="Trebuchet MS" w:hAnsi="Trebuchet MS" w:cs="Arial"/>
        </w:rPr>
        <w:t xml:space="preserve"> examen de nivel al momento de postularse. Las renovaciones correspondientes al segundo y tercer año quedan exceptuadas del examen y, su postulación a renovación, se rige por los incisos 1 y 3 del artículo 9º. </w:t>
      </w:r>
    </w:p>
    <w:p w14:paraId="14958B21" w14:textId="77777777" w:rsidR="003C43A4" w:rsidRPr="004572B0" w:rsidRDefault="003C43A4" w:rsidP="003C43A4">
      <w:pPr>
        <w:jc w:val="center"/>
        <w:rPr>
          <w:rFonts w:ascii="Trebuchet MS" w:hAnsi="Trebuchet MS" w:cs="Arial"/>
        </w:rPr>
      </w:pPr>
    </w:p>
    <w:p w14:paraId="48072AE8" w14:textId="77777777" w:rsidR="003C43A4" w:rsidRPr="004572B0" w:rsidRDefault="003C43A4" w:rsidP="003C43A4">
      <w:pPr>
        <w:jc w:val="center"/>
        <w:rPr>
          <w:rFonts w:ascii="Trebuchet MS" w:hAnsi="Trebuchet MS" w:cs="Arial"/>
        </w:rPr>
      </w:pPr>
    </w:p>
    <w:p w14:paraId="5605EFC7" w14:textId="77777777" w:rsidR="003C43A4" w:rsidRPr="004572B0" w:rsidRDefault="003C43A4" w:rsidP="003C43A4">
      <w:pPr>
        <w:jc w:val="center"/>
        <w:rPr>
          <w:rFonts w:ascii="Trebuchet MS" w:hAnsi="Trebuchet MS" w:cs="Arial"/>
          <w:b/>
        </w:rPr>
      </w:pPr>
      <w:r w:rsidRPr="004572B0">
        <w:rPr>
          <w:rFonts w:ascii="Trebuchet MS" w:hAnsi="Trebuchet MS" w:cs="Arial"/>
        </w:rPr>
        <w:br/>
      </w:r>
      <w:r w:rsidRPr="004572B0">
        <w:rPr>
          <w:rFonts w:ascii="Trebuchet MS" w:hAnsi="Trebuchet MS" w:cs="Arial"/>
          <w:b/>
        </w:rPr>
        <w:t>CAPITULO IV</w:t>
      </w:r>
    </w:p>
    <w:p w14:paraId="3CCC9BE8" w14:textId="77777777" w:rsidR="003C43A4" w:rsidRPr="004572B0" w:rsidRDefault="003C43A4" w:rsidP="003C43A4">
      <w:pPr>
        <w:jc w:val="center"/>
        <w:rPr>
          <w:rFonts w:ascii="Trebuchet MS" w:hAnsi="Trebuchet MS" w:cs="Arial"/>
          <w:b/>
        </w:rPr>
      </w:pPr>
      <w:r w:rsidRPr="004572B0">
        <w:rPr>
          <w:rFonts w:ascii="Trebuchet MS" w:hAnsi="Trebuchet MS" w:cs="Arial"/>
          <w:b/>
        </w:rPr>
        <w:t>DISPOSICIONES FINALES (artículos 11 al 15)</w:t>
      </w:r>
    </w:p>
    <w:p w14:paraId="1085DB5E" w14:textId="77777777" w:rsidR="003C43A4" w:rsidRPr="004572B0" w:rsidRDefault="003C43A4" w:rsidP="003C43A4">
      <w:pPr>
        <w:jc w:val="both"/>
        <w:rPr>
          <w:rFonts w:ascii="Trebuchet MS" w:hAnsi="Trebuchet MS" w:cs="Arial"/>
        </w:rPr>
      </w:pPr>
      <w:r w:rsidRPr="004572B0">
        <w:rPr>
          <w:rFonts w:ascii="Trebuchet MS" w:hAnsi="Trebuchet MS" w:cs="Arial"/>
          <w:b/>
        </w:rPr>
        <w:br/>
      </w:r>
      <w:r w:rsidRPr="004572B0">
        <w:rPr>
          <w:rFonts w:ascii="Trebuchet MS" w:hAnsi="Trebuchet MS" w:cs="Arial"/>
        </w:rPr>
        <w:t>Artículo 11º</w:t>
      </w:r>
      <w:proofErr w:type="gramStart"/>
      <w:r w:rsidRPr="004572B0">
        <w:rPr>
          <w:rFonts w:ascii="Trebuchet MS" w:hAnsi="Trebuchet MS" w:cs="Arial"/>
        </w:rPr>
        <w:t>.-</w:t>
      </w:r>
      <w:proofErr w:type="gramEnd"/>
      <w:r w:rsidRPr="004572B0">
        <w:rPr>
          <w:rFonts w:ascii="Trebuchet MS" w:hAnsi="Trebuchet MS" w:cs="Arial"/>
        </w:rPr>
        <w:t xml:space="preserve"> Autoridad de aplicación. La autoridad de aplicación es la Secretaría de Producción, Turismo y Desarrollo Sustentable.</w:t>
      </w:r>
    </w:p>
    <w:p w14:paraId="7A3D4E95" w14:textId="77777777" w:rsidR="003C43A4" w:rsidRPr="004572B0" w:rsidRDefault="003C43A4" w:rsidP="003C43A4">
      <w:pPr>
        <w:jc w:val="both"/>
        <w:rPr>
          <w:rFonts w:ascii="Trebuchet MS" w:hAnsi="Trebuchet MS" w:cs="Arial"/>
        </w:rPr>
      </w:pPr>
      <w:r w:rsidRPr="004572B0">
        <w:rPr>
          <w:rFonts w:ascii="Trebuchet MS" w:hAnsi="Trebuchet MS" w:cs="Arial"/>
        </w:rPr>
        <w:br/>
        <w:t>Artículo 12º</w:t>
      </w:r>
      <w:proofErr w:type="gramStart"/>
      <w:r w:rsidRPr="004572B0">
        <w:rPr>
          <w:rFonts w:ascii="Trebuchet MS" w:hAnsi="Trebuchet MS" w:cs="Arial"/>
          <w:b/>
        </w:rPr>
        <w:t>.-</w:t>
      </w:r>
      <w:proofErr w:type="gramEnd"/>
      <w:r w:rsidRPr="004572B0">
        <w:rPr>
          <w:rFonts w:ascii="Trebuchet MS" w:hAnsi="Trebuchet MS" w:cs="Arial"/>
        </w:rPr>
        <w:t xml:space="preserve">Funciones. Son funciones de la autoridad de aplicación: </w:t>
      </w:r>
    </w:p>
    <w:p w14:paraId="1CFC9521" w14:textId="77777777" w:rsidR="003C43A4" w:rsidRPr="004572B0" w:rsidRDefault="003C43A4" w:rsidP="003C43A4">
      <w:pPr>
        <w:jc w:val="both"/>
        <w:rPr>
          <w:rFonts w:ascii="Trebuchet MS" w:hAnsi="Trebuchet MS" w:cs="Arial"/>
        </w:rPr>
      </w:pPr>
    </w:p>
    <w:p w14:paraId="20F1D527" w14:textId="77777777" w:rsidR="003C43A4" w:rsidRPr="004572B0" w:rsidRDefault="003C43A4" w:rsidP="003C43A4">
      <w:pPr>
        <w:jc w:val="both"/>
        <w:rPr>
          <w:rFonts w:ascii="Trebuchet MS" w:hAnsi="Trebuchet MS" w:cs="Arial"/>
        </w:rPr>
      </w:pPr>
      <w:r w:rsidRPr="004572B0">
        <w:rPr>
          <w:rFonts w:ascii="Trebuchet MS" w:hAnsi="Trebuchet MS" w:cs="Arial"/>
        </w:rPr>
        <w:t xml:space="preserve">a) Determinar la cantidad de becas correspondiente a cada carrera, al inicio de cada ciclo lectivo, y en conformidad con los siguientes criterios: </w:t>
      </w:r>
    </w:p>
    <w:p w14:paraId="788AFB8D" w14:textId="77777777" w:rsidR="003C43A4" w:rsidRPr="004572B0" w:rsidRDefault="003C43A4" w:rsidP="003C43A4">
      <w:pPr>
        <w:jc w:val="both"/>
        <w:rPr>
          <w:rFonts w:ascii="Trebuchet MS" w:hAnsi="Trebuchet MS" w:cs="Arial"/>
        </w:rPr>
      </w:pPr>
    </w:p>
    <w:p w14:paraId="06E14DE2" w14:textId="77777777" w:rsidR="003C43A4" w:rsidRPr="004572B0" w:rsidRDefault="003C43A4" w:rsidP="003C43A4">
      <w:pPr>
        <w:ind w:firstLine="708"/>
        <w:jc w:val="both"/>
        <w:rPr>
          <w:rFonts w:ascii="Trebuchet MS" w:hAnsi="Trebuchet MS" w:cs="Arial"/>
        </w:rPr>
      </w:pPr>
      <w:r w:rsidRPr="004572B0">
        <w:rPr>
          <w:rFonts w:ascii="Trebuchet MS" w:hAnsi="Trebuchet MS" w:cs="Arial"/>
        </w:rPr>
        <w:t xml:space="preserve">1) </w:t>
      </w:r>
      <w:proofErr w:type="gramStart"/>
      <w:r w:rsidRPr="004572B0">
        <w:rPr>
          <w:rFonts w:ascii="Trebuchet MS" w:hAnsi="Trebuchet MS" w:cs="Arial"/>
        </w:rPr>
        <w:t>cantidad</w:t>
      </w:r>
      <w:proofErr w:type="gramEnd"/>
      <w:r w:rsidRPr="004572B0">
        <w:rPr>
          <w:rFonts w:ascii="Trebuchet MS" w:hAnsi="Trebuchet MS" w:cs="Arial"/>
        </w:rPr>
        <w:t xml:space="preserve"> de alumnos inscriptos en la carrera en cada año; </w:t>
      </w:r>
    </w:p>
    <w:p w14:paraId="0C757BBF" w14:textId="77777777" w:rsidR="003C43A4" w:rsidRPr="004572B0" w:rsidRDefault="003C43A4" w:rsidP="003C43A4">
      <w:pPr>
        <w:ind w:firstLine="708"/>
        <w:jc w:val="both"/>
        <w:rPr>
          <w:rFonts w:ascii="Trebuchet MS" w:hAnsi="Trebuchet MS" w:cs="Arial"/>
        </w:rPr>
      </w:pPr>
      <w:r w:rsidRPr="004572B0">
        <w:rPr>
          <w:rFonts w:ascii="Trebuchet MS" w:hAnsi="Trebuchet MS" w:cs="Arial"/>
        </w:rPr>
        <w:t xml:space="preserve">2) </w:t>
      </w:r>
      <w:proofErr w:type="gramStart"/>
      <w:r w:rsidRPr="004572B0">
        <w:rPr>
          <w:rFonts w:ascii="Trebuchet MS" w:hAnsi="Trebuchet MS" w:cs="Arial"/>
        </w:rPr>
        <w:t>nivel</w:t>
      </w:r>
      <w:proofErr w:type="gramEnd"/>
      <w:r w:rsidRPr="004572B0">
        <w:rPr>
          <w:rFonts w:ascii="Trebuchet MS" w:hAnsi="Trebuchet MS" w:cs="Arial"/>
        </w:rPr>
        <w:t xml:space="preserve"> de deserción; </w:t>
      </w:r>
    </w:p>
    <w:p w14:paraId="1218FB0C" w14:textId="77777777" w:rsidR="003C43A4" w:rsidRPr="004572B0" w:rsidRDefault="003C43A4" w:rsidP="003C43A4">
      <w:pPr>
        <w:ind w:firstLine="708"/>
        <w:jc w:val="both"/>
        <w:rPr>
          <w:rFonts w:ascii="Trebuchet MS" w:hAnsi="Trebuchet MS" w:cs="Arial"/>
        </w:rPr>
      </w:pPr>
      <w:r w:rsidRPr="004572B0">
        <w:rPr>
          <w:rFonts w:ascii="Trebuchet MS" w:hAnsi="Trebuchet MS" w:cs="Arial"/>
        </w:rPr>
        <w:t xml:space="preserve">3) </w:t>
      </w:r>
      <w:proofErr w:type="gramStart"/>
      <w:r w:rsidRPr="004572B0">
        <w:rPr>
          <w:rFonts w:ascii="Trebuchet MS" w:hAnsi="Trebuchet MS" w:cs="Arial"/>
        </w:rPr>
        <w:t>costos</w:t>
      </w:r>
      <w:proofErr w:type="gramEnd"/>
      <w:r w:rsidRPr="004572B0">
        <w:rPr>
          <w:rFonts w:ascii="Trebuchet MS" w:hAnsi="Trebuchet MS" w:cs="Arial"/>
        </w:rPr>
        <w:t xml:space="preserve"> de los materiales teóricos y prácticos. </w:t>
      </w:r>
    </w:p>
    <w:p w14:paraId="6363B8B9" w14:textId="77777777" w:rsidR="003C43A4" w:rsidRPr="004572B0" w:rsidRDefault="003C43A4" w:rsidP="003C43A4">
      <w:pPr>
        <w:jc w:val="both"/>
        <w:rPr>
          <w:rFonts w:ascii="Trebuchet MS" w:hAnsi="Trebuchet MS" w:cs="Arial"/>
        </w:rPr>
      </w:pPr>
    </w:p>
    <w:p w14:paraId="03B28859" w14:textId="77777777" w:rsidR="003C43A4" w:rsidRPr="004572B0" w:rsidRDefault="003C43A4" w:rsidP="003C43A4">
      <w:pPr>
        <w:jc w:val="both"/>
        <w:rPr>
          <w:rFonts w:ascii="Trebuchet MS" w:hAnsi="Trebuchet MS" w:cs="Arial"/>
        </w:rPr>
      </w:pPr>
      <w:r w:rsidRPr="004572B0">
        <w:rPr>
          <w:rFonts w:ascii="Trebuchet MS" w:hAnsi="Trebuchet MS" w:cs="Arial"/>
        </w:rPr>
        <w:t xml:space="preserve">b) Realizar campañas de difusión de lo establecido en la presente ley en las diferentes unidades educativas y académicas de la Ciudad Autónoma de Buenos Aires. </w:t>
      </w:r>
    </w:p>
    <w:p w14:paraId="73256A76" w14:textId="77777777" w:rsidR="003C43A4" w:rsidRPr="004572B0" w:rsidRDefault="003C43A4" w:rsidP="003C43A4">
      <w:pPr>
        <w:jc w:val="both"/>
        <w:rPr>
          <w:rFonts w:ascii="Trebuchet MS" w:hAnsi="Trebuchet MS" w:cs="Arial"/>
        </w:rPr>
      </w:pPr>
    </w:p>
    <w:p w14:paraId="7D72308B" w14:textId="77777777" w:rsidR="003C43A4" w:rsidRPr="004572B0" w:rsidRDefault="003C43A4" w:rsidP="003C43A4">
      <w:pPr>
        <w:jc w:val="both"/>
        <w:rPr>
          <w:rFonts w:ascii="Trebuchet MS" w:hAnsi="Trebuchet MS" w:cs="Arial"/>
        </w:rPr>
      </w:pPr>
      <w:r w:rsidRPr="004572B0">
        <w:rPr>
          <w:rFonts w:ascii="Trebuchet MS" w:hAnsi="Trebuchet MS" w:cs="Arial"/>
        </w:rPr>
        <w:lastRenderedPageBreak/>
        <w:t xml:space="preserve">c) Realizar campañas orientadas a la promoción de las carreras de base tecnológica entre los jóvenes de la ciudad. </w:t>
      </w:r>
    </w:p>
    <w:p w14:paraId="20BD321E" w14:textId="77777777" w:rsidR="003C43A4" w:rsidRPr="004572B0" w:rsidRDefault="003C43A4" w:rsidP="003C43A4">
      <w:pPr>
        <w:jc w:val="both"/>
        <w:rPr>
          <w:rFonts w:ascii="Trebuchet MS" w:hAnsi="Trebuchet MS" w:cs="Arial"/>
        </w:rPr>
      </w:pPr>
    </w:p>
    <w:p w14:paraId="153878DA" w14:textId="77777777" w:rsidR="003C43A4" w:rsidRPr="004572B0" w:rsidRDefault="003C43A4" w:rsidP="003C43A4">
      <w:pPr>
        <w:jc w:val="both"/>
        <w:rPr>
          <w:rFonts w:ascii="Trebuchet MS" w:hAnsi="Trebuchet MS" w:cs="Arial"/>
        </w:rPr>
      </w:pPr>
      <w:r w:rsidRPr="004572B0">
        <w:rPr>
          <w:rFonts w:ascii="Trebuchet MS" w:hAnsi="Trebuchet MS" w:cs="Arial"/>
        </w:rPr>
        <w:t xml:space="preserve">d) Desarrollar acciones tendientes a contribuir con el fortalecimiento de la difusión, información y orientación destinada a la mujer acerca de las carreras de base tecnológica y científica, como también a la adecuación de la infraestructura, la provisión del equipamiento correspondiente y la remoción de todos los obstáculos que impliquen discriminación de género. </w:t>
      </w:r>
    </w:p>
    <w:p w14:paraId="3280EF67" w14:textId="77777777" w:rsidR="003C43A4" w:rsidRPr="004572B0" w:rsidRDefault="003C43A4" w:rsidP="003C43A4">
      <w:pPr>
        <w:jc w:val="both"/>
        <w:rPr>
          <w:rFonts w:ascii="Trebuchet MS" w:hAnsi="Trebuchet MS" w:cs="Arial"/>
        </w:rPr>
      </w:pPr>
    </w:p>
    <w:p w14:paraId="176D22B4" w14:textId="77777777" w:rsidR="003C43A4" w:rsidRPr="004572B0" w:rsidRDefault="003C43A4" w:rsidP="003C43A4">
      <w:pPr>
        <w:jc w:val="both"/>
        <w:rPr>
          <w:rFonts w:ascii="Trebuchet MS" w:hAnsi="Trebuchet MS" w:cs="Arial"/>
        </w:rPr>
      </w:pPr>
      <w:r w:rsidRPr="004572B0">
        <w:rPr>
          <w:rFonts w:ascii="Trebuchet MS" w:hAnsi="Trebuchet MS" w:cs="Arial"/>
        </w:rPr>
        <w:t xml:space="preserve">e) Determinar la fecha del examen de nivel, que deberá ser anterior a la inscripción a las universidades para la asignación de las becas. </w:t>
      </w:r>
    </w:p>
    <w:p w14:paraId="50D91687" w14:textId="77777777" w:rsidR="003C43A4" w:rsidRPr="004572B0" w:rsidRDefault="003C43A4" w:rsidP="003C43A4">
      <w:pPr>
        <w:jc w:val="both"/>
        <w:rPr>
          <w:rFonts w:ascii="Trebuchet MS" w:hAnsi="Trebuchet MS" w:cs="Arial"/>
        </w:rPr>
      </w:pPr>
    </w:p>
    <w:p w14:paraId="3342094B" w14:textId="77777777" w:rsidR="003C43A4" w:rsidRPr="004572B0" w:rsidRDefault="003C43A4" w:rsidP="003C43A4">
      <w:pPr>
        <w:jc w:val="both"/>
        <w:rPr>
          <w:rFonts w:ascii="Trebuchet MS" w:hAnsi="Trebuchet MS" w:cs="Arial"/>
        </w:rPr>
      </w:pPr>
      <w:r w:rsidRPr="004572B0">
        <w:rPr>
          <w:rFonts w:ascii="Trebuchet MS" w:hAnsi="Trebuchet MS" w:cs="Arial"/>
        </w:rPr>
        <w:t xml:space="preserve">f) Celebrar los convenios necesarios a fin de contar con la participación de las universidades en la confección, evaluación y corrección de los exámenes. </w:t>
      </w:r>
    </w:p>
    <w:p w14:paraId="076B4A55" w14:textId="77777777" w:rsidR="003C43A4" w:rsidRPr="004572B0" w:rsidRDefault="003C43A4" w:rsidP="003C43A4">
      <w:pPr>
        <w:jc w:val="both"/>
        <w:rPr>
          <w:rFonts w:ascii="Trebuchet MS" w:hAnsi="Trebuchet MS" w:cs="Arial"/>
        </w:rPr>
      </w:pPr>
    </w:p>
    <w:p w14:paraId="3A0F4851" w14:textId="77777777" w:rsidR="003C43A4" w:rsidRPr="004572B0" w:rsidRDefault="003C43A4" w:rsidP="003C43A4">
      <w:pPr>
        <w:jc w:val="both"/>
        <w:rPr>
          <w:rFonts w:ascii="Trebuchet MS" w:hAnsi="Trebuchet MS" w:cs="Arial"/>
        </w:rPr>
      </w:pPr>
      <w:r w:rsidRPr="004572B0">
        <w:rPr>
          <w:rFonts w:ascii="Trebuchet MS" w:hAnsi="Trebuchet MS" w:cs="Arial"/>
        </w:rPr>
        <w:t xml:space="preserve">g) Celebrar los convenios necesarios a fin de implementar la presente ley. </w:t>
      </w:r>
    </w:p>
    <w:p w14:paraId="7756100F" w14:textId="77777777" w:rsidR="003C43A4" w:rsidRPr="004572B0" w:rsidRDefault="003C43A4" w:rsidP="003C43A4">
      <w:pPr>
        <w:jc w:val="both"/>
        <w:rPr>
          <w:rFonts w:ascii="Trebuchet MS" w:hAnsi="Trebuchet MS" w:cs="Arial"/>
        </w:rPr>
      </w:pPr>
    </w:p>
    <w:p w14:paraId="3BB2F7FA" w14:textId="77777777" w:rsidR="003C43A4" w:rsidRPr="004572B0" w:rsidRDefault="003C43A4" w:rsidP="003C43A4">
      <w:pPr>
        <w:jc w:val="both"/>
        <w:rPr>
          <w:rFonts w:ascii="Trebuchet MS" w:hAnsi="Trebuchet MS" w:cs="Arial"/>
        </w:rPr>
      </w:pPr>
      <w:r w:rsidRPr="004572B0">
        <w:rPr>
          <w:rFonts w:ascii="Trebuchet MS" w:hAnsi="Trebuchet MS" w:cs="Arial"/>
        </w:rPr>
        <w:t>h) Reglamentar la presente ley y establecer los criterios de selección de los postulantes.</w:t>
      </w:r>
    </w:p>
    <w:p w14:paraId="5BDFF448" w14:textId="77777777" w:rsidR="003C43A4" w:rsidRPr="004572B0" w:rsidRDefault="003C43A4" w:rsidP="003C43A4">
      <w:pPr>
        <w:jc w:val="both"/>
        <w:rPr>
          <w:rFonts w:ascii="Trebuchet MS" w:hAnsi="Trebuchet MS" w:cs="Arial"/>
        </w:rPr>
      </w:pPr>
    </w:p>
    <w:p w14:paraId="39AB4C6B" w14:textId="77777777" w:rsidR="003C43A4" w:rsidRPr="004572B0" w:rsidRDefault="003C43A4" w:rsidP="003C43A4">
      <w:pPr>
        <w:jc w:val="both"/>
        <w:rPr>
          <w:rFonts w:ascii="Trebuchet MS" w:hAnsi="Trebuchet MS" w:cs="Arial"/>
        </w:rPr>
      </w:pPr>
      <w:r w:rsidRPr="004572B0">
        <w:rPr>
          <w:rFonts w:ascii="Trebuchet MS" w:hAnsi="Trebuchet MS" w:cs="Arial"/>
        </w:rPr>
        <w:t xml:space="preserve">i) Definir el grupo de evaluación del examen de nivel de acuerdo a sus antecedentes y pertinencia. </w:t>
      </w:r>
    </w:p>
    <w:p w14:paraId="7B9F6BAD" w14:textId="77777777" w:rsidR="003C43A4" w:rsidRPr="004572B0" w:rsidRDefault="003C43A4" w:rsidP="003C43A4">
      <w:pPr>
        <w:jc w:val="both"/>
        <w:rPr>
          <w:rFonts w:ascii="Trebuchet MS" w:hAnsi="Trebuchet MS" w:cs="Arial"/>
        </w:rPr>
      </w:pPr>
    </w:p>
    <w:p w14:paraId="2DF2BEA4" w14:textId="77777777" w:rsidR="003C43A4" w:rsidRPr="004572B0" w:rsidRDefault="003C43A4" w:rsidP="003C43A4">
      <w:pPr>
        <w:jc w:val="both"/>
        <w:rPr>
          <w:rFonts w:ascii="Trebuchet MS" w:hAnsi="Trebuchet MS" w:cs="Arial"/>
        </w:rPr>
      </w:pPr>
      <w:r w:rsidRPr="004572B0">
        <w:rPr>
          <w:rFonts w:ascii="Trebuchet MS" w:hAnsi="Trebuchet MS" w:cs="Arial"/>
        </w:rPr>
        <w:t xml:space="preserve">j) Definir los manuales operativos y procedimientos para la implementación de esta ley. </w:t>
      </w:r>
    </w:p>
    <w:p w14:paraId="5488578B" w14:textId="77777777" w:rsidR="003C43A4" w:rsidRPr="004572B0" w:rsidRDefault="003C43A4" w:rsidP="003C43A4">
      <w:pPr>
        <w:jc w:val="both"/>
        <w:rPr>
          <w:rFonts w:ascii="Trebuchet MS" w:hAnsi="Trebuchet MS" w:cs="Arial"/>
        </w:rPr>
      </w:pPr>
    </w:p>
    <w:p w14:paraId="0D9351A8" w14:textId="77777777" w:rsidR="003C43A4" w:rsidRPr="004572B0" w:rsidRDefault="003C43A4" w:rsidP="003C43A4">
      <w:pPr>
        <w:jc w:val="both"/>
        <w:rPr>
          <w:rFonts w:ascii="Trebuchet MS" w:hAnsi="Trebuchet MS" w:cs="Arial"/>
        </w:rPr>
      </w:pPr>
      <w:r w:rsidRPr="004572B0">
        <w:rPr>
          <w:rFonts w:ascii="Trebuchet MS" w:hAnsi="Trebuchet MS" w:cs="Arial"/>
        </w:rPr>
        <w:t xml:space="preserve">k) Establecer los requisitos necesarios para la renovación de las becas definidas en el artículo 5º. </w:t>
      </w:r>
    </w:p>
    <w:p w14:paraId="67B04B8F" w14:textId="77777777" w:rsidR="003C43A4" w:rsidRPr="004572B0" w:rsidRDefault="003C43A4" w:rsidP="003C43A4">
      <w:pPr>
        <w:jc w:val="both"/>
        <w:rPr>
          <w:rFonts w:ascii="Trebuchet MS" w:hAnsi="Trebuchet MS" w:cs="Arial"/>
        </w:rPr>
      </w:pPr>
    </w:p>
    <w:p w14:paraId="714F8942" w14:textId="77777777" w:rsidR="003C43A4" w:rsidRPr="004572B0" w:rsidRDefault="003C43A4" w:rsidP="003C43A4">
      <w:pPr>
        <w:jc w:val="both"/>
        <w:rPr>
          <w:rFonts w:ascii="Trebuchet MS" w:hAnsi="Trebuchet MS" w:cs="Arial"/>
        </w:rPr>
      </w:pPr>
      <w:r w:rsidRPr="004572B0">
        <w:rPr>
          <w:rFonts w:ascii="Trebuchet MS" w:hAnsi="Trebuchet MS" w:cs="Arial"/>
        </w:rPr>
        <w:t xml:space="preserve">l) Establecer los mecanismos necesarios para tramitaciones de solicitudes de extensión del beneficio. </w:t>
      </w:r>
    </w:p>
    <w:p w14:paraId="1351A0CA" w14:textId="77777777" w:rsidR="003C43A4" w:rsidRPr="004572B0" w:rsidRDefault="003C43A4" w:rsidP="003C43A4">
      <w:pPr>
        <w:jc w:val="both"/>
        <w:rPr>
          <w:rFonts w:ascii="Trebuchet MS" w:hAnsi="Trebuchet MS" w:cs="Arial"/>
        </w:rPr>
      </w:pPr>
    </w:p>
    <w:p w14:paraId="3D9229F1" w14:textId="77777777" w:rsidR="003C43A4" w:rsidRPr="004572B0" w:rsidRDefault="003C43A4" w:rsidP="003C43A4">
      <w:pPr>
        <w:jc w:val="both"/>
        <w:rPr>
          <w:rFonts w:ascii="Trebuchet MS" w:hAnsi="Trebuchet MS" w:cs="Arial"/>
        </w:rPr>
      </w:pPr>
      <w:r w:rsidRPr="004572B0">
        <w:rPr>
          <w:rFonts w:ascii="Trebuchet MS" w:hAnsi="Trebuchet MS" w:cs="Arial"/>
        </w:rPr>
        <w:t>m) Relevar la oferta académica de las Universidades Nacionales con sedes en la Ciudad Autónoma de Buenos Aires.</w:t>
      </w:r>
    </w:p>
    <w:p w14:paraId="2B5FE41C" w14:textId="77777777" w:rsidR="003C43A4" w:rsidRPr="004572B0" w:rsidRDefault="003C43A4" w:rsidP="003C43A4">
      <w:pPr>
        <w:jc w:val="both"/>
        <w:rPr>
          <w:rFonts w:ascii="Trebuchet MS" w:hAnsi="Trebuchet MS" w:cs="Arial"/>
        </w:rPr>
      </w:pPr>
    </w:p>
    <w:p w14:paraId="18BECCAF" w14:textId="77777777" w:rsidR="003C43A4" w:rsidRPr="004572B0" w:rsidRDefault="003C43A4" w:rsidP="003C43A4">
      <w:pPr>
        <w:jc w:val="both"/>
        <w:rPr>
          <w:rFonts w:ascii="Trebuchet MS" w:hAnsi="Trebuchet MS" w:cs="Arial"/>
        </w:rPr>
      </w:pPr>
      <w:r w:rsidRPr="004572B0">
        <w:rPr>
          <w:rFonts w:ascii="Trebuchet MS" w:hAnsi="Trebuchet MS" w:cs="Arial"/>
        </w:rPr>
        <w:t xml:space="preserve">n) Confeccionar un Registro Actualizado de Beneficiarios, a fin de gestionar el cumplimiento, por parte de los estudiantes, de la contraprestación que se establezca en la reglamentación de la presente normativa.  </w:t>
      </w:r>
      <w:r w:rsidRPr="004572B0">
        <w:rPr>
          <w:rFonts w:ascii="Trebuchet MS" w:hAnsi="Trebuchet MS" w:cs="Arial"/>
        </w:rPr>
        <w:br/>
      </w:r>
      <w:r w:rsidRPr="004572B0">
        <w:rPr>
          <w:rFonts w:ascii="Trebuchet MS" w:hAnsi="Trebuchet MS" w:cs="Arial"/>
        </w:rPr>
        <w:br/>
      </w:r>
      <w:r w:rsidRPr="004572B0">
        <w:rPr>
          <w:rFonts w:ascii="Trebuchet MS" w:hAnsi="Trebuchet MS" w:cs="Arial"/>
        </w:rPr>
        <w:lastRenderedPageBreak/>
        <w:t>Artículo 13º</w:t>
      </w:r>
      <w:proofErr w:type="gramStart"/>
      <w:r w:rsidRPr="004572B0">
        <w:rPr>
          <w:rFonts w:ascii="Trebuchet MS" w:hAnsi="Trebuchet MS" w:cs="Arial"/>
        </w:rPr>
        <w:t>.-</w:t>
      </w:r>
      <w:proofErr w:type="gramEnd"/>
      <w:r w:rsidRPr="004572B0">
        <w:rPr>
          <w:rFonts w:ascii="Trebuchet MS" w:hAnsi="Trebuchet MS" w:cs="Arial"/>
        </w:rPr>
        <w:t xml:space="preserve"> Financiamiento. Los gastos que demande el cumplimiento de la presente ley serán los que anualmente apruebe la Ley de Presupuesto para </w:t>
      </w:r>
      <w:proofErr w:type="gramStart"/>
      <w:r w:rsidRPr="004572B0">
        <w:rPr>
          <w:rFonts w:ascii="Trebuchet MS" w:hAnsi="Trebuchet MS" w:cs="Arial"/>
        </w:rPr>
        <w:t>ese</w:t>
      </w:r>
      <w:proofErr w:type="gramEnd"/>
      <w:r w:rsidRPr="004572B0">
        <w:rPr>
          <w:rFonts w:ascii="Trebuchet MS" w:hAnsi="Trebuchet MS" w:cs="Arial"/>
        </w:rPr>
        <w:t xml:space="preserve"> ejercicio.</w:t>
      </w:r>
    </w:p>
    <w:p w14:paraId="6ABF0620" w14:textId="77777777" w:rsidR="003C43A4" w:rsidRPr="004572B0" w:rsidRDefault="003C43A4" w:rsidP="003C43A4">
      <w:pPr>
        <w:jc w:val="both"/>
        <w:rPr>
          <w:rFonts w:ascii="Trebuchet MS" w:hAnsi="Trebuchet MS" w:cs="Arial"/>
        </w:rPr>
      </w:pPr>
      <w:r w:rsidRPr="004572B0">
        <w:rPr>
          <w:rFonts w:ascii="Trebuchet MS" w:hAnsi="Trebuchet MS" w:cs="Arial"/>
        </w:rPr>
        <w:t xml:space="preserve">  </w:t>
      </w:r>
      <w:r w:rsidRPr="004572B0">
        <w:rPr>
          <w:rFonts w:ascii="Trebuchet MS" w:hAnsi="Trebuchet MS" w:cs="Arial"/>
        </w:rPr>
        <w:br/>
      </w:r>
      <w:proofErr w:type="gramStart"/>
      <w:r w:rsidRPr="004572B0">
        <w:rPr>
          <w:rFonts w:ascii="Trebuchet MS" w:hAnsi="Trebuchet MS" w:cs="Arial"/>
        </w:rPr>
        <w:t>Artículo 14º- Reglamentación.</w:t>
      </w:r>
      <w:proofErr w:type="gramEnd"/>
      <w:r w:rsidRPr="004572B0">
        <w:rPr>
          <w:rFonts w:ascii="Trebuchet MS" w:hAnsi="Trebuchet MS" w:cs="Arial"/>
        </w:rPr>
        <w:t xml:space="preserve"> La autoridad de aplicación deberá reglamentar la presente ley dentro de los noventa (90) días a contar desde su promulgación. </w:t>
      </w:r>
    </w:p>
    <w:p w14:paraId="3D5AEE70" w14:textId="77777777" w:rsidR="003C43A4" w:rsidRPr="004572B0" w:rsidRDefault="003C43A4" w:rsidP="003C43A4">
      <w:pPr>
        <w:jc w:val="both"/>
        <w:rPr>
          <w:rFonts w:ascii="Trebuchet MS" w:hAnsi="Trebuchet MS" w:cs="Arial"/>
        </w:rPr>
      </w:pPr>
      <w:r w:rsidRPr="004572B0">
        <w:rPr>
          <w:rFonts w:ascii="Trebuchet MS" w:hAnsi="Trebuchet MS" w:cs="Arial"/>
        </w:rPr>
        <w:t xml:space="preserve"> </w:t>
      </w:r>
      <w:r w:rsidRPr="004572B0">
        <w:rPr>
          <w:rFonts w:ascii="Trebuchet MS" w:hAnsi="Trebuchet MS" w:cs="Arial"/>
        </w:rPr>
        <w:br/>
        <w:t>Artículo 15º</w:t>
      </w:r>
      <w:proofErr w:type="gramStart"/>
      <w:r w:rsidRPr="004572B0">
        <w:rPr>
          <w:rFonts w:ascii="Trebuchet MS" w:hAnsi="Trebuchet MS" w:cs="Arial"/>
        </w:rPr>
        <w:t>.-</w:t>
      </w:r>
      <w:proofErr w:type="gramEnd"/>
      <w:r w:rsidRPr="004572B0">
        <w:rPr>
          <w:rFonts w:ascii="Trebuchet MS" w:hAnsi="Trebuchet MS" w:cs="Arial"/>
        </w:rPr>
        <w:t xml:space="preserve"> Comuníquese, etc. </w:t>
      </w:r>
    </w:p>
    <w:p w14:paraId="647A1F58" w14:textId="77777777" w:rsidR="003C43A4" w:rsidRPr="00776F31" w:rsidRDefault="003C43A4" w:rsidP="003C43A4">
      <w:pPr>
        <w:tabs>
          <w:tab w:val="left" w:pos="567"/>
        </w:tabs>
        <w:rPr>
          <w:rFonts w:ascii="Trebuchet MS" w:hAnsi="Trebuchet MS"/>
          <w:b/>
          <w:lang w:val="es-MX"/>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3C43A4"/>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1197</Words>
  <Characters>6586</Characters>
  <Application>Microsoft Macintosh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2021-05-07T18:37:00Z</dcterms:created>
  <dcterms:modified xsi:type="dcterms:W3CDTF">2021-05-07T18:37:00Z</dcterms:modified>
</cp:coreProperties>
</file>