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A1EF5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19723BAA" w14:textId="77777777" w:rsidR="00184481" w:rsidRPr="00CB1497" w:rsidRDefault="00184481" w:rsidP="00184481">
      <w:pPr>
        <w:jc w:val="center"/>
        <w:rPr>
          <w:rFonts w:ascii="Trebuchet MS" w:hAnsi="Trebuchet MS" w:cs="Arial"/>
          <w:lang w:val="es-AR" w:eastAsia="es-MX"/>
        </w:rPr>
      </w:pPr>
      <w:bookmarkStart w:id="0" w:name="_GoBack"/>
      <w:bookmarkEnd w:id="0"/>
      <w:r w:rsidRPr="00CB1497">
        <w:rPr>
          <w:rFonts w:ascii="Trebuchet MS" w:hAnsi="Trebuchet MS" w:cs="Arial"/>
          <w:b/>
          <w:bCs/>
          <w:lang w:val="es-AR" w:eastAsia="es-MX"/>
        </w:rPr>
        <w:t>BOLETO ESTUDIANTIL</w:t>
      </w:r>
    </w:p>
    <w:p w14:paraId="4E67BAF4" w14:textId="77777777" w:rsidR="00184481" w:rsidRPr="00CB1497" w:rsidRDefault="00184481" w:rsidP="00184481">
      <w:pPr>
        <w:jc w:val="center"/>
        <w:rPr>
          <w:rFonts w:ascii="Trebuchet MS" w:hAnsi="Trebuchet MS" w:cs="Arial"/>
          <w:b/>
          <w:bCs/>
          <w:lang w:val="es-AR" w:eastAsia="es-MX"/>
        </w:rPr>
      </w:pPr>
    </w:p>
    <w:p w14:paraId="7C7C0671" w14:textId="77777777" w:rsidR="00184481" w:rsidRPr="00CB1497" w:rsidRDefault="00184481" w:rsidP="00184481">
      <w:pPr>
        <w:spacing w:line="360" w:lineRule="auto"/>
        <w:jc w:val="center"/>
        <w:rPr>
          <w:rFonts w:ascii="Trebuchet MS" w:hAnsi="Trebuchet MS" w:cs="Arial"/>
          <w:b/>
          <w:lang w:val="es-AR" w:eastAsia="es-MX"/>
        </w:rPr>
      </w:pPr>
      <w:r w:rsidRPr="00CB1497">
        <w:rPr>
          <w:rFonts w:ascii="Trebuchet MS" w:hAnsi="Trebuchet MS" w:cs="Arial"/>
          <w:b/>
          <w:lang w:val="es-AR" w:eastAsia="es-MX"/>
        </w:rPr>
        <w:t xml:space="preserve">CRÉASE BOLETO PARA ESTUDIANTES DE ENSEÑANZA MEDIA, QUE ASISTEN  A INSTITUCIONES </w:t>
      </w:r>
    </w:p>
    <w:p w14:paraId="3D101B28" w14:textId="77777777" w:rsidR="00184481" w:rsidRPr="00CB1497" w:rsidRDefault="00184481" w:rsidP="00184481">
      <w:pPr>
        <w:spacing w:line="360" w:lineRule="auto"/>
        <w:jc w:val="center"/>
        <w:rPr>
          <w:rFonts w:ascii="Trebuchet MS" w:hAnsi="Trebuchet MS" w:cs="Arial"/>
          <w:b/>
          <w:lang w:val="es-AR" w:eastAsia="es-MX"/>
        </w:rPr>
      </w:pPr>
      <w:r w:rsidRPr="00CB1497">
        <w:rPr>
          <w:rFonts w:ascii="Trebuchet MS" w:hAnsi="Trebuchet MS" w:cs="Arial"/>
          <w:b/>
          <w:lang w:val="es-AR" w:eastAsia="es-MX"/>
        </w:rPr>
        <w:t>Y/O COLEGIOS PÚBLICOS. ÁMBITO DE APLICACIÓN.</w:t>
      </w:r>
    </w:p>
    <w:p w14:paraId="2DEE9BFC" w14:textId="77777777" w:rsidR="00184481" w:rsidRPr="00CB1497" w:rsidRDefault="00184481" w:rsidP="00184481">
      <w:pPr>
        <w:jc w:val="center"/>
        <w:rPr>
          <w:rFonts w:ascii="Trebuchet MS" w:hAnsi="Trebuchet MS" w:cs="Arial"/>
          <w:b/>
          <w:bCs/>
          <w:lang w:val="es-AR" w:eastAsia="es-MX"/>
        </w:rPr>
      </w:pPr>
    </w:p>
    <w:p w14:paraId="35E2CCD8" w14:textId="77777777" w:rsidR="00184481" w:rsidRPr="00CB1497" w:rsidRDefault="00184481" w:rsidP="00184481">
      <w:pPr>
        <w:jc w:val="center"/>
        <w:rPr>
          <w:rFonts w:ascii="Trebuchet MS" w:hAnsi="Trebuchet MS" w:cs="Arial"/>
          <w:caps/>
          <w:lang w:val="es-AR" w:eastAsia="es-MX"/>
        </w:rPr>
      </w:pPr>
      <w:r w:rsidRPr="00CB1497">
        <w:rPr>
          <w:rFonts w:ascii="Trebuchet MS" w:hAnsi="Trebuchet MS" w:cs="Arial"/>
          <w:b/>
          <w:bCs/>
          <w:caps/>
          <w:lang w:val="es-AR" w:eastAsia="es-MX"/>
        </w:rPr>
        <w:t>Ley Nº 23.673</w:t>
      </w:r>
    </w:p>
    <w:p w14:paraId="58D93A15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209619A3" w14:textId="77777777" w:rsidR="00184481" w:rsidRPr="00CB1497" w:rsidRDefault="00184481" w:rsidP="001844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lang w:val="es-AR" w:eastAsia="es-MX"/>
        </w:rPr>
      </w:pPr>
      <w:r w:rsidRPr="00CB1497">
        <w:rPr>
          <w:rFonts w:ascii="Trebuchet MS" w:hAnsi="Trebuchet MS" w:cs="Arial"/>
          <w:b/>
          <w:lang w:val="es-AR" w:eastAsia="es-MX"/>
        </w:rPr>
        <w:t>MODIFICADA POR LA LEY  25.805</w:t>
      </w:r>
    </w:p>
    <w:p w14:paraId="39624C2B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0B10F22E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2427790C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195B8CE4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Sancionada: Junio 7 de 1989. </w:t>
      </w:r>
    </w:p>
    <w:p w14:paraId="6838BDE6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Promulgada: Junio 23 de 1989. </w:t>
      </w:r>
    </w:p>
    <w:p w14:paraId="63DA0DCC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3F5044DE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El Senado y Cámara de Diputados de la Nación Argentina reunidos en Congreso, etc. sancionan con fuerza de Ley: </w:t>
      </w:r>
    </w:p>
    <w:p w14:paraId="056ED8DC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08822C18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Artículo 1º-</w:t>
      </w:r>
      <w:r w:rsidRPr="00CB1497">
        <w:rPr>
          <w:rFonts w:ascii="Trebuchet MS" w:hAnsi="Trebuchet MS" w:cs="Arial"/>
          <w:lang w:val="es-AR" w:eastAsia="es-MX"/>
        </w:rPr>
        <w:t xml:space="preserve"> Créase en la Capital Federal Territorio Nacional de Tierra del Fuego, y todo otro ámbito de jurisdicción nacional, el boleto para estudiantes de enseñanza media, que asisten a instituciones y/o colegios públicos. </w:t>
      </w:r>
    </w:p>
    <w:p w14:paraId="04E242BB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7726A146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Art.2º-</w:t>
      </w:r>
      <w:r w:rsidRPr="00CB1497">
        <w:rPr>
          <w:rFonts w:ascii="Trebuchet MS" w:hAnsi="Trebuchet MS" w:cs="Arial"/>
          <w:lang w:val="es-AR" w:eastAsia="es-MX"/>
        </w:rPr>
        <w:t xml:space="preserve"> El valor de dicho boleto será de hasta cincuenta por ciento (50 %), del valor del boleto mínimo vigente para los servicios de transporte público de pasajeros por automotor en el ámbito de la Capital Federal. </w:t>
      </w:r>
    </w:p>
    <w:p w14:paraId="2005F41E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1F72D5C7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Art.3º-</w:t>
      </w:r>
      <w:r w:rsidRPr="00CB1497">
        <w:rPr>
          <w:rFonts w:ascii="Trebuchet MS" w:hAnsi="Trebuchet MS" w:cs="Arial"/>
          <w:lang w:val="es-AR" w:eastAsia="es-MX"/>
        </w:rPr>
        <w:t xml:space="preserve">Deberán ajustarse a lo dispuesto en la presente las empresas de transporte automotor o ferroviario de jurisdicción nacional, en sus modalidades urbanas y suburbanas. </w:t>
      </w:r>
    </w:p>
    <w:p w14:paraId="137FF396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2EB06F20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Art.4°-</w:t>
      </w:r>
      <w:r w:rsidRPr="00CB1497">
        <w:rPr>
          <w:rFonts w:ascii="Trebuchet MS" w:hAnsi="Trebuchet MS" w:cs="Arial"/>
          <w:lang w:val="es-AR" w:eastAsia="es-MX"/>
        </w:rPr>
        <w:t xml:space="preserve">La Empresa Subterráneos de Buenos Aires deberá ajustarse a lo dispuesto en la presente con relación a los servicios por ella prestados, ya sea de transporte subterráneo o de superficie. </w:t>
      </w:r>
    </w:p>
    <w:p w14:paraId="41A3E9DA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484F381F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lastRenderedPageBreak/>
        <w:t>Art.5º-</w:t>
      </w:r>
      <w:r w:rsidRPr="00CB1497">
        <w:rPr>
          <w:rFonts w:ascii="Trebuchet MS" w:hAnsi="Trebuchet MS" w:cs="Arial"/>
          <w:lang w:val="es-AR" w:eastAsia="es-MX"/>
        </w:rPr>
        <w:t xml:space="preserve">Se invita a las jurisdicciones provinciales y municipales, a dictar normas por las cuales se incorpore el beneficio creado por la presente. </w:t>
      </w:r>
    </w:p>
    <w:p w14:paraId="2228D4A1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1371F663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 6º-</w:t>
      </w:r>
      <w:r w:rsidRPr="00CB1497">
        <w:rPr>
          <w:rFonts w:ascii="Trebuchet MS" w:hAnsi="Trebuchet MS" w:cs="Arial"/>
          <w:lang w:val="es-AR" w:eastAsia="es-MX"/>
        </w:rPr>
        <w:t xml:space="preserve"> El Poder Ejecutivo reglamentará la presente ley. dentro del plazo de sesenta (60) días de su publicación, el cual a su vez de conformidad con las normas vigentes, podrá delegar en los ministerios y subsidiariamente en secretarías ministeriales y subsecretarías, la facultad de reglamentar aspectos operativos y funcionales vinculados a la aplicación de la misma </w:t>
      </w:r>
    </w:p>
    <w:p w14:paraId="1605FBE6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7E9D686A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Art.7º-</w:t>
      </w:r>
      <w:r w:rsidRPr="00CB1497">
        <w:rPr>
          <w:rFonts w:ascii="Trebuchet MS" w:hAnsi="Trebuchet MS" w:cs="Arial"/>
          <w:lang w:val="es-AR" w:eastAsia="es-MX"/>
        </w:rPr>
        <w:t xml:space="preserve">La presente ley entrará en vigencia a partir de la publicación de su reglamentación en el Boletín Oficial. </w:t>
      </w:r>
    </w:p>
    <w:p w14:paraId="77BB9DBF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739F904F" w14:textId="77777777" w:rsidR="00184481" w:rsidRPr="00CB1497" w:rsidRDefault="00184481" w:rsidP="00184481">
      <w:pPr>
        <w:jc w:val="both"/>
        <w:rPr>
          <w:rFonts w:ascii="Trebuchet MS" w:hAnsi="Trebuchet MS" w:cs="Arial"/>
          <w:sz w:val="16"/>
          <w:szCs w:val="16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Art. 8º-</w:t>
      </w:r>
      <w:r w:rsidRPr="00CB1497">
        <w:rPr>
          <w:rFonts w:ascii="Trebuchet MS" w:hAnsi="Trebuchet MS" w:cs="Arial"/>
          <w:lang w:val="es-AR" w:eastAsia="es-MX"/>
        </w:rPr>
        <w:t xml:space="preserve"> Comuníquese al Poder Ejecutivo,- </w:t>
      </w:r>
      <w:r w:rsidRPr="00CB1497">
        <w:rPr>
          <w:rFonts w:ascii="Trebuchet MS" w:hAnsi="Trebuchet MS" w:cs="Arial"/>
          <w:sz w:val="16"/>
          <w:szCs w:val="16"/>
          <w:lang w:val="es-AR" w:eastAsia="es-MX"/>
        </w:rPr>
        <w:t xml:space="preserve">LEOPOLDO R MOREAU. - EDUARDO MENEM.-Carlos A. Bravo.-Antonio J. Macris. </w:t>
      </w:r>
    </w:p>
    <w:p w14:paraId="4B702481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</w:p>
    <w:p w14:paraId="283541CE" w14:textId="77777777" w:rsidR="00184481" w:rsidRPr="00CB1497" w:rsidRDefault="00184481" w:rsidP="00184481">
      <w:pPr>
        <w:jc w:val="both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DADA EN LA SALA DE SESIONES DEL CONGRESO ARGENTINO, EN BUENOS AIRES, A LOS SIETE DIAS DEL MES DE JUNIO DEL AÑO MIL NOVECIENTOS OCHENTA Y NUEVE. </w:t>
      </w:r>
    </w:p>
    <w:p w14:paraId="1E2A469E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56E3D983" w14:textId="77777777" w:rsidR="00184481" w:rsidRPr="00CB1497" w:rsidRDefault="00184481" w:rsidP="00184481">
      <w:pPr>
        <w:jc w:val="center"/>
        <w:rPr>
          <w:rFonts w:ascii="Trebuchet MS" w:hAnsi="Trebuchet MS" w:cs="Arial"/>
          <w:b/>
          <w:bCs/>
          <w:lang w:val="es-AR" w:eastAsia="es-MX"/>
        </w:rPr>
      </w:pPr>
    </w:p>
    <w:p w14:paraId="7E1C66AE" w14:textId="77777777" w:rsidR="00184481" w:rsidRPr="00CB1497" w:rsidRDefault="00184481" w:rsidP="00184481">
      <w:pPr>
        <w:jc w:val="center"/>
        <w:rPr>
          <w:rFonts w:ascii="Trebuchet MS" w:hAnsi="Trebuchet MS" w:cs="Arial"/>
          <w:b/>
          <w:lang w:val="es-AR" w:eastAsia="es-MX"/>
        </w:rPr>
      </w:pPr>
      <w:r w:rsidRPr="00CB1497">
        <w:rPr>
          <w:rFonts w:ascii="Trebuchet MS" w:hAnsi="Trebuchet MS" w:cs="Arial"/>
          <w:b/>
          <w:bCs/>
          <w:lang w:val="es-AR" w:eastAsia="es-MX"/>
        </w:rPr>
        <w:t>DECRETO Nº 858/89</w:t>
      </w:r>
    </w:p>
    <w:p w14:paraId="229C173A" w14:textId="77777777" w:rsidR="00184481" w:rsidRPr="00CB1497" w:rsidRDefault="00184481" w:rsidP="00184481">
      <w:pPr>
        <w:jc w:val="right"/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bCs/>
          <w:lang w:val="es-AR" w:eastAsia="es-MX"/>
        </w:rPr>
        <w:t>Buenos Aires, 25 de junio de 1989</w:t>
      </w:r>
      <w:r w:rsidRPr="00CB1497">
        <w:rPr>
          <w:rFonts w:ascii="Trebuchet MS" w:hAnsi="Trebuchet MS" w:cs="Arial"/>
          <w:lang w:val="es-AR" w:eastAsia="es-MX"/>
        </w:rPr>
        <w:t xml:space="preserve"> </w:t>
      </w:r>
    </w:p>
    <w:p w14:paraId="5933C2D7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Por tanto: </w:t>
      </w:r>
    </w:p>
    <w:p w14:paraId="31C6A9D8" w14:textId="77777777" w:rsidR="00184481" w:rsidRPr="00CB1497" w:rsidRDefault="00184481" w:rsidP="00184481">
      <w:pPr>
        <w:rPr>
          <w:rFonts w:ascii="Trebuchet MS" w:hAnsi="Trebuchet MS" w:cs="Arial"/>
          <w:lang w:val="es-AR" w:eastAsia="es-MX"/>
        </w:rPr>
      </w:pPr>
    </w:p>
    <w:p w14:paraId="2D6E80FD" w14:textId="77777777" w:rsidR="00184481" w:rsidRPr="00CB1497" w:rsidRDefault="00184481" w:rsidP="00184481">
      <w:pPr>
        <w:rPr>
          <w:rFonts w:ascii="Trebuchet MS" w:hAnsi="Trebuchet MS" w:cs="Arial"/>
          <w:sz w:val="16"/>
          <w:szCs w:val="16"/>
          <w:lang w:val="es-AR" w:eastAsia="es-MX"/>
        </w:rPr>
      </w:pPr>
      <w:r w:rsidRPr="00CB1497">
        <w:rPr>
          <w:rFonts w:ascii="Trebuchet MS" w:hAnsi="Trebuchet MS" w:cs="Arial"/>
          <w:lang w:val="es-AR" w:eastAsia="es-MX"/>
        </w:rPr>
        <w:t xml:space="preserve">Téngase por Ley de la Nación Nº 23.673, cúmplase, comuníquese, publíquese, dése a la Dirección Nacional del Registro Oficial y archívese. </w:t>
      </w:r>
      <w:r w:rsidRPr="00CB1497">
        <w:rPr>
          <w:rFonts w:ascii="Trebuchet MS" w:hAnsi="Trebuchet MS" w:cs="Arial"/>
          <w:sz w:val="16"/>
          <w:szCs w:val="16"/>
          <w:lang w:val="es-AR" w:eastAsia="es-MX"/>
        </w:rPr>
        <w:t xml:space="preserve">AFONSIN.- Roberto P. Echarte. - Juan Carlos Pugliese. </w:t>
      </w:r>
    </w:p>
    <w:p w14:paraId="03572243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40CA083B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21AA9980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28CF83B7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3BFCD082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6CD7DA93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2FE920F4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1DA20BAE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6CA6E049" w14:textId="77777777" w:rsidR="00184481" w:rsidRDefault="00184481" w:rsidP="00184481">
      <w:pPr>
        <w:jc w:val="center"/>
        <w:rPr>
          <w:rFonts w:ascii="Trebuchet MS" w:hAnsi="Trebuchet MS"/>
          <w:b/>
        </w:rPr>
      </w:pPr>
    </w:p>
    <w:p w14:paraId="58F734B3" w14:textId="77777777" w:rsidR="00184481" w:rsidRPr="00CD20E3" w:rsidRDefault="00184481" w:rsidP="00184481">
      <w:pPr>
        <w:jc w:val="center"/>
        <w:rPr>
          <w:rFonts w:ascii="Trebuchet MS" w:hAnsi="Trebuchet MS"/>
          <w:b/>
        </w:rPr>
      </w:pPr>
    </w:p>
    <w:p w14:paraId="6CDB0543" w14:textId="39F7095A" w:rsidR="00592F1B" w:rsidRPr="00184481" w:rsidRDefault="00592F1B" w:rsidP="00184481"/>
    <w:sectPr w:rsidR="00592F1B" w:rsidRPr="00184481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84481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1996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2021-05-07T17:26:00Z</dcterms:created>
  <dcterms:modified xsi:type="dcterms:W3CDTF">2021-05-07T17:26:00Z</dcterms:modified>
</cp:coreProperties>
</file>