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F7258" w14:textId="77777777" w:rsidR="009A5CDB" w:rsidRDefault="009A5CDB" w:rsidP="009A5CDB">
      <w:pPr>
        <w:jc w:val="center"/>
        <w:rPr>
          <w:rFonts w:ascii="Trebuchet MS" w:hAnsi="Trebuchet MS"/>
          <w:b/>
        </w:rPr>
      </w:pPr>
    </w:p>
    <w:p w14:paraId="66DC9692" w14:textId="77777777" w:rsidR="009A5CDB" w:rsidRDefault="009A5CDB" w:rsidP="009A5CDB">
      <w:pPr>
        <w:pStyle w:val="NormalWeb"/>
        <w:spacing w:before="0" w:beforeAutospacing="0" w:after="0" w:afterAutospacing="0"/>
        <w:jc w:val="center"/>
        <w:rPr>
          <w:rFonts w:ascii="Trebuchet MS" w:hAnsi="Trebuchet MS" w:cs="Arial"/>
          <w:b/>
          <w:bCs/>
          <w:caps/>
          <w:sz w:val="20"/>
          <w:szCs w:val="20"/>
        </w:rPr>
      </w:pPr>
      <w:bookmarkStart w:id="0" w:name="_GoBack"/>
      <w:bookmarkEnd w:id="0"/>
      <w:r>
        <w:rPr>
          <w:rFonts w:ascii="Trebuchet MS" w:hAnsi="Trebuchet MS" w:cs="Arial"/>
          <w:b/>
          <w:bCs/>
          <w:caps/>
          <w:sz w:val="20"/>
          <w:szCs w:val="20"/>
        </w:rPr>
        <w:t>RIESGOS DEL TRABAJO (Texto Actualizado)</w:t>
      </w:r>
    </w:p>
    <w:p w14:paraId="37894C5C" w14:textId="77777777" w:rsidR="009A5CDB" w:rsidRDefault="009A5CDB" w:rsidP="009A5CDB">
      <w:pPr>
        <w:pStyle w:val="NormalWeb"/>
        <w:spacing w:before="0" w:beforeAutospacing="0" w:after="0" w:afterAutospacing="0"/>
        <w:jc w:val="center"/>
        <w:rPr>
          <w:rFonts w:ascii="Trebuchet MS" w:hAnsi="Trebuchet MS" w:cs="Arial"/>
          <w:b/>
          <w:bCs/>
          <w:caps/>
          <w:sz w:val="20"/>
          <w:szCs w:val="20"/>
        </w:rPr>
      </w:pPr>
    </w:p>
    <w:p w14:paraId="29433FC9" w14:textId="77777777" w:rsidR="009A5CDB" w:rsidRDefault="009A5CDB" w:rsidP="009A5CDB">
      <w:pPr>
        <w:pStyle w:val="NormalWeb"/>
        <w:spacing w:before="0" w:beforeAutospacing="0" w:after="0" w:afterAutospacing="0"/>
        <w:jc w:val="center"/>
        <w:rPr>
          <w:rFonts w:ascii="Trebuchet MS" w:hAnsi="Trebuchet MS" w:cs="Arial"/>
          <w:b/>
          <w:bCs/>
          <w:caps/>
          <w:sz w:val="20"/>
          <w:szCs w:val="20"/>
        </w:rPr>
      </w:pPr>
      <w:r>
        <w:rPr>
          <w:rFonts w:ascii="Trebuchet MS" w:hAnsi="Trebuchet MS" w:cs="Arial"/>
          <w:b/>
          <w:bCs/>
          <w:caps/>
          <w:sz w:val="20"/>
          <w:szCs w:val="20"/>
        </w:rPr>
        <w:t>Ley Nº 24.557</w:t>
      </w:r>
    </w:p>
    <w:p w14:paraId="13F2DE1C" w14:textId="77777777" w:rsidR="009A5CDB" w:rsidRDefault="009A5CDB" w:rsidP="009A5CDB">
      <w:pPr>
        <w:pStyle w:val="NormalWeb"/>
        <w:spacing w:before="0" w:beforeAutospacing="0" w:after="0" w:afterAutospacing="0"/>
        <w:jc w:val="center"/>
        <w:rPr>
          <w:rFonts w:ascii="Trebuchet MS" w:hAnsi="Trebuchet MS" w:cs="Arial"/>
          <w:b/>
          <w:bCs/>
          <w:caps/>
          <w:sz w:val="20"/>
          <w:szCs w:val="20"/>
        </w:rPr>
      </w:pPr>
    </w:p>
    <w:p w14:paraId="673F94B6" w14:textId="77777777" w:rsidR="009A5CDB" w:rsidRDefault="009A5CDB" w:rsidP="009A5CDB">
      <w:pPr>
        <w:pStyle w:val="NormalWeb"/>
        <w:spacing w:before="0" w:beforeAutospacing="0" w:after="0" w:afterAutospacing="0"/>
        <w:rPr>
          <w:rFonts w:ascii="Trebuchet MS" w:hAnsi="Trebuchet MS" w:cs="Arial"/>
          <w:b/>
          <w:bCs/>
          <w:sz w:val="20"/>
          <w:szCs w:val="20"/>
        </w:rPr>
      </w:pPr>
    </w:p>
    <w:p w14:paraId="0D390155" w14:textId="77777777" w:rsidR="009A5CDB" w:rsidRDefault="009A5CDB" w:rsidP="009A5CDB">
      <w:pPr>
        <w:pStyle w:val="NormalWeb"/>
        <w:spacing w:before="0" w:beforeAutospacing="0" w:after="0" w:afterAutospacing="0"/>
        <w:jc w:val="center"/>
        <w:rPr>
          <w:rFonts w:ascii="Trebuchet MS" w:hAnsi="Trebuchet MS" w:cs="Arial"/>
          <w:b/>
          <w:bCs/>
          <w:sz w:val="20"/>
          <w:szCs w:val="20"/>
        </w:rPr>
      </w:pPr>
      <w:r>
        <w:rPr>
          <w:rFonts w:ascii="Trebuchet MS" w:hAnsi="Trebuchet MS" w:cs="Arial"/>
          <w:b/>
          <w:bCs/>
          <w:sz w:val="20"/>
          <w:szCs w:val="20"/>
        </w:rPr>
        <w:t>OBJETIVOS Y ÁMBITO DE APLICACIÓN. PREVENCIÓN DE LOS RIESGOS DEL TRABAJO. CONTINGENCIAS Y SITUACIONES CUBIERTAS. PRESTACIONES DINERARIAS Y EN ESPECIE. DETERMINACIÓN Y REVISIÓN DE LAS INCAPACIDADES. RÉGIMEN FINANCIERO. GESTIÓN DE LAS PRESTACIONES. DERECHOS, DEBERES Y PROHIBICIONES. FONDOS DE GARANTÍA Y DE RESERVA. ENTES DE REGULACIÓN Y SUPERVISIÓN. RESPONSABILIDAD CIVIL DEL EMPLEADOR. ORGANO TRIPARTITO DE PARTICIPACIÓN. NORMAS GENERALES Y COMPLEMENTARIAS. DISPOSICIONES FINALES.</w:t>
      </w:r>
    </w:p>
    <w:p w14:paraId="5EF4CCFA"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70688E60" w14:textId="77777777" w:rsidR="009A5CDB" w:rsidRDefault="009A5CDB" w:rsidP="009A5CDB">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left="2268" w:right="2268"/>
        <w:jc w:val="center"/>
        <w:rPr>
          <w:rFonts w:ascii="Trebuchet MS" w:hAnsi="Trebuchet MS" w:cs="Arial"/>
          <w:b/>
          <w:sz w:val="20"/>
          <w:szCs w:val="20"/>
        </w:rPr>
      </w:pPr>
      <w:r>
        <w:rPr>
          <w:rFonts w:ascii="Trebuchet MS" w:hAnsi="Trebuchet MS" w:cs="Arial"/>
          <w:b/>
          <w:sz w:val="20"/>
          <w:szCs w:val="20"/>
        </w:rPr>
        <w:t xml:space="preserve">MODIFICADA POR EL DECRETO Nº </w:t>
      </w:r>
      <w:r>
        <w:rPr>
          <w:rFonts w:ascii="Trebuchet MS" w:hAnsi="Trebuchet MS"/>
          <w:b/>
          <w:bCs/>
          <w:sz w:val="20"/>
          <w:szCs w:val="20"/>
        </w:rPr>
        <w:t>1278/2000</w:t>
      </w:r>
    </w:p>
    <w:p w14:paraId="762AE6DE"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66E7C55D" w14:textId="77777777" w:rsidR="009A5CDB" w:rsidRDefault="009A5CDB" w:rsidP="009A5CDB">
      <w:pPr>
        <w:pStyle w:val="NormalWeb"/>
        <w:spacing w:before="0" w:beforeAutospacing="0" w:after="0" w:afterAutospacing="0"/>
        <w:jc w:val="center"/>
        <w:rPr>
          <w:rFonts w:ascii="Trebuchet MS" w:hAnsi="Trebuchet MS" w:cs="Arial"/>
          <w:sz w:val="20"/>
          <w:szCs w:val="20"/>
        </w:rPr>
      </w:pPr>
      <w:r>
        <w:rPr>
          <w:rFonts w:ascii="Trebuchet MS" w:hAnsi="Trebuchet MS" w:cs="Arial"/>
          <w:sz w:val="20"/>
          <w:szCs w:val="20"/>
        </w:rPr>
        <w:t xml:space="preserve">El Senado y Cámara de Diputados de la Nación Argentina reunidos en Congreso, etc. </w:t>
      </w:r>
    </w:p>
    <w:p w14:paraId="648B5E38" w14:textId="77777777" w:rsidR="009A5CDB" w:rsidRDefault="009A5CDB" w:rsidP="009A5CDB">
      <w:pPr>
        <w:pStyle w:val="NormalWeb"/>
        <w:spacing w:before="0" w:beforeAutospacing="0" w:after="0" w:afterAutospacing="0"/>
        <w:jc w:val="center"/>
        <w:rPr>
          <w:rFonts w:ascii="Trebuchet MS" w:hAnsi="Trebuchet MS" w:cs="Arial"/>
          <w:sz w:val="20"/>
          <w:szCs w:val="20"/>
        </w:rPr>
      </w:pPr>
      <w:r>
        <w:rPr>
          <w:rFonts w:ascii="Trebuchet MS" w:hAnsi="Trebuchet MS" w:cs="Arial"/>
          <w:sz w:val="20"/>
          <w:szCs w:val="20"/>
        </w:rPr>
        <w:t>sancionan con fuerza de Ley:</w:t>
      </w:r>
    </w:p>
    <w:p w14:paraId="51AA7797"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13BAAF41"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I</w:t>
      </w:r>
    </w:p>
    <w:p w14:paraId="7BE20A74"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OBJETIVOS Y AMBITO DE APLICACION DE LA LEY</w:t>
      </w:r>
    </w:p>
    <w:p w14:paraId="29B80D09"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14D8E6B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w:t>
      </w:r>
      <w:r>
        <w:rPr>
          <w:rFonts w:ascii="Trebuchet MS" w:hAnsi="Trebuchet MS" w:cs="Arial"/>
          <w:sz w:val="20"/>
          <w:szCs w:val="20"/>
        </w:rPr>
        <w:t xml:space="preserve"> — Normativa aplicable y objetivos de la Ley sobre Riesgos del Trabajo (LRT). </w:t>
      </w:r>
    </w:p>
    <w:p w14:paraId="6017C92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B8CD2B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 prevención de los riesgos y la reparación de los daños derivados del trabajo se regirán por esta LRT y sus normas reglamentarias. </w:t>
      </w:r>
    </w:p>
    <w:p w14:paraId="347D298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Son objetivos de la Ley sobre Riesgos del Trabajo (LRT): </w:t>
      </w:r>
    </w:p>
    <w:p w14:paraId="40AFC2F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Reducir la siniestralidad laboral a través de la prevención de los riesgos derivados del trabajo; </w:t>
      </w:r>
    </w:p>
    <w:p w14:paraId="31D849A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Reparar los daños derivados de accidentes de trabajo y de enfermedades profesionales, incluyendo la rehabilitación del trabajador damnificado; </w:t>
      </w:r>
    </w:p>
    <w:p w14:paraId="518ECBD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Promover la recalificación y la recolocación de los trabajadores damnificados; </w:t>
      </w:r>
    </w:p>
    <w:p w14:paraId="6E2F8D3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Promover la negociación colectiva laboral para la mejora de las medidas de prevención y de las prestaciones reparadoras. </w:t>
      </w:r>
    </w:p>
    <w:p w14:paraId="314A409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89CBC3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ARTÍCULO 2°</w:t>
      </w:r>
      <w:r>
        <w:rPr>
          <w:rFonts w:ascii="Trebuchet MS" w:hAnsi="Trebuchet MS" w:cs="Arial"/>
          <w:sz w:val="20"/>
          <w:szCs w:val="20"/>
        </w:rPr>
        <w:t xml:space="preserve"> — Ámbito de aplicación. </w:t>
      </w:r>
    </w:p>
    <w:p w14:paraId="7FEC8DB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106D27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Están obligatoriamente incluidos en el ámbito de la LRT: </w:t>
      </w:r>
    </w:p>
    <w:p w14:paraId="6DC4353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Los funcionarios y empleados del sector público nacional, de las provincias y sus municipios y de la Municipalidad de la Ciudad de Buenos Aires; </w:t>
      </w:r>
    </w:p>
    <w:p w14:paraId="1B3A0B4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Los trabajadores en relación de dependencia del sector privado; </w:t>
      </w:r>
    </w:p>
    <w:p w14:paraId="1CCF27D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Las personas obligadas a prestar un servicio de carga pública. </w:t>
      </w:r>
    </w:p>
    <w:p w14:paraId="523736E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E1 Poder Ejecutivo nacional podrá incluir en el ámbito de la LRT a: </w:t>
      </w:r>
    </w:p>
    <w:p w14:paraId="2B42C5D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Los trabajadores domésticos; </w:t>
      </w:r>
    </w:p>
    <w:p w14:paraId="3BAC953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Los trabajadores autónomos; </w:t>
      </w:r>
    </w:p>
    <w:p w14:paraId="66E5E74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Los trabajadores vinculados por relaciones no laborales; </w:t>
      </w:r>
    </w:p>
    <w:p w14:paraId="1CE574E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Los bomberos voluntarios. </w:t>
      </w:r>
    </w:p>
    <w:p w14:paraId="29C22539" w14:textId="77777777" w:rsidR="009A5CDB" w:rsidRDefault="009A5CDB" w:rsidP="009A5CDB">
      <w:pPr>
        <w:pStyle w:val="NormalWeb"/>
        <w:spacing w:before="0" w:beforeAutospacing="0" w:after="0" w:afterAutospacing="0"/>
        <w:rPr>
          <w:rFonts w:ascii="Trebuchet MS" w:hAnsi="Trebuchet MS" w:cs="Arial"/>
          <w:sz w:val="20"/>
          <w:szCs w:val="20"/>
        </w:rPr>
      </w:pPr>
    </w:p>
    <w:p w14:paraId="181ABFBF"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3°</w:t>
      </w:r>
      <w:r>
        <w:rPr>
          <w:rFonts w:ascii="Trebuchet MS" w:hAnsi="Trebuchet MS" w:cs="Arial"/>
          <w:sz w:val="20"/>
          <w:szCs w:val="20"/>
        </w:rPr>
        <w:t xml:space="preserve"> — Seguro obligatorio y autoseguro. </w:t>
      </w:r>
    </w:p>
    <w:p w14:paraId="553AB32A" w14:textId="77777777" w:rsidR="009A5CDB" w:rsidRDefault="009A5CDB" w:rsidP="009A5CDB">
      <w:pPr>
        <w:pStyle w:val="NormalWeb"/>
        <w:spacing w:before="0" w:beforeAutospacing="0" w:after="0" w:afterAutospacing="0"/>
        <w:rPr>
          <w:rFonts w:ascii="Trebuchet MS" w:hAnsi="Trebuchet MS" w:cs="Arial"/>
          <w:sz w:val="20"/>
          <w:szCs w:val="20"/>
        </w:rPr>
      </w:pPr>
    </w:p>
    <w:p w14:paraId="47F8359D"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1. Esta LRT rige para todos aquellos que contraten a trabajadores incluidos en su ámbito de aplicación. </w:t>
      </w:r>
    </w:p>
    <w:p w14:paraId="182D9C55"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2. Los empleadores podrán autoasegurar los riesgos del trabajo definidos en esta ley, siempre y cuando acrediten con la periodicidad que fije la reglamentación; </w:t>
      </w:r>
    </w:p>
    <w:p w14:paraId="28D3299E"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a) Solvencia económico-financiera para afrontar las prestaciones de ésta ley; </w:t>
      </w:r>
    </w:p>
    <w:p w14:paraId="47F069D7"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b) Garanticen los servicios necesarios para otorgar las prestaciones de asistencia médica y las demás previstas en el artículo 20 de la presente ley. </w:t>
      </w:r>
    </w:p>
    <w:p w14:paraId="6D1935F8"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lastRenderedPageBreak/>
        <w:t xml:space="preserve">3. Quienes no acrediten ambos extremos deberán asegurarse obligatoriamente en una "Aseguradora de Riesgos del Trabajo (ART)" de su libre elección. </w:t>
      </w:r>
    </w:p>
    <w:p w14:paraId="7B385544" w14:textId="77777777" w:rsidR="009A5CDB" w:rsidRDefault="009A5CDB" w:rsidP="009A5CDB">
      <w:pPr>
        <w:pStyle w:val="NormalWeb"/>
        <w:spacing w:before="0" w:beforeAutospacing="0" w:after="0" w:afterAutospacing="0"/>
        <w:rPr>
          <w:rFonts w:ascii="Trebuchet MS" w:hAnsi="Trebuchet MS" w:cs="Arial"/>
          <w:sz w:val="20"/>
          <w:szCs w:val="20"/>
        </w:rPr>
      </w:pPr>
    </w:p>
    <w:p w14:paraId="3B2BFA61"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4. E1 Estado nacional, las provincias y sus municipios y la Municipalidad de la Ciudad de Buenos Aires podrán igualmente autoasegurarse. </w:t>
      </w:r>
    </w:p>
    <w:p w14:paraId="21312BA3" w14:textId="77777777" w:rsidR="009A5CDB" w:rsidRDefault="009A5CDB" w:rsidP="009A5CDB">
      <w:pPr>
        <w:pStyle w:val="NormalWeb"/>
        <w:spacing w:before="0" w:beforeAutospacing="0" w:after="0" w:afterAutospacing="0"/>
        <w:rPr>
          <w:rFonts w:ascii="Trebuchet MS" w:hAnsi="Trebuchet MS" w:cs="Arial"/>
          <w:sz w:val="20"/>
          <w:szCs w:val="20"/>
        </w:rPr>
      </w:pPr>
    </w:p>
    <w:p w14:paraId="7663E23B" w14:textId="77777777" w:rsidR="009A5CDB" w:rsidRDefault="009A5CDB" w:rsidP="009A5CDB">
      <w:pPr>
        <w:pStyle w:val="NormalWeb"/>
        <w:spacing w:before="0" w:beforeAutospacing="0" w:after="0" w:afterAutospacing="0"/>
        <w:rPr>
          <w:rFonts w:ascii="Trebuchet MS" w:hAnsi="Trebuchet MS" w:cs="Arial"/>
          <w:sz w:val="20"/>
          <w:szCs w:val="20"/>
        </w:rPr>
      </w:pPr>
    </w:p>
    <w:p w14:paraId="70EADF5A" w14:textId="77777777" w:rsidR="009A5CDB" w:rsidRDefault="009A5CDB" w:rsidP="009A5CDB">
      <w:pPr>
        <w:pStyle w:val="NormalWeb"/>
        <w:spacing w:before="0" w:beforeAutospacing="0" w:after="0" w:afterAutospacing="0"/>
        <w:rPr>
          <w:rFonts w:ascii="Trebuchet MS" w:hAnsi="Trebuchet MS" w:cs="Arial"/>
          <w:sz w:val="20"/>
          <w:szCs w:val="20"/>
        </w:rPr>
      </w:pPr>
    </w:p>
    <w:p w14:paraId="7D876B84"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II</w:t>
      </w:r>
    </w:p>
    <w:p w14:paraId="4F348F7A"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DE LA PREVENCION DE LOS RIESGOS DEL TRABAJO</w:t>
      </w:r>
    </w:p>
    <w:p w14:paraId="2E712425"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45847DB4" w14:textId="77777777" w:rsidR="009A5CDB" w:rsidRDefault="009A5CDB" w:rsidP="009A5CDB">
      <w:pPr>
        <w:pStyle w:val="NormalWeb"/>
        <w:spacing w:before="0" w:beforeAutospacing="0" w:after="0" w:afterAutospacing="0"/>
        <w:rPr>
          <w:rFonts w:ascii="Trebuchet MS" w:hAnsi="Trebuchet MS" w:cs="Arial"/>
          <w:b/>
          <w:bCs/>
          <w:sz w:val="20"/>
          <w:szCs w:val="20"/>
        </w:rPr>
      </w:pPr>
    </w:p>
    <w:p w14:paraId="06D72934"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ARTÍCULO 4°</w:t>
      </w:r>
      <w:r>
        <w:rPr>
          <w:rFonts w:ascii="Trebuchet MS" w:hAnsi="Trebuchet MS" w:cs="Arial"/>
          <w:sz w:val="20"/>
          <w:szCs w:val="20"/>
        </w:rPr>
        <w:t xml:space="preserve"> — Obligaciones de las partes. </w:t>
      </w:r>
    </w:p>
    <w:p w14:paraId="075455F5" w14:textId="77777777" w:rsidR="009A5CDB" w:rsidRDefault="009A5CDB" w:rsidP="009A5CDB">
      <w:pPr>
        <w:pStyle w:val="NormalWeb"/>
        <w:spacing w:before="0" w:beforeAutospacing="0" w:after="0" w:afterAutospacing="0"/>
        <w:rPr>
          <w:rFonts w:ascii="Trebuchet MS" w:hAnsi="Trebuchet MS" w:cs="Arial"/>
          <w:sz w:val="20"/>
          <w:szCs w:val="20"/>
        </w:rPr>
      </w:pPr>
    </w:p>
    <w:p w14:paraId="497255F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Los empleadores y los trabajadores comprendidos en el ámbito de la LRT, así como las ART están obligados a adoptar las medidas legalmente previstas para prevenir eficazmente los riesgos del trabajo. </w:t>
      </w:r>
    </w:p>
    <w:p w14:paraId="4258ED4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tal fin y sin perjuicio de otras actuaciones establecidas legalmente, dichas partes deberán asumir compromisos concretos de cumplir con las normas sobre higiene y seguridad en el trabajo. Estos compromisos podrán adoptarse en forma unilateral, formar parte de la negociación colectiva, o incluirse dentro del contrato entre la ART y el empleador. </w:t>
      </w:r>
    </w:p>
    <w:p w14:paraId="68928824"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87DA96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Las Aseguradoras de Riesgos del Trabajo deberán establecer exclusivamente para cada una de las empresas o establecimientos considerados críticos, de conformidad a lo que determine la autoridad de aplicación, un plan de acción que contemple el cumplimiento de las siguientes medidas:</w:t>
      </w:r>
    </w:p>
    <w:p w14:paraId="67D832C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 La evaluación periódica de los riesgos existentes y su evolución;</w:t>
      </w:r>
    </w:p>
    <w:p w14:paraId="6C20C0C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b) Visitas periódicas de control de cumplimiento de las normas de prevención de riesgos del trabajo y del plan de acción elaborado en cumplimiento de este artículo;</w:t>
      </w:r>
    </w:p>
    <w:p w14:paraId="3F906CE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c) Definición de las medidas correctivas que deberán ejecutar las empresas para reducir los riesgos identificados y la siniestralidad registrada;</w:t>
      </w:r>
    </w:p>
    <w:p w14:paraId="22ADE4C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d) Una propuesta de capacitación para el empleador y los trabajadores en materia de prevención de riesgos del trabajo.</w:t>
      </w:r>
    </w:p>
    <w:p w14:paraId="042F905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Las ART y los empleadores estarán obligados a informar a la Superintendencia de Riesgos del Trabajo o a las Administraciones de Trabajo provinciales, según corresponda, la formulación y el desarrollo del plan de acción establecido en el presente artículo, conforme lo disponga la reglamentación.</w:t>
      </w:r>
    </w:p>
    <w:p w14:paraId="2FC1742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B92FE5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3. A los efectos de la determinación del concepto de empresa crítica, la autoridad de aplicación deberá considerar especialmente, entre otros parámetros, el grado de cumplimiento de la normativa de higiene y seguridad en el trabajo, así como el índice de siniestralidad de la empresa.</w:t>
      </w:r>
    </w:p>
    <w:p w14:paraId="41347CE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5A8FC0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 4. La ART controlará la ejecución del plan de acción y estará obligada a denunciar los incumplimientos a la Superintendencia de Riesgos del Trabajo. </w:t>
      </w:r>
    </w:p>
    <w:p w14:paraId="0ED90B9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79E1CB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5. Las discrepancias acerca de la ejecución del plan de acción serán resueltas por la Superintendencia de Riesgos del Trabajo.</w:t>
      </w:r>
    </w:p>
    <w:p w14:paraId="47C033D4"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3391315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5°</w:t>
      </w:r>
      <w:r>
        <w:rPr>
          <w:rFonts w:ascii="Trebuchet MS" w:hAnsi="Trebuchet MS" w:cs="Arial"/>
          <w:sz w:val="20"/>
          <w:szCs w:val="20"/>
        </w:rPr>
        <w:t xml:space="preserve"> — Recargo por incumplimientos. </w:t>
      </w:r>
    </w:p>
    <w:p w14:paraId="641DE07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Si el accidente de trabajo o la enfermedad profesional se hubiere producido como consecuencia de incumplimientos por parte del empleador de la normativa de higiene y seguridad en el trabajo, éste deberá pagar al Fondo de Garantía, instituido por el artículo 33 de la presente ley, una suma de dinero cuya cuantía se graduará en función de la gravedad del incumplimiento y cuyo tope máximo será de treinta mil pesos ($ 30.000). </w:t>
      </w:r>
    </w:p>
    <w:p w14:paraId="69383E1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 SRT es el órgano encargado de constatar y determinar la gravedad de los incumplimientos, fijar el monto del recargo y gestionar el pago de la cantidad resultante. </w:t>
      </w:r>
    </w:p>
    <w:p w14:paraId="2DB2FFE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7100AF2"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D80D170"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III</w:t>
      </w:r>
    </w:p>
    <w:p w14:paraId="61EF8243"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CONTINGENCIAS Y SITUACIONES CUBIERTAS</w:t>
      </w:r>
    </w:p>
    <w:p w14:paraId="3C65369B" w14:textId="77777777" w:rsidR="009A5CDB" w:rsidRDefault="009A5CDB" w:rsidP="009A5CDB">
      <w:pPr>
        <w:pStyle w:val="NormalWeb"/>
        <w:spacing w:before="0" w:beforeAutospacing="0" w:after="0" w:afterAutospacing="0"/>
        <w:rPr>
          <w:rFonts w:ascii="Trebuchet MS" w:hAnsi="Trebuchet MS" w:cs="Arial"/>
          <w:b/>
          <w:bCs/>
          <w:sz w:val="20"/>
          <w:szCs w:val="20"/>
        </w:rPr>
      </w:pPr>
    </w:p>
    <w:p w14:paraId="11ECB23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ARTÍCULO 6°</w:t>
      </w:r>
      <w:r>
        <w:rPr>
          <w:rFonts w:ascii="Trebuchet MS" w:hAnsi="Trebuchet MS" w:cs="Arial"/>
          <w:sz w:val="20"/>
          <w:szCs w:val="20"/>
        </w:rPr>
        <w:t xml:space="preserve"> — Contingencias. </w:t>
      </w:r>
    </w:p>
    <w:p w14:paraId="407E0D5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ED2E49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B98B68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Se considera accidente de trabajo a todo acontecimiento súbito y violento ocurrido por el hecho o en ocasión del trabajo, o en el trayecto entre el domicilio del trabajador y el lugar de trabajo, siempre y cuando el damnificado no hubiere interrumpido o alterado dicho trayecto por causas ajenas al trabajo. El trabajador podrá declarar por escrito ante el empleador, y éste dentro de las setenta y dos (72) horas ante el asegurador, que el itinere se modifica por razones de estudio, concurrencia a otro empleo o atención de familiar directo enfermo y no conviviente, debiendo presentar el pertinente certificado a requerimiento del empleador dentro de los tres (3) días hábiles de requerido. </w:t>
      </w:r>
    </w:p>
    <w:p w14:paraId="6C9FE116"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C8B0D1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a) Se consideran enfermedades profesionales aquellas que se encuentran incluidas en el listado que elaborará y revisará el Poder Ejecutivo, conforme al procedimiento del artículo 40 apartado 3 de esta ley. El listado identificará agente de riesgo, cuadros clínicos, exposición y actividades en capacidad de determinar la enfermedad profesional.</w:t>
      </w:r>
    </w:p>
    <w:p w14:paraId="0D820E3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Las enfermedades no incluidas en el listado, como sus consecuencias, no serán consideradas resarcibles, con la única excepción de lo dispuesto en los incisos siguientes:</w:t>
      </w:r>
    </w:p>
    <w:p w14:paraId="51671151"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A102E0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b) Serán igualmente consideradas enfermedades profesionales aquellas otras que, en cada caso concreto, la Comisión Médica Central determine como provocadas por causa directa e inmediata de la ejecución del trabajo, excluyendo la influencia de los factores atribuibles al trabajador o ajenos al trabajo.</w:t>
      </w:r>
    </w:p>
    <w:p w14:paraId="59C1FDE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 los efectos de la determinación de la existencia de estas contingencias, deberán cumplirse las siguientes condiciones:</w:t>
      </w:r>
    </w:p>
    <w:p w14:paraId="02369ECD"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476D91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I) El trabajador o sus derechohabientes deberán iniciar el trámite mediante una petición fundada, presentada ante la Comisión Médica Jurisdiccional, orientada a demostrar la concurrencia de los agentes de riesgos, exposición, cuadros clínicos y actividades con eficiencia causal directa respecto de su dolencia.</w:t>
      </w:r>
    </w:p>
    <w:p w14:paraId="5E723CA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II) La Comisión Médica Jurisdiccional sustanciará la petición con la audiencia del o de los interesados así como del empleador y la ART; garantizando el debido proceso, producirá las medidas de prueba necesarias y emitirá resolución debidamente fundada en peritajes de rigor científico.</w:t>
      </w:r>
    </w:p>
    <w:p w14:paraId="5F8E2E4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En ningún caso se reconocerá el carácter de enfermedad profesional a la que sea consecuencia inmediata, o mediata previsible, de factores ajenos al trabajo o atribuibles al trabajador, tales como la predisposición o labilidad a contraer determinada dolencia.</w:t>
      </w:r>
    </w:p>
    <w:p w14:paraId="6C920CE4"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A05826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c) Cuando se invoque la existencia de una enfermedad profesional y la ART considere que la misma no se encuentra prevista en el listado de enfermedades profesionales, deberá sustanciarse el procedimiento del inciso 2b. Si la Comisión Médica Jurisdiccional entendiese que la enfermedad encuadra en los presupuestos definidos en dicho inciso, lo comunicará a la ART, la que, desde esa oportunidad y hasta tanto se resuelva en definitiva la situación del trabajador, estará obligada a brindar todas las prestaciones contempladas en la presente ley. En tal caso, la Comisión Médica Jurisdiccional deberá requerir de inmediato la intervención de la Comisión Médica Central para que convalide o rectifique dicha opinión. Si el pronunciamiento de la Comisión Médica Central no convalidase la opinión de la Comisión Médica Jurisdiccional, la ART cesará en el otorgamiento de las prestaciones a su cargo. Si la Comisión Médica Central convalidara el pronunciamiento deberá, en su caso, establecer simultáneamente el porcentaje de incapacidad del trabajador damnificado, a los efectos del pago de las prestaciones dinerarias que correspondieren. Tal decisión, de alcance circunscripto al caso individual resuelto, no importará la modificación del listado de enfermedades profesionales vigente. La Comisión Médica Central deberá expedirse dentro de los 30 días de recibido el requerimiento de la Comisión Médica Jurisdiccional.</w:t>
      </w:r>
    </w:p>
    <w:p w14:paraId="0067D7AD"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AC9B4C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d) Una vez que se hubiera pronunciado la Comisión Médica Central quedarán expeditas las posibles acciones de repetición a favor de quienes hubieran afrontado prestaciones de cualquier naturaleza, contra quienes resultaren en definitiva responsables de haberlas asumido.</w:t>
      </w:r>
    </w:p>
    <w:p w14:paraId="172A1C14"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583F9F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Están excluidos de esta ley: </w:t>
      </w:r>
    </w:p>
    <w:p w14:paraId="731861B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Los accidentes de trabajo y las enfermedades profesionales causados por dolo del trabajador o por fuerza mayor extraña al trabajo: </w:t>
      </w:r>
    </w:p>
    <w:p w14:paraId="096ADC5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 xml:space="preserve">b) Las incapacidades del trabajador preexistentes a la iniciación de la relación laboral y acreditadas en el examen preocupacional efectuado según las pautas establecidas por la autoridad de aplicación. </w:t>
      </w:r>
    </w:p>
    <w:p w14:paraId="6394BEE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C6CFCC2"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C2991F1"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41D0A0D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ARTÍCULO 7°</w:t>
      </w:r>
      <w:r>
        <w:rPr>
          <w:rFonts w:ascii="Trebuchet MS" w:hAnsi="Trebuchet MS" w:cs="Arial"/>
          <w:sz w:val="20"/>
          <w:szCs w:val="20"/>
        </w:rPr>
        <w:t xml:space="preserve"> — Incapacidad Laboral Temporaria. </w:t>
      </w:r>
    </w:p>
    <w:p w14:paraId="7BB84813"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7B2028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Existe situación de Incapacidad Laboral Temporaria (ILT) cuando el dono sufrido por el trabajador le impida temporariamente la realización de sus tareas habituales. </w:t>
      </w:r>
    </w:p>
    <w:p w14:paraId="3317D82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 situación de Incapacidad Laboral Temporaria (ILT) cesa por: </w:t>
      </w:r>
    </w:p>
    <w:p w14:paraId="34CCF5B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Alta médica: </w:t>
      </w:r>
    </w:p>
    <w:p w14:paraId="35FC20C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Declaración de Incapacidad Laboral Permanente (ILP); </w:t>
      </w:r>
    </w:p>
    <w:p w14:paraId="2481AF2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E2974F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778DCA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Transcurso de un año desde la primera manifestación invalidante; </w:t>
      </w:r>
    </w:p>
    <w:p w14:paraId="32B4EF7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Muerte del damnificado. </w:t>
      </w:r>
    </w:p>
    <w:p w14:paraId="6253A668"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3E23DF7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ARTÍCULO 8°</w:t>
      </w:r>
      <w:r>
        <w:rPr>
          <w:rFonts w:ascii="Trebuchet MS" w:hAnsi="Trebuchet MS" w:cs="Arial"/>
          <w:sz w:val="20"/>
          <w:szCs w:val="20"/>
        </w:rPr>
        <w:t xml:space="preserve"> — Incapacidad Laboral Permanente. </w:t>
      </w:r>
    </w:p>
    <w:p w14:paraId="014193FB"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BD6C84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Existe situación de Incapacidad Laboral Permanente (ILP) cuando el daño sufrido por el trabajador le ocasione una disminución permanente de su capacidad laborativa. </w:t>
      </w:r>
    </w:p>
    <w:p w14:paraId="09CEC35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 Incapacidad Laboral Permanente (ILP) será total, cuando la disminución de la capacidad laborativa permanente fuere igual o superior al 66 %, y parcial, cuando fuere inferior a este porcentaje. </w:t>
      </w:r>
    </w:p>
    <w:p w14:paraId="5C2964C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El grado de incapacidad laboral permanente será determinado por las comisiones médicas de esta ley, en base a la tabla de evaluación de las incapacidades laborales, que elaborará el Poder Ejecutivo Nacional y, ponderará entre otros factores, la edad del trabajador, el tipo de actividad y las posibilidades de reubicación laboral. </w:t>
      </w:r>
    </w:p>
    <w:p w14:paraId="3B0B332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4. El Poder Ejecutivo nacional garantizará, en los supuestos que correspondiese, la aplicación de criterios homogéneos en la evaluación de las incapacidades dentro del Sistema Integrado de Jubilaciones y Pensiones (SIJP) y de la LRT. </w:t>
      </w:r>
    </w:p>
    <w:p w14:paraId="37B54BDC"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412C0CB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9°</w:t>
      </w:r>
      <w:r>
        <w:rPr>
          <w:rFonts w:ascii="Trebuchet MS" w:hAnsi="Trebuchet MS" w:cs="Arial"/>
          <w:sz w:val="20"/>
          <w:szCs w:val="20"/>
        </w:rPr>
        <w:t xml:space="preserve"> — Carácter provisorio y definitivo de la ILP. </w:t>
      </w:r>
    </w:p>
    <w:p w14:paraId="51F0A17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77056E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 situación de Incapacidad Laboral Permanente (ILP) que diese derecho al damnificado a percibir una prestación de pago mensual, tendrá carácter provisorio durante los 36 meses siguientes a su declaración. </w:t>
      </w:r>
    </w:p>
    <w:p w14:paraId="4BC1FC7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Este plazo podrá ser extendido por las comisiones médicas, por un máximo de 24 meses más, cuando no exista certeza acerca del carácter definitivo del porcentaje de disminución de la capacidad laborativa. </w:t>
      </w:r>
    </w:p>
    <w:p w14:paraId="6BFF04F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En los casos de Incapacidad Laboral Permanente parcial el plazo de provisionalidad podrá ser reducido si existiera certeza acerca del carácter definitivo del porcentaje de disminución de la capacidad laborativa. </w:t>
      </w:r>
    </w:p>
    <w:p w14:paraId="316E909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Vencidos los plazos anteriores, la Incapacidad Laboral Permanente tendrá carácter definitivo. </w:t>
      </w:r>
    </w:p>
    <w:p w14:paraId="79AD92F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La situación de Incapacidad Laboral Permanente (ILP) que diese derecho al damnificado a percibir una suma de pago único tendrá carácter definitivo a la fecha del cese del período de incapacidad temporaria.</w:t>
      </w:r>
    </w:p>
    <w:p w14:paraId="12EB408F"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66185E2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10.</w:t>
      </w:r>
      <w:r>
        <w:rPr>
          <w:rFonts w:ascii="Trebuchet MS" w:hAnsi="Trebuchet MS" w:cs="Arial"/>
          <w:sz w:val="20"/>
          <w:szCs w:val="20"/>
        </w:rPr>
        <w:t xml:space="preserve"> — Gran invalidez.</w:t>
      </w:r>
    </w:p>
    <w:p w14:paraId="4FDFE9F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Existe situación de gran invalidez cuando el trabajador en situación de Incapacidad Laboral Permanente total necesite la asistencia continua de otra persona para realizar los actos elementales de su vida. </w:t>
      </w:r>
    </w:p>
    <w:p w14:paraId="5C1F5144"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87D81C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1E9AF73"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IV</w:t>
      </w:r>
    </w:p>
    <w:p w14:paraId="3CFCB308"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PRESTACIONES DINERARIAS</w:t>
      </w:r>
    </w:p>
    <w:p w14:paraId="456D1518"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04CF15B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11.</w:t>
      </w:r>
      <w:r>
        <w:rPr>
          <w:rFonts w:ascii="Trebuchet MS" w:hAnsi="Trebuchet MS" w:cs="Arial"/>
          <w:sz w:val="20"/>
          <w:szCs w:val="20"/>
        </w:rPr>
        <w:t xml:space="preserve"> — Régimen legal de las prestaciones dinerarias.</w:t>
      </w:r>
    </w:p>
    <w:p w14:paraId="178182E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 </w:t>
      </w:r>
    </w:p>
    <w:p w14:paraId="5E8679F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Las prestaciones dinerarias de esta ley gozan de las franquicias y privilegios de los créditos por alimentos. Son, además, irrenunciables y no pueden ser cedidas ni enajenadas. </w:t>
      </w:r>
    </w:p>
    <w:p w14:paraId="68026B4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Las prestaciones dinerarias por Incapacidad Laboral Temporaria (ILT) o permanente provisoria se ajustarán en función de la variación del AMPO definido en la ley 24.241, de acuerdo a la norma reglamentaria. </w:t>
      </w:r>
    </w:p>
    <w:p w14:paraId="3FDA352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3. El Poder Ejecutivo nacional se encuentra facultado a mejorar las prestaciones dinerarias establecidas en la presente ley cuando las condiciones económicas financieras generales del sistema así lo permitan.</w:t>
      </w:r>
    </w:p>
    <w:p w14:paraId="3135A8A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4. En los supuestos previstos en el artículo 14, apartado 2, inciso "b"; artículo 15, apartado 2; y artículos 17 y 18, apartados 1 de la presente ley, junto con las prestaciones allí previstas los beneficiarios percibirán, además, una compensación dineraria adicional de pago único, conforme se establece a continuación:</w:t>
      </w:r>
    </w:p>
    <w:p w14:paraId="7294E5B0"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53C7FE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 En el caso del artículo 14, apartado 2, inciso "b", dicha prestación adicional será de PESOS TREINTA MIL ($ 30.000).</w:t>
      </w:r>
    </w:p>
    <w:p w14:paraId="0D03C19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b) En los casos de los artículos 15, apartado 2 y del artículo 17, apartado 1), dicha prestación adicional será de PESOS CUARENTA MIL ($ 40.000).</w:t>
      </w:r>
    </w:p>
    <w:p w14:paraId="6425D32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c) En el caso del artículo 18, apartado 1, la prestación adicional será de PESOS CINCUENTA MIL ($ 50.000).</w:t>
      </w:r>
    </w:p>
    <w:p w14:paraId="1A228C8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A771A6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12.</w:t>
      </w:r>
      <w:r>
        <w:rPr>
          <w:rFonts w:ascii="Trebuchet MS" w:hAnsi="Trebuchet MS" w:cs="Arial"/>
          <w:sz w:val="20"/>
          <w:szCs w:val="20"/>
        </w:rPr>
        <w:t xml:space="preserve"> — Ingreso base. </w:t>
      </w:r>
    </w:p>
    <w:p w14:paraId="063D7E3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020142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1. A los efectos de determinar la cuantía de las prestaciones dinerarias se considera ingreso base la cantidad que resulte de dividir la suma total de las remuneraciones sujetas a aportes y contribuciones, con destino al Sistema Integrado de Jubilaciones y Pensiones, devengadas en los DOCE (12) meses anteriores a la primera manifestación invalidante, o en el tiempo de prestación de servicio si fuera menor a UN (1) año, por el número de días corridos comprendidos en el período considerado.</w:t>
      </w:r>
    </w:p>
    <w:p w14:paraId="69B19533"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CB5A37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El valor mensual del ingreso base resulta de multiplicar la cantidad obtenido según el apartado anterior por 30,4. </w:t>
      </w:r>
    </w:p>
    <w:p w14:paraId="3F4DD218"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2781BAD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13.</w:t>
      </w:r>
      <w:r>
        <w:rPr>
          <w:rFonts w:ascii="Trebuchet MS" w:hAnsi="Trebuchet MS" w:cs="Arial"/>
          <w:sz w:val="20"/>
          <w:szCs w:val="20"/>
        </w:rPr>
        <w:t xml:space="preserve"> — Prestaciones por Incapacidad Laboral Temporaria.</w:t>
      </w:r>
    </w:p>
    <w:p w14:paraId="36E96E9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444A8A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1. A partir del día siguiente a la primera manifestación invalidante y mientras dure el período de Incapacidad Laboral Temporaria (ILT), el damnificado percibirá una prestación de pago mensual, de cuantía igual al valor mensual del ingreso base.</w:t>
      </w:r>
    </w:p>
    <w:p w14:paraId="49076DB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La prestación dineraria correspondiente a los primeros diez días estará a cargo del empleador. Las prestaciones dinerarias siguientes estarán a cargo de la ART la que, en todo caso, asumirá las prestaciones en especie.</w:t>
      </w:r>
    </w:p>
    <w:p w14:paraId="3D096EF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El pago de la prestación dineraria deberá efectuarse en el plazo y en la forma establecida en la Ley Nº 20.744 (t.o. 1976) y sus modificatorias para el pago de las remuneraciones a los trabajadores.</w:t>
      </w:r>
    </w:p>
    <w:p w14:paraId="2DF2868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El responsable del pago de la prestación dineraria retendrá los aportes y efectuará las contribuciones correspondientes a los subsistemas de Seguridad Social que integran el SUSS o los de ámbito provincial que los reemplazan, exclusivamente, conforme la normativa previsional vigente debiendo abonar, asimismo, las asignaciones familiares.</w:t>
      </w:r>
    </w:p>
    <w:p w14:paraId="4C205EA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Durante el periodo de Incapacidad Laboral Temporaria, originada en accidentes de trabajo 0 en enfermedades profesionales, el trabajador no devengará remuneraciones de su empleador, sin perjuicio de lo dispuesto en el segundo párrafo del apartado 1 del presente articulo. </w:t>
      </w:r>
    </w:p>
    <w:p w14:paraId="10DC3CE8"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6C195D0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14.</w:t>
      </w:r>
      <w:r>
        <w:rPr>
          <w:rFonts w:ascii="Trebuchet MS" w:hAnsi="Trebuchet MS" w:cs="Arial"/>
          <w:sz w:val="20"/>
          <w:szCs w:val="20"/>
        </w:rPr>
        <w:t xml:space="preserve"> — Prestaciones por Incapacidad Permanente Parcial (IPP). </w:t>
      </w:r>
    </w:p>
    <w:p w14:paraId="2411EF91"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F205F6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1. Producido el cese de la Incapacidad Laboral Temporaria y mientras dure la situación de provisionalidad de la Incapacidad Laboral Permanente Parcial (IPP), el damnificado percibirá una prestación de pago mensual cuya cuantía será igual al valor mensual del ingreso base multiplicado por el porcentaje de incapacidad, además de las asignaciones familiares correspondientes, hasta la declaración del carácter definitivo de la incapacidad.</w:t>
      </w:r>
    </w:p>
    <w:p w14:paraId="77F9929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Declarado el carácter definitivo de la Incapacidad Laboral Permanente Parcial (IPP), el damnificado percibirá las siguientes prestaciones:</w:t>
      </w:r>
    </w:p>
    <w:p w14:paraId="3C799B5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 Cuando el porcentaje de incapacidad sea igual o inferior al CINCUENTA POR CIENTO (50%) una indemnización de pago único, cuya cuantía será igual a CINCUENTA Y TRES (53) veces el valor mensual del ingreso base, multiplicado por el porcentaje de incapacidad y por un coeficiente que resultará de dividir el número SESENTA Y CINCO (65) por la edad del damnificado a la fecha de la primera manifestación invalidante.</w:t>
      </w:r>
    </w:p>
    <w:p w14:paraId="20488B5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Esta suma en ningún caso será superior a la cantidad que resulte de multiplicar PESOS CIENTO OCHENTA MIL ($ 180.000) por el porcentaje de incapacidad.</w:t>
      </w:r>
    </w:p>
    <w:p w14:paraId="1A16F17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 xml:space="preserve">b) Cuando el porcentaje de incapacidad sea superior al CINCUENTA POR CIENTO (50%) e inferior al SESENTA Y SEIS POR CIENTO (66%), una Renta Periódica —contratada en los términos de esta ley— cuya cuantía será igual al valor mensual del ingreso base multiplicado por el porcentaje de incapacidad. Esta prestación está sujeta a la retención de aportes de la Seguridad Social y contribuciones para asignaciones familiares hasta que el damnificado se encuentre en condiciones de acceder a la jubilación por cualquier causa. </w:t>
      </w:r>
    </w:p>
    <w:p w14:paraId="7D3AEA33"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837A3A8"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98E4B0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El valor actual esperado de la renta periódica en ningún caso será superior a PESOS CIENTO OCHENTA MIL ($ 180.000). Deberá asimismo adicionarse la prestación complementaria prevista en el artículo 11, apartado cuarto de la presente ley.</w:t>
      </w:r>
    </w:p>
    <w:p w14:paraId="12E24EED"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0EFA90B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15.</w:t>
      </w:r>
      <w:r>
        <w:rPr>
          <w:rFonts w:ascii="Trebuchet MS" w:hAnsi="Trebuchet MS" w:cs="Arial"/>
          <w:sz w:val="20"/>
          <w:szCs w:val="20"/>
        </w:rPr>
        <w:t xml:space="preserve"> — Prestaciones por Incapacidad Permanente Total (IPT). </w:t>
      </w:r>
    </w:p>
    <w:p w14:paraId="3D8ECCA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A4D9BB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1. Mientras dure la situación de provisionalidad de la Incapacidad Laboral Permanente Total, el damnificado percibirá una prestación de pago mensual equivalente al SETENTA POR CIENTO (70%) del valor mensual del ingreso base. Percibirá, además, las asignaciones familiares correspondientes, las que se otorgarán con carácter no contributivo.</w:t>
      </w:r>
    </w:p>
    <w:p w14:paraId="7E5AFFF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Durante este período, el damnificado no tendrá derecho a las prestaciones del sistema previsional, sin perjuicio del derecho a gozar de la cobertura del seguro de salud que le corresponda, debiendo la ART retener los aportes respectivos para ser derivados al Instituto Nacional de Servicios Sociales para Jubilados y Pensionados, u otro organismo que brindare tal prestación.</w:t>
      </w:r>
    </w:p>
    <w:p w14:paraId="041B5E36"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8F9F43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Declarado el carácter definitivo de la Incapacidad Laboral Permanente Total (IPT), el damnificado percibirá las prestaciones que por retiro definitivo por invalidez establezca el régimen previsional al que estuviere afiliado.</w:t>
      </w:r>
    </w:p>
    <w:p w14:paraId="181BB1F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Sin perjuicio de la prestación prevista por el apartado 4 del artículo 11 de la presente ley, el damnificado percibirá, asimismo, en las condiciones que establezca la reglamentación, una prestación de pago mensual complementaria a la correspondiente al régimen previsional. Su monto se determinará actuarialmente en función del capital integrado por la ART. Ese capital equivaldrá a CINCUENTA Y TRES (53) veces el valor mensual del ingreso base, multiplicado por un coeficiente que resultará de dividir el número 65 por la edad del damnificado a la fecha de la primera manifestación invalidante y no podrá ser superior a PESOS CIENTO OCHENTA MIL ($ 180.000).</w:t>
      </w:r>
    </w:p>
    <w:p w14:paraId="7986F01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8B6D99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3. Cuando la Incapacidad Permanente Total no deviniere en definitiva, la ART se hará cargo del capital de recomposición correspondiente, definido en la Ley Nº 24.241 (artículo 94) o, en su caso, abonará una suma equivalente al régimen provisional a que estuviese afiliado el damnificado.</w:t>
      </w:r>
    </w:p>
    <w:p w14:paraId="29C620F1"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30EA820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16.</w:t>
      </w:r>
      <w:r>
        <w:rPr>
          <w:rFonts w:ascii="Trebuchet MS" w:hAnsi="Trebuchet MS" w:cs="Arial"/>
          <w:sz w:val="20"/>
          <w:szCs w:val="20"/>
        </w:rPr>
        <w:t xml:space="preserve"> — Retorno al trabajo por parte del damnificado.</w:t>
      </w:r>
    </w:p>
    <w:p w14:paraId="2F8B6DD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3025B8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1. La percepción de prestaciones dinerarias por Incapacidad Laboral Permanente es compatible con el desempeño de actividades remuneradas por cuenta propia o en relación de dependencia.</w:t>
      </w:r>
    </w:p>
    <w:p w14:paraId="5C7F06C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2. El Poder Ejecutivo Nacional podrá reducir los aportes y contribuciones al Sistema de Seguridad Social, correspondientes a supuestos de retorno al trabajo de trabajadores con Incapacidad Laboral Permanente.</w:t>
      </w:r>
    </w:p>
    <w:p w14:paraId="10335F2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3. Las prestaciones establecidas por esta ley son compatibles con las otras correspondientes al régimen previsional a las que el trabajador tuviere derecho, salvo lo previsto en el artículo 15, segundo párrafo del apartado 1, precedente.</w:t>
      </w:r>
    </w:p>
    <w:p w14:paraId="1DD71040"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5E9724F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17.</w:t>
      </w:r>
      <w:r>
        <w:rPr>
          <w:rFonts w:ascii="Trebuchet MS" w:hAnsi="Trebuchet MS" w:cs="Arial"/>
          <w:sz w:val="20"/>
          <w:szCs w:val="20"/>
        </w:rPr>
        <w:t xml:space="preserve"> — Gran invalidez. </w:t>
      </w:r>
    </w:p>
    <w:p w14:paraId="6772F186"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FA885E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El damnificado declarado gran inválido percibirá las prestaciones correspondientes a los distintos supuestos de Incapacidad Laboral Permanente Total (IPT). </w:t>
      </w:r>
    </w:p>
    <w:p w14:paraId="3F26FD0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Adicionalmente, la ART abonará al damnificado una prestación de pago mensual equivalente a tres veces el valor del AMPO definido por la ley 24.241 (artículo 21), que se extinguirá a la muerte del damnificado. </w:t>
      </w:r>
    </w:p>
    <w:p w14:paraId="55C5381A"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0A06196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18.</w:t>
      </w:r>
      <w:r>
        <w:rPr>
          <w:rFonts w:ascii="Trebuchet MS" w:hAnsi="Trebuchet MS" w:cs="Arial"/>
          <w:sz w:val="20"/>
          <w:szCs w:val="20"/>
        </w:rPr>
        <w:t xml:space="preserve"> — Muerte del damnificado. </w:t>
      </w:r>
    </w:p>
    <w:p w14:paraId="27089992"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FF84F2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1. Los derechohabientes del trabajador accederán a la pensión por fallecimiento prevista en el régimen previsional al que estuviera afiliado el damnificado y a las prestaciones establecidas en el segundo párrafo del apartado 2 del artículo 15 de esta ley, además de la prevista en su artículo 11, apartado cuarto.</w:t>
      </w:r>
    </w:p>
    <w:p w14:paraId="44007DB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Se consideran derechohabientes a los efectos de esta Ley, a las personas enumeradas en el artículo 53 de la Ley Nº 24.241, quienes concurrirán en el orden de prelación y condiciones allí señaladas. El límite de edad establecido en dicha disposición se entenderá extendido hasta los VEINTIUN (21) años, elevándose hasta los VEINTICINCO (25) años en caso de tratarse de estudiantes a cargo exclusivo del trabajador fallecido. En ausencia de las personas enumeradas en el referido artículo, accederán los padres del trabajador en partes </w:t>
      </w:r>
    </w:p>
    <w:p w14:paraId="61E33EA0"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5E670F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iguales; si hubiera fallecido uno de ellos, la prestación será percibida íntegramente por el otro. En caso de fallecimiento de ambos padres, la prestación corresponderá, en partes iguales, a aquellos familiares del trabajador fallecido que acrediten haber estado a su cargo. La reglamentación determinará el grado de parentesco requerido para obtener el beneficio y la forma de acreditar la condición de familiar a cargo.</w:t>
      </w:r>
    </w:p>
    <w:p w14:paraId="5488A2B3"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18D6873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19.</w:t>
      </w:r>
      <w:r>
        <w:rPr>
          <w:rFonts w:ascii="Trebuchet MS" w:hAnsi="Trebuchet MS" w:cs="Arial"/>
          <w:sz w:val="20"/>
          <w:szCs w:val="20"/>
        </w:rPr>
        <w:t xml:space="preserve"> — Contratación de la renta periódica. </w:t>
      </w:r>
    </w:p>
    <w:p w14:paraId="790F23A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4D868A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1. A los efectos de esta ley se considera renta periódica la prestación dineraria, de pago mensual, contratada entre el beneficiario y una compañía de seguros de retiro, quienes a partir de la celebración del contrato respectivo, serán las únicas responsables de su pago. El derecho a la renta periódica comienza en la fecha de la declaración del carácter definitivo de la incapacidad permanente parcial y se extingue con la muerte del beneficiario.</w:t>
      </w:r>
    </w:p>
    <w:p w14:paraId="0D32DF1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En el caso de las empresas que no se afilien a una ART, dicha prestación deberá ser contratada con una entidad de seguro de retiro a elección del beneficiario. Esta, a partir de la celebración del contrato respectivo, será la única responsable de su pago.</w:t>
      </w:r>
    </w:p>
    <w:p w14:paraId="73A5B086"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671FAD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El Poder Ejecutivo nacional fijará la forma y la cuantía de la garantía del pago de la renta periódica en caso de quiebra o liquidación por insolvencia de las compañías de seguros de retiro. </w:t>
      </w:r>
    </w:p>
    <w:p w14:paraId="4DB0F52D"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8BAAED8"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CD252BC"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V</w:t>
      </w:r>
    </w:p>
    <w:p w14:paraId="3BBCCDF7"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PRESTACIONES EN ESPECIES</w:t>
      </w:r>
    </w:p>
    <w:p w14:paraId="55364423" w14:textId="77777777" w:rsidR="009A5CDB" w:rsidRDefault="009A5CDB" w:rsidP="009A5CDB">
      <w:pPr>
        <w:pStyle w:val="NormalWeb"/>
        <w:spacing w:before="0" w:beforeAutospacing="0" w:after="0" w:afterAutospacing="0"/>
        <w:jc w:val="center"/>
        <w:rPr>
          <w:rFonts w:ascii="Trebuchet MS" w:hAnsi="Trebuchet MS" w:cs="Arial"/>
          <w:b/>
          <w:sz w:val="20"/>
          <w:szCs w:val="20"/>
        </w:rPr>
      </w:pPr>
    </w:p>
    <w:p w14:paraId="1DE0D087"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54AC8E67"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20.</w:t>
      </w:r>
      <w:r>
        <w:rPr>
          <w:rFonts w:ascii="Trebuchet MS" w:hAnsi="Trebuchet MS" w:cs="Arial"/>
          <w:sz w:val="20"/>
          <w:szCs w:val="20"/>
        </w:rPr>
        <w:t xml:space="preserve"> —</w:t>
      </w:r>
    </w:p>
    <w:p w14:paraId="7ADFEA91" w14:textId="77777777" w:rsidR="009A5CDB" w:rsidRDefault="009A5CDB" w:rsidP="009A5CDB">
      <w:pPr>
        <w:pStyle w:val="NormalWeb"/>
        <w:spacing w:before="0" w:beforeAutospacing="0" w:after="0" w:afterAutospacing="0"/>
        <w:rPr>
          <w:rFonts w:ascii="Trebuchet MS" w:hAnsi="Trebuchet MS" w:cs="Arial"/>
          <w:sz w:val="20"/>
          <w:szCs w:val="20"/>
        </w:rPr>
      </w:pPr>
    </w:p>
    <w:p w14:paraId="7B36C51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Las ART otorgaran a los trabajadores que sufran algunas de las contingencias previstas en esta ley las siguientes prestaciones en especie: </w:t>
      </w:r>
    </w:p>
    <w:p w14:paraId="7F35074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Asistencia médica y farmacéutica: </w:t>
      </w:r>
    </w:p>
    <w:p w14:paraId="3064567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Prótesis y ortopedia: </w:t>
      </w:r>
    </w:p>
    <w:p w14:paraId="1455742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Rehabilitación; </w:t>
      </w:r>
    </w:p>
    <w:p w14:paraId="2D552DF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Recalificación profesional; y </w:t>
      </w:r>
    </w:p>
    <w:p w14:paraId="37D05E7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 Servicio funerario. </w:t>
      </w:r>
    </w:p>
    <w:p w14:paraId="4FC545B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Las ART podrán suspender las prestaciones dinerarias en caso de negativa injustificada del damnificado, determinada por las comisiones médicas, a percibir las prestaciones en especie de los incisos a), c) y d). </w:t>
      </w:r>
    </w:p>
    <w:p w14:paraId="5E0F42D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Las prestaciones a que se hace referencia en el apartado 1, incisos a), b) y c) del presente articulo, se otorgaran a los damnificados hasta su curación completa o mientras subsistan los síntomas incapacitantes, de acuerdo a como lo determine la reglamentación. </w:t>
      </w:r>
    </w:p>
    <w:p w14:paraId="0A83D3AD"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E5C55B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750F3FF"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VI</w:t>
      </w:r>
    </w:p>
    <w:p w14:paraId="37AD3F33"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DETERMINACION Y REVISION DE LAS INCAPACIDADES</w:t>
      </w:r>
    </w:p>
    <w:p w14:paraId="0C5E5EE6"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1B6B4917"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21.</w:t>
      </w:r>
      <w:r>
        <w:rPr>
          <w:rFonts w:ascii="Trebuchet MS" w:hAnsi="Trebuchet MS" w:cs="Arial"/>
          <w:sz w:val="20"/>
          <w:szCs w:val="20"/>
        </w:rPr>
        <w:t xml:space="preserve"> — Comisiones médicas. </w:t>
      </w:r>
    </w:p>
    <w:p w14:paraId="7DDFBF48" w14:textId="77777777" w:rsidR="009A5CDB" w:rsidRDefault="009A5CDB" w:rsidP="009A5CDB">
      <w:pPr>
        <w:pStyle w:val="NormalWeb"/>
        <w:spacing w:before="0" w:beforeAutospacing="0" w:after="0" w:afterAutospacing="0"/>
        <w:rPr>
          <w:rFonts w:ascii="Trebuchet MS" w:hAnsi="Trebuchet MS" w:cs="Arial"/>
          <w:sz w:val="20"/>
          <w:szCs w:val="20"/>
        </w:rPr>
      </w:pPr>
    </w:p>
    <w:p w14:paraId="0BBA3BC0"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1. Las comisiones médicas y la Comisión Médica Central creadas por la ley 24.241 (artículo 51), serán las encargadas de determinar: </w:t>
      </w:r>
    </w:p>
    <w:p w14:paraId="0292DB58"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a) La naturaleza laboral del accidente o profesional de la enfermedad; </w:t>
      </w:r>
    </w:p>
    <w:p w14:paraId="56F560FC"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lastRenderedPageBreak/>
        <w:t xml:space="preserve">b) El carácter y grado de la incapacidad; </w:t>
      </w:r>
    </w:p>
    <w:p w14:paraId="1E968F39"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c) El contenido y alcances de las prestaciones en especie. </w:t>
      </w:r>
    </w:p>
    <w:p w14:paraId="110148DD"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2. Estas comisiones podrán, asimismo, revisar el tipo, carácter y grado de la incapacidad, y —en las materias de su competencia— resolver cualquier discrepancia que pudiera surgir entre la ART y el damnificado o sus derechohabientes. </w:t>
      </w:r>
    </w:p>
    <w:p w14:paraId="795500E0"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3. La reglamentación establecerá los procedimientos a observar por y ante las comisiones médicas, así como el régimen arancelario de las mismas. </w:t>
      </w:r>
    </w:p>
    <w:p w14:paraId="4D0F933A" w14:textId="77777777" w:rsidR="009A5CDB" w:rsidRDefault="009A5CDB" w:rsidP="009A5CDB">
      <w:pPr>
        <w:pStyle w:val="NormalWeb"/>
        <w:spacing w:before="0" w:beforeAutospacing="0" w:after="0" w:afterAutospacing="0"/>
        <w:rPr>
          <w:rFonts w:ascii="Trebuchet MS" w:hAnsi="Trebuchet MS" w:cs="Arial"/>
          <w:sz w:val="20"/>
          <w:szCs w:val="20"/>
        </w:rPr>
      </w:pPr>
    </w:p>
    <w:p w14:paraId="698FE9AA" w14:textId="77777777" w:rsidR="009A5CDB" w:rsidRDefault="009A5CDB" w:rsidP="009A5CDB">
      <w:pPr>
        <w:pStyle w:val="NormalWeb"/>
        <w:spacing w:before="0" w:beforeAutospacing="0" w:after="0" w:afterAutospacing="0"/>
        <w:rPr>
          <w:rFonts w:ascii="Trebuchet MS" w:hAnsi="Trebuchet MS" w:cs="Arial"/>
          <w:sz w:val="20"/>
          <w:szCs w:val="20"/>
        </w:rPr>
      </w:pPr>
    </w:p>
    <w:p w14:paraId="5104178B" w14:textId="77777777" w:rsidR="009A5CDB" w:rsidRDefault="009A5CDB" w:rsidP="009A5CDB">
      <w:pPr>
        <w:pStyle w:val="NormalWeb"/>
        <w:spacing w:before="0" w:beforeAutospacing="0" w:after="0" w:afterAutospacing="0"/>
        <w:rPr>
          <w:rFonts w:ascii="Trebuchet MS" w:hAnsi="Trebuchet MS" w:cs="Arial"/>
          <w:sz w:val="20"/>
          <w:szCs w:val="20"/>
        </w:rPr>
      </w:pPr>
    </w:p>
    <w:p w14:paraId="250801D8"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4. En todos los casos el procedimiento será gratuito para el damnificado, incluyendo traslados y estudios complementarios.</w:t>
      </w:r>
    </w:p>
    <w:p w14:paraId="3F3B86D9"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5. En lo que respecta específicamente a la determinación de la naturaleza laboral del accidente prevista en el inciso a) del apartado 1 de este artículo y siempre que al iniciarse el trámite quedare planteada la divergencia sobre dicho aspecto, la Comisión actuante, garantizando el debido proceso, deberá requerir, conforme se establezca por vía reglamentaria, un dictamen jurídico previo para expedirse sobre dicha cuestión</w:t>
      </w:r>
    </w:p>
    <w:p w14:paraId="69B10254" w14:textId="77777777" w:rsidR="009A5CDB" w:rsidRDefault="009A5CDB" w:rsidP="009A5CDB">
      <w:pPr>
        <w:pStyle w:val="NormalWeb"/>
        <w:spacing w:before="0" w:beforeAutospacing="0" w:after="0" w:afterAutospacing="0"/>
        <w:rPr>
          <w:rFonts w:ascii="Trebuchet MS" w:hAnsi="Trebuchet MS" w:cs="Arial"/>
          <w:sz w:val="20"/>
          <w:szCs w:val="20"/>
        </w:rPr>
      </w:pPr>
    </w:p>
    <w:p w14:paraId="46B34601"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22.</w:t>
      </w:r>
      <w:r>
        <w:rPr>
          <w:rFonts w:ascii="Trebuchet MS" w:hAnsi="Trebuchet MS" w:cs="Arial"/>
          <w:sz w:val="20"/>
          <w:szCs w:val="20"/>
        </w:rPr>
        <w:t xml:space="preserve"> — Revisión de la incapacidad. </w:t>
      </w:r>
    </w:p>
    <w:p w14:paraId="66916702" w14:textId="77777777" w:rsidR="009A5CDB" w:rsidRDefault="009A5CDB" w:rsidP="009A5CDB">
      <w:pPr>
        <w:pStyle w:val="NormalWeb"/>
        <w:spacing w:before="0" w:beforeAutospacing="0" w:after="0" w:afterAutospacing="0"/>
        <w:rPr>
          <w:rFonts w:ascii="Trebuchet MS" w:hAnsi="Trebuchet MS" w:cs="Arial"/>
          <w:sz w:val="20"/>
          <w:szCs w:val="20"/>
        </w:rPr>
      </w:pPr>
    </w:p>
    <w:p w14:paraId="73299EFA"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Hasta la declaración del carácter definitivo de la incapacidad y a solicitud del obligado al pago de las prestaciones o del damnificado, las comisiones médicas efectuaran nuevos exámenes para revisar el carácter y grado de incapacidad anteriormente reconocidos. </w:t>
      </w:r>
    </w:p>
    <w:p w14:paraId="1EC4C233" w14:textId="77777777" w:rsidR="009A5CDB" w:rsidRDefault="009A5CDB" w:rsidP="009A5CDB">
      <w:pPr>
        <w:pStyle w:val="NormalWeb"/>
        <w:spacing w:before="0" w:beforeAutospacing="0" w:after="0" w:afterAutospacing="0"/>
        <w:rPr>
          <w:rFonts w:ascii="Trebuchet MS" w:hAnsi="Trebuchet MS" w:cs="Arial"/>
          <w:sz w:val="20"/>
          <w:szCs w:val="20"/>
        </w:rPr>
      </w:pPr>
    </w:p>
    <w:p w14:paraId="7D5AEF39" w14:textId="77777777" w:rsidR="009A5CDB" w:rsidRDefault="009A5CDB" w:rsidP="009A5CDB">
      <w:pPr>
        <w:pStyle w:val="NormalWeb"/>
        <w:spacing w:before="0" w:beforeAutospacing="0" w:after="0" w:afterAutospacing="0"/>
        <w:rPr>
          <w:rFonts w:ascii="Trebuchet MS" w:hAnsi="Trebuchet MS" w:cs="Arial"/>
          <w:sz w:val="20"/>
          <w:szCs w:val="20"/>
        </w:rPr>
      </w:pPr>
    </w:p>
    <w:p w14:paraId="24984F9A"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VII</w:t>
      </w:r>
    </w:p>
    <w:p w14:paraId="02327E06"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REGIMEN FINANCIERO</w:t>
      </w:r>
    </w:p>
    <w:p w14:paraId="66194CB2" w14:textId="77777777" w:rsidR="009A5CDB" w:rsidRDefault="009A5CDB" w:rsidP="009A5CDB">
      <w:pPr>
        <w:pStyle w:val="NormalWeb"/>
        <w:spacing w:before="0" w:beforeAutospacing="0" w:after="0" w:afterAutospacing="0"/>
        <w:jc w:val="center"/>
        <w:rPr>
          <w:rFonts w:ascii="Trebuchet MS" w:hAnsi="Trebuchet MS" w:cs="Arial"/>
          <w:b/>
          <w:sz w:val="20"/>
          <w:szCs w:val="20"/>
        </w:rPr>
      </w:pPr>
    </w:p>
    <w:p w14:paraId="73A0426C"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66212071"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23.</w:t>
      </w:r>
      <w:r>
        <w:rPr>
          <w:rFonts w:ascii="Trebuchet MS" w:hAnsi="Trebuchet MS" w:cs="Arial"/>
          <w:sz w:val="20"/>
          <w:szCs w:val="20"/>
        </w:rPr>
        <w:t xml:space="preserve"> — Cotización. </w:t>
      </w:r>
    </w:p>
    <w:p w14:paraId="1FE68EF5" w14:textId="77777777" w:rsidR="009A5CDB" w:rsidRDefault="009A5CDB" w:rsidP="009A5CDB">
      <w:pPr>
        <w:pStyle w:val="NormalWeb"/>
        <w:spacing w:before="0" w:beforeAutospacing="0" w:after="0" w:afterAutospacing="0"/>
        <w:rPr>
          <w:rFonts w:ascii="Trebuchet MS" w:hAnsi="Trebuchet MS" w:cs="Arial"/>
          <w:sz w:val="20"/>
          <w:szCs w:val="20"/>
        </w:rPr>
      </w:pPr>
    </w:p>
    <w:p w14:paraId="6B0702CD"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1. Las prestaciones previstas en esta Ley a cargo de las ART, se financiarán con una cuota mensual a cargo del empleador. </w:t>
      </w:r>
    </w:p>
    <w:p w14:paraId="07035C5A" w14:textId="77777777" w:rsidR="009A5CDB" w:rsidRDefault="009A5CDB" w:rsidP="009A5CDB">
      <w:pPr>
        <w:pStyle w:val="NormalWeb"/>
        <w:spacing w:before="0" w:beforeAutospacing="0" w:after="0" w:afterAutospacing="0"/>
        <w:rPr>
          <w:rFonts w:ascii="Trebuchet MS" w:hAnsi="Trebuchet MS" w:cs="Arial"/>
          <w:sz w:val="20"/>
          <w:szCs w:val="20"/>
        </w:rPr>
      </w:pPr>
    </w:p>
    <w:p w14:paraId="26FA8F23"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2. Para la determinación de la base imponible se aplicarán las reglas de la Ley 24.241 (artículo 9), incluyéndose todas las prestaciones que tengan carácter remuneratorio a los fines del SIJP. </w:t>
      </w:r>
    </w:p>
    <w:p w14:paraId="7551EC28"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3. La cuota debe ser declarada y abonada conjuntamente con los aportes y contribuciones que integran la CUSS. Su fiscalización, verificación y ejecución estará a cargo de la ART. </w:t>
      </w:r>
    </w:p>
    <w:p w14:paraId="62DDAE72" w14:textId="77777777" w:rsidR="009A5CDB" w:rsidRDefault="009A5CDB" w:rsidP="009A5CDB">
      <w:pPr>
        <w:pStyle w:val="NormalWeb"/>
        <w:spacing w:before="0" w:beforeAutospacing="0" w:after="0" w:afterAutospacing="0"/>
        <w:rPr>
          <w:rFonts w:ascii="Trebuchet MS" w:hAnsi="Trebuchet MS" w:cs="Arial"/>
          <w:b/>
          <w:bCs/>
          <w:sz w:val="20"/>
          <w:szCs w:val="20"/>
        </w:rPr>
      </w:pPr>
    </w:p>
    <w:p w14:paraId="6D7A2540"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24.</w:t>
      </w:r>
      <w:r>
        <w:rPr>
          <w:rFonts w:ascii="Trebuchet MS" w:hAnsi="Trebuchet MS" w:cs="Arial"/>
          <w:sz w:val="20"/>
          <w:szCs w:val="20"/>
        </w:rPr>
        <w:t xml:space="preserve"> — Régimen de alícuotas. </w:t>
      </w:r>
    </w:p>
    <w:p w14:paraId="01F4004A" w14:textId="77777777" w:rsidR="009A5CDB" w:rsidRDefault="009A5CDB" w:rsidP="009A5CDB">
      <w:pPr>
        <w:pStyle w:val="NormalWeb"/>
        <w:spacing w:before="0" w:beforeAutospacing="0" w:after="0" w:afterAutospacing="0"/>
        <w:rPr>
          <w:rFonts w:ascii="Trebuchet MS" w:hAnsi="Trebuchet MS" w:cs="Arial"/>
          <w:sz w:val="20"/>
          <w:szCs w:val="20"/>
        </w:rPr>
      </w:pPr>
    </w:p>
    <w:p w14:paraId="08BBCA10"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1. La Superintendencia de Seguros de la Nación en forma conjunta con la Superintendencia de Riesgos del Trabajo establecerán los indicadores que las ART habrán de tener en cuenta para diseñar el régimen de alícuotas. Estos indicadores reflejarán la siniestralidad presunta, la siniestralidad efectiva, y la permanencia del empleador en una misma ART. </w:t>
      </w:r>
    </w:p>
    <w:p w14:paraId="27437D9D"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2. Cada ART deberá fijar su régimen de alícuotas en función del cual será determinable para cualquier establecimiento, el valor de la cuota mensual. </w:t>
      </w:r>
    </w:p>
    <w:p w14:paraId="6336CA8A"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3. El régimen de alícuotas deberá ser aprobado por la Superintendencia de Seguros de la Nación. </w:t>
      </w:r>
    </w:p>
    <w:p w14:paraId="4804EAE9"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4. Dentro del régimen de alícuotas, la cuota del artículo anterior será fijada por establecimiento.</w:t>
      </w:r>
    </w:p>
    <w:p w14:paraId="7FB4B579" w14:textId="77777777" w:rsidR="009A5CDB" w:rsidRDefault="009A5CDB" w:rsidP="009A5CDB">
      <w:pPr>
        <w:pStyle w:val="NormalWeb"/>
        <w:spacing w:before="0" w:beforeAutospacing="0" w:after="0" w:afterAutospacing="0"/>
        <w:rPr>
          <w:rFonts w:ascii="Trebuchet MS" w:hAnsi="Trebuchet MS" w:cs="Arial"/>
          <w:b/>
          <w:bCs/>
          <w:sz w:val="20"/>
          <w:szCs w:val="20"/>
        </w:rPr>
      </w:pPr>
    </w:p>
    <w:p w14:paraId="52A2D213"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25.</w:t>
      </w:r>
      <w:r>
        <w:rPr>
          <w:rFonts w:ascii="Trebuchet MS" w:hAnsi="Trebuchet MS" w:cs="Arial"/>
          <w:sz w:val="20"/>
          <w:szCs w:val="20"/>
        </w:rPr>
        <w:t xml:space="preserve"> — Tratamiento impositivo. </w:t>
      </w:r>
    </w:p>
    <w:p w14:paraId="4B620B21" w14:textId="77777777" w:rsidR="009A5CDB" w:rsidRDefault="009A5CDB" w:rsidP="009A5CDB">
      <w:pPr>
        <w:pStyle w:val="NormalWeb"/>
        <w:spacing w:before="0" w:beforeAutospacing="0" w:after="0" w:afterAutospacing="0"/>
        <w:rPr>
          <w:rFonts w:ascii="Trebuchet MS" w:hAnsi="Trebuchet MS" w:cs="Arial"/>
          <w:sz w:val="20"/>
          <w:szCs w:val="20"/>
        </w:rPr>
      </w:pPr>
    </w:p>
    <w:p w14:paraId="0B51BDDE"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1. Las cuotas del artículo 23 constituyen gasto deducible a los efectos del impuesto a las ganancias. </w:t>
      </w:r>
    </w:p>
    <w:p w14:paraId="59EDAF0F"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2. Los contratos de afiliación a una ART están exentos de todo impuesto o tributo nacional. </w:t>
      </w:r>
    </w:p>
    <w:p w14:paraId="0E61C23F"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3. El contrato de renta periódica goza de las mismas exenciones impositivas que el contrato de renta vitalicia provisional. </w:t>
      </w:r>
    </w:p>
    <w:p w14:paraId="57659EA9"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4. Invitase a las provincias a adoptar idénticas exenciones que las previstas en el apartado anterior. </w:t>
      </w:r>
    </w:p>
    <w:p w14:paraId="7084A6F0"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lastRenderedPageBreak/>
        <w:t xml:space="preserve">5. Las reservas obligatorias de la ART están exentas de impuestos. </w:t>
      </w:r>
    </w:p>
    <w:p w14:paraId="2C053475" w14:textId="77777777" w:rsidR="009A5CDB" w:rsidRDefault="009A5CDB" w:rsidP="009A5CDB">
      <w:pPr>
        <w:pStyle w:val="NormalWeb"/>
        <w:spacing w:before="0" w:beforeAutospacing="0" w:after="0" w:afterAutospacing="0"/>
        <w:rPr>
          <w:rFonts w:ascii="Trebuchet MS" w:hAnsi="Trebuchet MS" w:cs="Arial"/>
          <w:sz w:val="20"/>
          <w:szCs w:val="20"/>
        </w:rPr>
      </w:pPr>
    </w:p>
    <w:p w14:paraId="5EBA3C4D" w14:textId="77777777" w:rsidR="009A5CDB" w:rsidRDefault="009A5CDB" w:rsidP="009A5CDB">
      <w:pPr>
        <w:pStyle w:val="NormalWeb"/>
        <w:spacing w:before="0" w:beforeAutospacing="0" w:after="0" w:afterAutospacing="0"/>
        <w:rPr>
          <w:rFonts w:ascii="Trebuchet MS" w:hAnsi="Trebuchet MS" w:cs="Arial"/>
          <w:sz w:val="20"/>
          <w:szCs w:val="20"/>
        </w:rPr>
      </w:pPr>
    </w:p>
    <w:p w14:paraId="29A840F9"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VIII</w:t>
      </w:r>
    </w:p>
    <w:p w14:paraId="36D1529F"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GESTION DE LAS PRESTACIONES</w:t>
      </w:r>
    </w:p>
    <w:p w14:paraId="175B602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784691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DC0AF0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26.</w:t>
      </w:r>
      <w:r>
        <w:rPr>
          <w:rFonts w:ascii="Trebuchet MS" w:hAnsi="Trebuchet MS" w:cs="Arial"/>
          <w:sz w:val="20"/>
          <w:szCs w:val="20"/>
        </w:rPr>
        <w:t xml:space="preserve"> — Aseguradoras de Riesgo del Trabajo. </w:t>
      </w:r>
    </w:p>
    <w:p w14:paraId="0406D22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4B896E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882F8DD"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391E5F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Con la salvedad de los supuestos del régimen del autoseguro, la gestión de las prestaciones y demás acciones previstas en la LRT estará a cargo de entidades de derecho privado, previamente autorizadas por la SRT, y por la Superintendencia de Seguros de la Nación, denominadas "Aseguradoras de Riesgo del Trabajo" (ART), que reúnan los requisitos de solvencia financiera, capacidad de gestión, y demás recaudos previstos en esta ley, en la ley 20.091, y en sus reglamentos. </w:t>
      </w:r>
    </w:p>
    <w:p w14:paraId="2F2F161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C6FF58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 autorización conferida a una ART será revocada: </w:t>
      </w:r>
    </w:p>
    <w:p w14:paraId="2E2C2A1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Por las causas y procedimientos previstos en esta ley, en la ley 20.091, y en sus respectivos reglamentos; </w:t>
      </w:r>
    </w:p>
    <w:p w14:paraId="6F56B41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Por omisión de otorgamiento integro y oportuno de las prestaciones de ésta LRT; </w:t>
      </w:r>
    </w:p>
    <w:p w14:paraId="6C473E4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Cuando se verifiquen deficiencias graves en el cumplimiento de su objeto, que no sean subsanadas en los plazos que establezca la reglamentación. </w:t>
      </w:r>
    </w:p>
    <w:p w14:paraId="042E047D"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46EF44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Las ART tendrán como único objeto el otorgamiento de las prestaciones que establece esta ley, en el ámbito que —de conformidad con la reglamentación— ellas mismas determinen. </w:t>
      </w:r>
    </w:p>
    <w:p w14:paraId="5F9DD222"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4933EE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4. Las ART podrán, además, contratar con sus afiliados: </w:t>
      </w:r>
    </w:p>
    <w:p w14:paraId="5FE070D1"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054E06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El otorgamiento de las prestaciones dinerarias previstas en la legislación laboral para los casos de accidentes y enfermedades inculpables; y, </w:t>
      </w:r>
    </w:p>
    <w:p w14:paraId="1331F7D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La cobertura de las exigencias financieras derivadas de los juicios por accidentes y enfermedades de trabajo con fundamento en leyes anteriores. </w:t>
      </w:r>
    </w:p>
    <w:p w14:paraId="7EFE72F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Para estas dos operatorias la ART fijará libremente la prima, y llevará una gestión económica y financiera separada de la que corresponda al funcionamiento de la LRT. </w:t>
      </w:r>
    </w:p>
    <w:p w14:paraId="028E130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Ambas operatorias estarán sometidas a la normativa general en materia de seguros. * </w:t>
      </w:r>
    </w:p>
    <w:p w14:paraId="1F7BBEBE"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9514D6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5. El capital mínimo necesario para la constitución de una ART será de tres millones de pesos ($ 3.000.000) que deberá integrarse al momento de la constitución. El Poder Ejecutivo nacional podrá modificar el capital mínimo exigido, y establecer un mecanismo de movilidad del capital en función de los riesgos asumidos. </w:t>
      </w:r>
    </w:p>
    <w:p w14:paraId="6F1332B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E8EAA6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6. Los bienes destinados a respaldar las reservas de la ART no podrán ser afectados a obligaciones distintas a las derivadas de esta ley, ni aun en caso de liquidación de la entidad. </w:t>
      </w:r>
    </w:p>
    <w:p w14:paraId="522CAD6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En este último caso, los bienes serán transferidos al Fondo de Reserva de la LRT. </w:t>
      </w:r>
    </w:p>
    <w:p w14:paraId="17051CC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A2E391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7. Las ART deberán disponer, con carácter de servicio propio o contratado de la infraestructura necesaria para proveer adecuadamente las prestaciones en especie previstas en esta ley. La contratación de estas prestaciones podrá realizarse con las obras sociales. </w:t>
      </w:r>
    </w:p>
    <w:p w14:paraId="1A50FAAE"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2FAD981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27.</w:t>
      </w:r>
      <w:r>
        <w:rPr>
          <w:rFonts w:ascii="Trebuchet MS" w:hAnsi="Trebuchet MS" w:cs="Arial"/>
          <w:sz w:val="20"/>
          <w:szCs w:val="20"/>
        </w:rPr>
        <w:t xml:space="preserve"> — Afiliación. </w:t>
      </w:r>
    </w:p>
    <w:p w14:paraId="31B06AA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7F80FE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Los empleadores no incluidos en el régimen de autoseguro deberán afiliarse obligatoriamente a la ART que libremente elijan, y declarar las altas y bajas que se produzcan en su plantel de trabajadores. </w:t>
      </w:r>
    </w:p>
    <w:p w14:paraId="6288356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 ART no podrá rechazar la afiliación de ningún empleador incluido en su ámbito de actuación. </w:t>
      </w:r>
    </w:p>
    <w:p w14:paraId="1E760B7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La afiliación se celebrara en un contrato cuya forma, contenido, y plazo de vigencia determinara la SRT. </w:t>
      </w:r>
    </w:p>
    <w:p w14:paraId="31A178B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4. La renovación del contrato será automática, aplicándose el Régimen de Alícuotas vigente a la fecha de la renovación. </w:t>
      </w:r>
    </w:p>
    <w:p w14:paraId="1A9FF03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 xml:space="preserve">5. La rescisión del contrato de afiliación estará supeditada a la firma de un nuevo contrato por parte del empleador con otra ART o a su incorporación en el régimen de autoseguro. </w:t>
      </w:r>
    </w:p>
    <w:p w14:paraId="04CE9C76"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05551CB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28.</w:t>
      </w:r>
      <w:r>
        <w:rPr>
          <w:rFonts w:ascii="Trebuchet MS" w:hAnsi="Trebuchet MS" w:cs="Arial"/>
          <w:sz w:val="20"/>
          <w:szCs w:val="20"/>
        </w:rPr>
        <w:t xml:space="preserve"> — Responsabilidad por omisiones. </w:t>
      </w:r>
    </w:p>
    <w:p w14:paraId="2D3BFED0"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1AB32F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Si el empleador no incluido en el régimen de autoseguro omitiera afiliarse a una ART, responderá directamente ante los beneficiarios por las prestaciones previstas en esta ley. </w:t>
      </w:r>
    </w:p>
    <w:p w14:paraId="4FCF6A4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Si el empleador omitiera declarar su obligación de pago o la contratación de un trabajador, la ART otorgará las prestaciones, y podrá repetir del empleador el costo de éstas. </w:t>
      </w:r>
    </w:p>
    <w:p w14:paraId="632BF36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En el caso de los apartados anteriores el empleador deberá depositar las cuotas omitidas en la cuenta del Fondo de Garantía de la ART. </w:t>
      </w:r>
    </w:p>
    <w:p w14:paraId="28250A83"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0110C7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91933D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4. Si el empleador omitiera —total o parcialmente— el pago de las cuotas a su cargo, la ART otorgará las prestaciones, y podrá ejecutar contra el empleador las cotizaciones adeudadas. </w:t>
      </w:r>
    </w:p>
    <w:p w14:paraId="76E762F3"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25CBF0E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29.</w:t>
      </w:r>
      <w:r>
        <w:rPr>
          <w:rFonts w:ascii="Trebuchet MS" w:hAnsi="Trebuchet MS" w:cs="Arial"/>
          <w:sz w:val="20"/>
          <w:szCs w:val="20"/>
        </w:rPr>
        <w:t xml:space="preserve"> — Insuficiencia patrimonial. </w:t>
      </w:r>
    </w:p>
    <w:p w14:paraId="1BE67643"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353AAB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Declarada judicialmente la insuficiencia patrimonial del empleador no asegurado, o en su caso autoasegurado, para asumir las obligaciones a su cargo, las prestaciones serán financiadas por la SRT con cargo al Fondo de Garantía de la LRT. </w:t>
      </w:r>
    </w:p>
    <w:p w14:paraId="6BC978D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La insuficiencia patrimonial del empleador será probada a través del procedimiento sumarísimo previsto para las acciones meramente declarativas conforme se encuentre regulado en las distintas jurisdicciones donde la misma deba acreditarse. </w:t>
      </w:r>
    </w:p>
    <w:p w14:paraId="2B2E814A" w14:textId="77777777" w:rsidR="009A5CDB" w:rsidRDefault="009A5CDB" w:rsidP="009A5CDB">
      <w:pPr>
        <w:pStyle w:val="NormalWeb"/>
        <w:spacing w:before="0" w:beforeAutospacing="0" w:after="0" w:afterAutospacing="0"/>
        <w:rPr>
          <w:rFonts w:ascii="Trebuchet MS" w:hAnsi="Trebuchet MS" w:cs="Arial"/>
          <w:b/>
          <w:bCs/>
          <w:sz w:val="20"/>
          <w:szCs w:val="20"/>
        </w:rPr>
      </w:pPr>
    </w:p>
    <w:p w14:paraId="3222C6FB"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30.</w:t>
      </w:r>
      <w:r>
        <w:rPr>
          <w:rFonts w:ascii="Trebuchet MS" w:hAnsi="Trebuchet MS" w:cs="Arial"/>
          <w:sz w:val="20"/>
          <w:szCs w:val="20"/>
        </w:rPr>
        <w:t xml:space="preserve"> — Autoseguro. </w:t>
      </w:r>
    </w:p>
    <w:p w14:paraId="7B384F84" w14:textId="77777777" w:rsidR="009A5CDB" w:rsidRDefault="009A5CDB" w:rsidP="009A5CDB">
      <w:pPr>
        <w:pStyle w:val="NormalWeb"/>
        <w:spacing w:before="0" w:beforeAutospacing="0" w:after="0" w:afterAutospacing="0"/>
        <w:rPr>
          <w:rFonts w:ascii="Trebuchet MS" w:hAnsi="Trebuchet MS" w:cs="Arial"/>
          <w:sz w:val="20"/>
          <w:szCs w:val="20"/>
        </w:rPr>
      </w:pPr>
    </w:p>
    <w:p w14:paraId="3A4F6DF8"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sz w:val="20"/>
          <w:szCs w:val="20"/>
        </w:rPr>
        <w:t xml:space="preserve">Quienes hubiesen optado por el régimen de autoseguro deberán cumplir con las obligaciones que esta ley pone a cargo del empleador y a cargo de las ART, con la excepción de la afiliación, el aporte al Fondo de Reserva de la LRT y toda otra obligación incompatible con dicho régimen. </w:t>
      </w:r>
    </w:p>
    <w:p w14:paraId="143A960B" w14:textId="77777777" w:rsidR="009A5CDB" w:rsidRDefault="009A5CDB" w:rsidP="009A5CDB">
      <w:pPr>
        <w:pStyle w:val="NormalWeb"/>
        <w:spacing w:before="0" w:beforeAutospacing="0" w:after="0" w:afterAutospacing="0"/>
        <w:rPr>
          <w:rFonts w:ascii="Trebuchet MS" w:hAnsi="Trebuchet MS" w:cs="Arial"/>
          <w:sz w:val="20"/>
          <w:szCs w:val="20"/>
        </w:rPr>
      </w:pPr>
    </w:p>
    <w:p w14:paraId="269ADA65" w14:textId="77777777" w:rsidR="009A5CDB" w:rsidRDefault="009A5CDB" w:rsidP="009A5CDB">
      <w:pPr>
        <w:pStyle w:val="NormalWeb"/>
        <w:spacing w:before="0" w:beforeAutospacing="0" w:after="0" w:afterAutospacing="0"/>
        <w:rPr>
          <w:rFonts w:ascii="Trebuchet MS" w:hAnsi="Trebuchet MS" w:cs="Arial"/>
          <w:sz w:val="20"/>
          <w:szCs w:val="20"/>
        </w:rPr>
      </w:pPr>
    </w:p>
    <w:p w14:paraId="1DB92996"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w:t>
      </w:r>
    </w:p>
    <w:p w14:paraId="637D319D"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DERECHOS, DEBERES Y PROHIBICIONES</w:t>
      </w:r>
    </w:p>
    <w:p w14:paraId="54E530DF" w14:textId="77777777" w:rsidR="009A5CDB" w:rsidRDefault="009A5CDB" w:rsidP="009A5CDB">
      <w:pPr>
        <w:pStyle w:val="NormalWeb"/>
        <w:spacing w:before="0" w:beforeAutospacing="0" w:after="0" w:afterAutospacing="0"/>
        <w:jc w:val="center"/>
        <w:rPr>
          <w:rFonts w:ascii="Trebuchet MS" w:hAnsi="Trebuchet MS" w:cs="Arial"/>
          <w:b/>
          <w:sz w:val="20"/>
          <w:szCs w:val="20"/>
        </w:rPr>
      </w:pPr>
    </w:p>
    <w:p w14:paraId="7790B6D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5C47D6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31.</w:t>
      </w:r>
      <w:r>
        <w:rPr>
          <w:rFonts w:ascii="Trebuchet MS" w:hAnsi="Trebuchet MS" w:cs="Arial"/>
          <w:sz w:val="20"/>
          <w:szCs w:val="20"/>
        </w:rPr>
        <w:t xml:space="preserve"> — Derechos, deberes y prohibiciones. </w:t>
      </w:r>
    </w:p>
    <w:p w14:paraId="5E0AA92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A08693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Las Aseguradoras de Riesgos del Trabajo: </w:t>
      </w:r>
    </w:p>
    <w:p w14:paraId="0FB8CB8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Denunciarán ante la SRT los incumplimientos de sus afiliados de las normas de higiene y seguridad en el trabajo, incluido el Plan de Mejoramiento; </w:t>
      </w:r>
    </w:p>
    <w:p w14:paraId="3F64D98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Tendrán acceso a la información necesaria para cumplir con las prestaciones de la LRT: </w:t>
      </w:r>
    </w:p>
    <w:p w14:paraId="1AF8ED1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Promoverán la prevención, informando a la Superintendencia de Riesgos del Trabajo acerca de los planes y programas exigidos a las empresas: </w:t>
      </w:r>
    </w:p>
    <w:p w14:paraId="5AABC91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Mantendrán un registro de siniestralidad por establecimiento: </w:t>
      </w:r>
    </w:p>
    <w:p w14:paraId="0B4F6E3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14450E2"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4DFAF3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 Informarán a los interesados acerca de la composición de la entidad, de sus balances, de su régimen de alícuotas, y demás elementos que determine la reglamentación: </w:t>
      </w:r>
    </w:p>
    <w:p w14:paraId="0451A4E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f) No podrán fijar cuotas en violación a las normas de la LRT, ni destinar recursos a objetos distintos de los previstos por esta ley; </w:t>
      </w:r>
    </w:p>
    <w:p w14:paraId="4B3001A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g) No podrán realizar exámenes psicofísicos a los trabajadores, con carácter previo a la celebración de un contrato de aflicción. </w:t>
      </w:r>
    </w:p>
    <w:p w14:paraId="0BBD448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6FB5FD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Los empleadores: </w:t>
      </w:r>
    </w:p>
    <w:p w14:paraId="2499732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Recibirán información de la ART respecto del régimen de alícuotas y de las prestaciones, así como asesoramiento en materia de prevención de riesgos: </w:t>
      </w:r>
    </w:p>
    <w:p w14:paraId="2DE49A1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 xml:space="preserve">b) Notificarán a los trabajadores acerca de la identidad de la ART a la que se encuentren afiliados; </w:t>
      </w:r>
    </w:p>
    <w:p w14:paraId="35F7E07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Denunciarán a la ART y a la SRT los accidentes y enfermedades profesionales que se produzcan en sus establecimientos; </w:t>
      </w:r>
    </w:p>
    <w:p w14:paraId="016AD7A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Cumplirán con las normas de higiene y seguridad, incluido el plan de mejoramiento: </w:t>
      </w:r>
    </w:p>
    <w:p w14:paraId="7ADED6E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 Mantendrán un registro de siniestralidad por establecimiento. </w:t>
      </w:r>
    </w:p>
    <w:p w14:paraId="51E794EB"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C48CC8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Los trabajadores: </w:t>
      </w:r>
    </w:p>
    <w:p w14:paraId="4FDAD94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Recibirán de su empleador información y capacitación en materia de prevención de riesgos del trabajo, debiendo participar en las acciones preventivas; </w:t>
      </w:r>
    </w:p>
    <w:p w14:paraId="19CED6F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Cumplirán con las normas de higiene y seguridad, incluido el plan de mejoramiento, así como con las medidas de recalificación profesional; </w:t>
      </w:r>
    </w:p>
    <w:p w14:paraId="2F193E2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Informaran al empleador los hechos que conozcan relacionados con los riesgos del trabajo; </w:t>
      </w:r>
    </w:p>
    <w:p w14:paraId="767182F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BBAAED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3D2A8C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Se someterán a los exámenes médicas y a los tratamientos de rehabilitación; </w:t>
      </w:r>
    </w:p>
    <w:p w14:paraId="03A0B99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 Denunciarán ante el empleador los accidentes y enfermedades profesionales que sufran. </w:t>
      </w:r>
    </w:p>
    <w:p w14:paraId="47FBFE7D"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295EE33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32.</w:t>
      </w:r>
      <w:r>
        <w:rPr>
          <w:rFonts w:ascii="Trebuchet MS" w:hAnsi="Trebuchet MS" w:cs="Arial"/>
          <w:sz w:val="20"/>
          <w:szCs w:val="20"/>
        </w:rPr>
        <w:t xml:space="preserve"> — Sanciones. </w:t>
      </w:r>
    </w:p>
    <w:p w14:paraId="383EAA3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714CA8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El incumplimiento por parte de empleadores autoasegurados, de las ART las compañías de seguros de retiro de obligaciones a su cargo, será sancionado una multa de 20 a 2.000 AMPOs (Aporte Medio Previsional Obligatorio), si no resultare un delito más severamente penado. </w:t>
      </w:r>
    </w:p>
    <w:p w14:paraId="53AAB95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El incumplimiento de los empleadores autoasegurados, de las ART y de las compañías de seguros de retiro, de las prestaciones establecidas en el artículo 20, apartado 1 inciso a) (Asistencia médica y farmacéutica), será reprimido con la pena prevista en el artículo 106 del Código Penal. </w:t>
      </w:r>
    </w:p>
    <w:p w14:paraId="57953B0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Si el incumplimiento consistiera en la omisión de abonar las cuotas o de declarar su pago, el empleador será sancionado con prisión, de seis meses a cuatro años. </w:t>
      </w:r>
    </w:p>
    <w:p w14:paraId="1307A35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4. El incumplimiento del emplea autoasegurado, de las ART y de las compañías de seguros de retiro de las prestaciones dinerarias a su cargo, o de los aportes a fondos creados por esta ley será sanción con prisión de dos a seis años. </w:t>
      </w:r>
    </w:p>
    <w:p w14:paraId="271201D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5. Cuando se trate de personas jurídicas la pena de prisión se aplicará a los directores, gerentes, síndicos, miembros del consejo vigilancia, administradores, mandatarios o representantes que hubiesen intervenido e hecho punible. </w:t>
      </w:r>
    </w:p>
    <w:p w14:paraId="78DE838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6. Los delitos tipificados en los apartado 3 y 4 del presente artículo se configurarán cuando el obligado no diese cumplimiento a los deberes aludidos dentro de los quince días corrido intimado a ello en su domicilio legal. </w:t>
      </w:r>
    </w:p>
    <w:p w14:paraId="0B67CE3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7. Será competente para entender en delitos previstos en los apartados 3 y 4 presente artículo la justicia federal. </w:t>
      </w:r>
    </w:p>
    <w:p w14:paraId="28600D6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7EEB29D"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X</w:t>
      </w:r>
    </w:p>
    <w:p w14:paraId="6B46D91F"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FONDO DE LA GARANTIA DE LA LRT</w:t>
      </w:r>
    </w:p>
    <w:p w14:paraId="18045AEC" w14:textId="77777777" w:rsidR="009A5CDB" w:rsidRDefault="009A5CDB" w:rsidP="009A5CDB">
      <w:pPr>
        <w:pStyle w:val="NormalWeb"/>
        <w:spacing w:before="0" w:beforeAutospacing="0" w:after="0" w:afterAutospacing="0"/>
        <w:jc w:val="center"/>
        <w:rPr>
          <w:rFonts w:ascii="Trebuchet MS" w:hAnsi="Trebuchet MS" w:cs="Arial"/>
          <w:b/>
          <w:sz w:val="20"/>
          <w:szCs w:val="20"/>
        </w:rPr>
      </w:pPr>
    </w:p>
    <w:p w14:paraId="7A20CF7F" w14:textId="77777777" w:rsidR="009A5CDB" w:rsidRDefault="009A5CDB" w:rsidP="009A5CDB">
      <w:pPr>
        <w:pStyle w:val="NormalWeb"/>
        <w:spacing w:before="0" w:beforeAutospacing="0" w:after="0" w:afterAutospacing="0"/>
        <w:rPr>
          <w:rFonts w:ascii="Trebuchet MS" w:hAnsi="Trebuchet MS" w:cs="Arial"/>
          <w:b/>
          <w:bCs/>
          <w:sz w:val="20"/>
          <w:szCs w:val="20"/>
        </w:rPr>
      </w:pPr>
    </w:p>
    <w:p w14:paraId="57C52B1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33.</w:t>
      </w:r>
      <w:r>
        <w:rPr>
          <w:rFonts w:ascii="Trebuchet MS" w:hAnsi="Trebuchet MS" w:cs="Arial"/>
          <w:sz w:val="20"/>
          <w:szCs w:val="20"/>
        </w:rPr>
        <w:t xml:space="preserve"> — Creación y recursos. </w:t>
      </w:r>
    </w:p>
    <w:p w14:paraId="4212867E"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BBE5CA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Créase el Fondo de Garantía de la LRI cuyos recursos se abonarán las prestaciones en caso de insuficiencia patrimonial del empleador, judicialmente declarada. </w:t>
      </w:r>
    </w:p>
    <w:p w14:paraId="30F5341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Para que opere la garantía del apartado anterior, los beneficiarios o la ART en su caso, deberán realizar las gestiones indispensables para ejecutar la sentencia y solicitar la declaración de insuficiencia patrimonial en los plazos que fije la reglamentación. </w:t>
      </w:r>
    </w:p>
    <w:p w14:paraId="49DBD30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13CC09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El Fondo de Garantía de la LRT será administrado por la SRT y contará con los siguientes recursos: </w:t>
      </w:r>
    </w:p>
    <w:p w14:paraId="62B5280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Los previstos en esta ley, incluido el importe de las multas por incumplimiento de las normas sobre daños del trabajo y de las normas de higiene y seguridad: </w:t>
      </w:r>
    </w:p>
    <w:p w14:paraId="5ACDD08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Una contribución a cargo de los empleadores privados autoasegurados, a fijar por el Poder Ejecutivo nacional, no inferior al aporte equivalente al previsto en el artículo 34.2; </w:t>
      </w:r>
    </w:p>
    <w:p w14:paraId="24C60DD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Las cantidades recuperadas por la SRT de los empleadores en situación de insuficiencia patrimonial; </w:t>
      </w:r>
    </w:p>
    <w:p w14:paraId="5D0E6E9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 xml:space="preserve">d) Las rentas producidas por los recursos del Fondo de Garantía de la LRT, y las sumas que le transfiera la SRT: </w:t>
      </w:r>
    </w:p>
    <w:p w14:paraId="0DB55D2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 Donaciones y legados: </w:t>
      </w:r>
    </w:p>
    <w:p w14:paraId="01C2F018"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E817D2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4. Los excedentes del fondo, así como también las donaciones y legados al mismo, tendrán como destino único apoyar las investigaciones, actividades de capacitación, publicaciones y campañas publicitarias que tengan como fin disminuir los impactos desfavorables en la salud de los trabajadores. Estos fondos serán administrados y utilizados en las condiciones que prevea la reglamentación. </w:t>
      </w:r>
    </w:p>
    <w:p w14:paraId="38ABBA28" w14:textId="77777777" w:rsidR="009A5CDB" w:rsidRDefault="009A5CDB" w:rsidP="009A5CDB">
      <w:pPr>
        <w:pStyle w:val="NormalWeb"/>
        <w:spacing w:before="0" w:beforeAutospacing="0" w:after="0" w:afterAutospacing="0"/>
        <w:rPr>
          <w:rFonts w:ascii="Trebuchet MS" w:hAnsi="Trebuchet MS" w:cs="Arial"/>
          <w:sz w:val="20"/>
          <w:szCs w:val="20"/>
        </w:rPr>
      </w:pPr>
    </w:p>
    <w:p w14:paraId="2F1171B7" w14:textId="77777777" w:rsidR="009A5CDB" w:rsidRDefault="009A5CDB" w:rsidP="009A5CDB">
      <w:pPr>
        <w:pStyle w:val="NormalWeb"/>
        <w:spacing w:before="0" w:beforeAutospacing="0" w:after="0" w:afterAutospacing="0"/>
        <w:rPr>
          <w:rFonts w:ascii="Trebuchet MS" w:hAnsi="Trebuchet MS" w:cs="Arial"/>
          <w:sz w:val="20"/>
          <w:szCs w:val="20"/>
        </w:rPr>
      </w:pPr>
    </w:p>
    <w:p w14:paraId="4B444382"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XI</w:t>
      </w:r>
    </w:p>
    <w:p w14:paraId="14DEBDC0"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FONDO DE RESERVA DE LA LRT</w:t>
      </w:r>
    </w:p>
    <w:p w14:paraId="40223B54" w14:textId="77777777" w:rsidR="009A5CDB" w:rsidRDefault="009A5CDB" w:rsidP="009A5CDB">
      <w:pPr>
        <w:pStyle w:val="NormalWeb"/>
        <w:spacing w:before="0" w:beforeAutospacing="0" w:after="0" w:afterAutospacing="0"/>
        <w:jc w:val="center"/>
        <w:rPr>
          <w:rFonts w:ascii="Trebuchet MS" w:hAnsi="Trebuchet MS" w:cs="Arial"/>
          <w:b/>
          <w:sz w:val="20"/>
          <w:szCs w:val="20"/>
        </w:rPr>
      </w:pPr>
    </w:p>
    <w:p w14:paraId="7C4AD16A" w14:textId="77777777" w:rsidR="009A5CDB" w:rsidRDefault="009A5CDB" w:rsidP="009A5CDB">
      <w:pPr>
        <w:pStyle w:val="NormalWeb"/>
        <w:spacing w:before="0" w:beforeAutospacing="0" w:after="0" w:afterAutospacing="0"/>
        <w:jc w:val="center"/>
        <w:rPr>
          <w:rFonts w:ascii="Trebuchet MS" w:hAnsi="Trebuchet MS" w:cs="Arial"/>
          <w:b/>
          <w:sz w:val="20"/>
          <w:szCs w:val="20"/>
        </w:rPr>
      </w:pPr>
    </w:p>
    <w:p w14:paraId="5D50CFC9"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00402AA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34.</w:t>
      </w:r>
      <w:r>
        <w:rPr>
          <w:rFonts w:ascii="Trebuchet MS" w:hAnsi="Trebuchet MS" w:cs="Arial"/>
          <w:sz w:val="20"/>
          <w:szCs w:val="20"/>
        </w:rPr>
        <w:t xml:space="preserve"> — Creación y recursos. </w:t>
      </w:r>
    </w:p>
    <w:p w14:paraId="38B16AA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955CA5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Créase d Fondo de Reserva de la LRT con cuyos recursos se abonarán o contratarán las prestaciones a cargo de la ART que éstas dejarán de abonar como consecuencia, de su liquidación. </w:t>
      </w:r>
    </w:p>
    <w:p w14:paraId="3B41020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Este fondo será administrado por la Superintendencia de Seguros de la Nación, y se formará con los recursos previstos en esta ley, y con un aporte a cargo de las ART cuyo monto será anualmente fijado por el Poder Ejecutivo Nacional. </w:t>
      </w:r>
    </w:p>
    <w:p w14:paraId="47F81293"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2ED5C2F" w14:textId="77777777" w:rsidR="009A5CDB" w:rsidRDefault="009A5CDB" w:rsidP="009A5CDB">
      <w:pPr>
        <w:pStyle w:val="NormalWeb"/>
        <w:spacing w:before="0" w:beforeAutospacing="0" w:after="0" w:afterAutospacing="0"/>
        <w:rPr>
          <w:rFonts w:ascii="Trebuchet MS" w:hAnsi="Trebuchet MS" w:cs="Arial"/>
          <w:sz w:val="20"/>
          <w:szCs w:val="20"/>
        </w:rPr>
      </w:pPr>
    </w:p>
    <w:p w14:paraId="36F63531"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XII</w:t>
      </w:r>
    </w:p>
    <w:p w14:paraId="1E636288"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ENTES DE REGULACION Y SUPERVISION DE LA LRT</w:t>
      </w:r>
    </w:p>
    <w:p w14:paraId="65C7CB0E"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3CC5B52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35.</w:t>
      </w:r>
      <w:r>
        <w:rPr>
          <w:rFonts w:ascii="Trebuchet MS" w:hAnsi="Trebuchet MS" w:cs="Arial"/>
          <w:sz w:val="20"/>
          <w:szCs w:val="20"/>
        </w:rPr>
        <w:t xml:space="preserve"> — Creación. </w:t>
      </w:r>
    </w:p>
    <w:p w14:paraId="07C33D36"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810024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Créase la Superintendencia de Riesgos de Trabajo (SRT), como entidad autárquica en jurisdicción del Ministerio de Trabajo y Seguridad Social de la Nación. La SRT absorberá las funciones y atribuciones qué actualmente desempeña la Dirección Nacional de Salud y Seguridad en el Trabajo. </w:t>
      </w:r>
    </w:p>
    <w:p w14:paraId="493355F3" w14:textId="77777777" w:rsidR="009A5CDB" w:rsidRDefault="009A5CDB" w:rsidP="009A5CDB">
      <w:pPr>
        <w:pStyle w:val="NormalWeb"/>
        <w:spacing w:before="0" w:beforeAutospacing="0" w:after="0" w:afterAutospacing="0"/>
        <w:jc w:val="both"/>
        <w:rPr>
          <w:rFonts w:ascii="Trebuchet MS" w:hAnsi="Trebuchet MS" w:cs="Arial"/>
          <w:b/>
          <w:bCs/>
          <w:sz w:val="20"/>
          <w:szCs w:val="20"/>
        </w:rPr>
      </w:pPr>
    </w:p>
    <w:p w14:paraId="5175190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36.</w:t>
      </w:r>
      <w:r>
        <w:rPr>
          <w:rFonts w:ascii="Trebuchet MS" w:hAnsi="Trebuchet MS" w:cs="Arial"/>
          <w:sz w:val="20"/>
          <w:szCs w:val="20"/>
        </w:rPr>
        <w:t xml:space="preserve"> — Funciones. </w:t>
      </w:r>
    </w:p>
    <w:p w14:paraId="144EF66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44F3F0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 SRT tendrá las funciones que esta ley I asigna y. en especial, las siguientes: </w:t>
      </w:r>
    </w:p>
    <w:p w14:paraId="5F31F48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Controlar el cumplimiento de las normas de higiene y seguridad en el trabajo pudiendo dictar las disposiciones complementarias que resulten de delegaciones de esta ley o de lo Decretos reglamentarios: </w:t>
      </w:r>
    </w:p>
    <w:p w14:paraId="1A7F3BC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Supervisar y fiscalizar el funcionamiento de las ART; </w:t>
      </w:r>
    </w:p>
    <w:p w14:paraId="1E2545D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Imponer las sanciones previstas en esta ley; </w:t>
      </w:r>
    </w:p>
    <w:p w14:paraId="16F52F4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Requerir la información necesaria para cumplimiento de sus competencias, pudiendo peticionar órdenes de allanamiento y el auxilio de la fuerza pública; </w:t>
      </w:r>
    </w:p>
    <w:p w14:paraId="5724BA3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 Dictar su reglamento interno, administrar su patrimonio, gestionar el Fondo de Garantía, determinar su estructura organizativa y su régimen interno de gestión de recursos humanos; </w:t>
      </w:r>
    </w:p>
    <w:p w14:paraId="3709E6D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f) Mantener el Registro Nacional de Incapacidades Laborales en el cual se registrarán los datos identificatorios del damnificado y su empresa, época del infortunio, prestaciones abonadas, incapacidades reclamadas y además, deberá elaborar los índices de siniestralidad; </w:t>
      </w:r>
    </w:p>
    <w:p w14:paraId="11E9ABC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g) Supervisar y fiscalizar a las empresas autoaseguradas y el cumplimiento de las normas de higiene y seguridad del trabajo en ellas. </w:t>
      </w:r>
    </w:p>
    <w:p w14:paraId="4C70042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 Superintendencia de Seguros de la Nación tendrá las funciones que le confieren esta ley, la ley 20.091, y sus reglamentos. </w:t>
      </w:r>
    </w:p>
    <w:p w14:paraId="005C269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A41EB5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37.</w:t>
      </w:r>
      <w:r>
        <w:rPr>
          <w:rFonts w:ascii="Trebuchet MS" w:hAnsi="Trebuchet MS" w:cs="Arial"/>
          <w:sz w:val="20"/>
          <w:szCs w:val="20"/>
        </w:rPr>
        <w:t xml:space="preserve"> — Financiamiento.</w:t>
      </w:r>
    </w:p>
    <w:p w14:paraId="7DEF2D9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 </w:t>
      </w:r>
    </w:p>
    <w:p w14:paraId="5BB419A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Los gastos de los entes de supervisión y control se financiarán con aportes de las Aseguradoras de Riesgos de Trabajo (ART) y empleadores autoasegurados conforme la proporción que aquellos establezcan.</w:t>
      </w:r>
    </w:p>
    <w:p w14:paraId="2748C674"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DF21F1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lastRenderedPageBreak/>
        <w:t>ARTICULO 38.</w:t>
      </w:r>
      <w:r>
        <w:rPr>
          <w:rFonts w:ascii="Trebuchet MS" w:hAnsi="Trebuchet MS" w:cs="Arial"/>
          <w:sz w:val="20"/>
          <w:szCs w:val="20"/>
        </w:rPr>
        <w:t xml:space="preserve"> — Autoridades y régimen del personal. </w:t>
      </w:r>
    </w:p>
    <w:p w14:paraId="3CA0869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558D7C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Un superintendente, designado por el Poder Ejecutivo Nacional previo proceso de selección, será la máxima autoridad de la SRT. </w:t>
      </w:r>
    </w:p>
    <w:p w14:paraId="6C5BB81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 remuneración del superintendente y de los funcionarios superiores del organismo serán fijadas por el Ministerio de Trabajo y Seguridad Social de la Nación. </w:t>
      </w:r>
    </w:p>
    <w:p w14:paraId="15B2953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Las relaciones del personal con la SRT se regirán por la legislación laboral. </w:t>
      </w:r>
    </w:p>
    <w:p w14:paraId="7F1220E2"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584851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7F3DC63"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XIII</w:t>
      </w:r>
    </w:p>
    <w:p w14:paraId="615AB1FB"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RESPONSABILIDAD CIVIL DEL EMPLEADOR</w:t>
      </w:r>
    </w:p>
    <w:p w14:paraId="6F6AD94D"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711F471F" w14:textId="77777777" w:rsidR="009A5CDB" w:rsidRDefault="009A5CDB" w:rsidP="009A5CDB">
      <w:pPr>
        <w:pStyle w:val="NormalWeb"/>
        <w:spacing w:before="0" w:beforeAutospacing="0" w:after="0" w:afterAutospacing="0"/>
        <w:rPr>
          <w:rFonts w:ascii="Trebuchet MS" w:hAnsi="Trebuchet MS" w:cs="Arial"/>
          <w:sz w:val="20"/>
          <w:szCs w:val="20"/>
        </w:rPr>
      </w:pPr>
      <w:r>
        <w:rPr>
          <w:rFonts w:ascii="Trebuchet MS" w:hAnsi="Trebuchet MS" w:cs="Arial"/>
          <w:b/>
          <w:bCs/>
          <w:sz w:val="20"/>
          <w:szCs w:val="20"/>
        </w:rPr>
        <w:t>ARTICULO 39.</w:t>
      </w:r>
      <w:r>
        <w:rPr>
          <w:rFonts w:ascii="Trebuchet MS" w:hAnsi="Trebuchet MS" w:cs="Arial"/>
          <w:sz w:val="20"/>
          <w:szCs w:val="20"/>
        </w:rPr>
        <w:t xml:space="preserve"> — Responsabilidad civil. </w:t>
      </w:r>
    </w:p>
    <w:p w14:paraId="57F85CAF" w14:textId="77777777" w:rsidR="009A5CDB" w:rsidRDefault="009A5CDB" w:rsidP="009A5CDB">
      <w:pPr>
        <w:pStyle w:val="NormalWeb"/>
        <w:spacing w:before="0" w:beforeAutospacing="0" w:after="0" w:afterAutospacing="0"/>
        <w:rPr>
          <w:rFonts w:ascii="Trebuchet MS" w:hAnsi="Trebuchet MS" w:cs="Arial"/>
          <w:sz w:val="20"/>
          <w:szCs w:val="20"/>
        </w:rPr>
      </w:pPr>
    </w:p>
    <w:p w14:paraId="6E08791E"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61B620B"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38D1A6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Las prestaciones de esta ley eximen a los empleadores de toda responsabilidad civil, frente a sus trabajadores y. a los derechohabientes de éstos, con la sola excepción de la derivada del articulo 1072 del Código Civil. </w:t>
      </w:r>
    </w:p>
    <w:p w14:paraId="073BF76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En este caso, el damnificado o sus derechohabientes podrá reclamar la reparación de los daños y perjuicios, de acuerdo a las normas del Código Civil. </w:t>
      </w:r>
    </w:p>
    <w:p w14:paraId="228E232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Sin perjuicio de la acción civil del párrafo anterior el damnificado tendrá derecho a las prestaciones de esta ley a cargo de las ART o de los autoasegurados. </w:t>
      </w:r>
    </w:p>
    <w:p w14:paraId="41E82E2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4. Si alguna de las contingencias previstas en el artículo 6. de esta ley hubieran sido causadas por un tercero, el damnificado o sus derechohabientes podrán reclamar del responsable la reparación de los daños y perjuicios que pudieren corresponderle de acuerdo con las normas del Código Civil de las que se deducirá el valor de las prestaciones que haya percibido o deba recibir de la ART o del empleador autoasegurado. </w:t>
      </w:r>
    </w:p>
    <w:p w14:paraId="033F0F2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5. En los supuestos de los apartados anteriores, la ART o el empleador autoasegurado, según corresponda, están obligados a otorgar al damnificado o a sus derechohabientes la totalidad de las prestaciones prescriptas en esta ley, pero podrán repetir del responsable del daño causado el valor de las que hubieran abonado, otorgado o contratado. </w:t>
      </w:r>
    </w:p>
    <w:p w14:paraId="2534BFC8"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3AE1E1E"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9C65A28"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XIV</w:t>
      </w:r>
    </w:p>
    <w:p w14:paraId="497DBB13"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ORGANO TRIPARTITO DE PARTICIPACION</w:t>
      </w:r>
    </w:p>
    <w:p w14:paraId="777E9C32"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4F3B114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40.</w:t>
      </w:r>
      <w:r>
        <w:rPr>
          <w:rFonts w:ascii="Trebuchet MS" w:hAnsi="Trebuchet MS" w:cs="Arial"/>
          <w:sz w:val="20"/>
          <w:szCs w:val="20"/>
        </w:rPr>
        <w:t xml:space="preserve"> — Comité Consultivo Permanente. </w:t>
      </w:r>
    </w:p>
    <w:p w14:paraId="2812352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D8DA54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Créase el Comité Consultivo Permanente de la LRT, integrado por cuatro representantes del Gobierno, cuatro representantes de la CGT, cuatro representantes de las organizaciones de empleadores, dos de los cuales serán designados por el sector de la pequeña y mediana empresa, y presidido por el Ministro de Trabajo y Seguridad Social de la Nación. </w:t>
      </w:r>
    </w:p>
    <w:p w14:paraId="1E0B8B8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El Comité aprobará por consenso su reglamento interno, y podrá proponer modificaciones a la normativa sobre riesgos del trabajo y al régimen de higiene y seguridad en el trabajo. </w:t>
      </w:r>
    </w:p>
    <w:p w14:paraId="3BF3E2D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Este comité tendrá funciones consultivas en las siguientes materias: </w:t>
      </w:r>
    </w:p>
    <w:p w14:paraId="1651A86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Reglamentación de esta ley; </w:t>
      </w:r>
    </w:p>
    <w:p w14:paraId="55B517A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Listado de enfermedades profesionales previo dictamen de la Comisión Médica Central; c) Tablas de evaluación de incapacidad laborales; </w:t>
      </w:r>
    </w:p>
    <w:p w14:paraId="1F5A5FE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Determinación del alcance de las prestaciones en especie; </w:t>
      </w:r>
    </w:p>
    <w:p w14:paraId="691D034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 Acciones de prevención de los riesgos del trabajo; </w:t>
      </w:r>
    </w:p>
    <w:p w14:paraId="1913415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f) Indicadores determinantes de la solvencia económica financiera de las empresas que pretendan autoasegurarse; </w:t>
      </w:r>
    </w:p>
    <w:p w14:paraId="12BD6C5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g) Definición del cronograma de etapas de las prestaciones dinerarias; </w:t>
      </w:r>
    </w:p>
    <w:p w14:paraId="07F1E3A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i) Determinación de las pautas y contenidos del plan de mejoramiento. </w:t>
      </w:r>
    </w:p>
    <w:p w14:paraId="65B7514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En las materias indicadas, la autoridad de aplicación deberá consultar al comité con carácter previo a la adopción de las medidas correspondientes. </w:t>
      </w:r>
    </w:p>
    <w:p w14:paraId="44B652A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 xml:space="preserve">Los dictámenes del comité en relación con los incisos b), c). d) y f) del punto anterior, tendrán carácter vinculante. </w:t>
      </w:r>
    </w:p>
    <w:p w14:paraId="218CE70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En caso de no alcanzar unanimidad, la materia en consulta será sometida al arbitraje del Presidente del Comité Consultivo Permanente de la LRT previsto en el inciso 1, quien laudará entre las propuestas elevadas por los sectores representados. </w:t>
      </w:r>
    </w:p>
    <w:p w14:paraId="3587805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El listado de enfermedades profesionales deberá confeccionarse teniendo en cuenta la causa directa de la enfermedad con las tareas cumplidas por el trabajador y por las condiciones medio ambientales de trabajo. </w:t>
      </w:r>
    </w:p>
    <w:p w14:paraId="2A523A35" w14:textId="77777777" w:rsidR="009A5CDB" w:rsidRDefault="009A5CDB" w:rsidP="009A5CDB">
      <w:pPr>
        <w:pStyle w:val="NormalWeb"/>
        <w:spacing w:before="0" w:beforeAutospacing="0" w:after="0" w:afterAutospacing="0"/>
        <w:jc w:val="both"/>
        <w:rPr>
          <w:rFonts w:ascii="Trebuchet MS" w:hAnsi="Trebuchet MS" w:cs="Arial"/>
          <w:b/>
          <w:sz w:val="20"/>
          <w:szCs w:val="20"/>
        </w:rPr>
      </w:pPr>
    </w:p>
    <w:p w14:paraId="2F8FBF1F" w14:textId="77777777" w:rsidR="009A5CDB" w:rsidRDefault="009A5CDB" w:rsidP="009A5CDB">
      <w:pPr>
        <w:pStyle w:val="NormalWeb"/>
        <w:spacing w:before="0" w:beforeAutospacing="0" w:after="0" w:afterAutospacing="0"/>
        <w:jc w:val="both"/>
        <w:rPr>
          <w:rFonts w:ascii="Trebuchet MS" w:hAnsi="Trebuchet MS" w:cs="Arial"/>
          <w:b/>
          <w:sz w:val="20"/>
          <w:szCs w:val="20"/>
        </w:rPr>
      </w:pPr>
    </w:p>
    <w:p w14:paraId="38A3E71F"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CAPITULO XV</w:t>
      </w:r>
    </w:p>
    <w:p w14:paraId="02E66875" w14:textId="77777777" w:rsidR="009A5CDB" w:rsidRDefault="009A5CDB" w:rsidP="009A5CDB">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NORMAS GENERALES Y COMPLEMENTARIAS</w:t>
      </w:r>
    </w:p>
    <w:p w14:paraId="5C41FBF6" w14:textId="77777777" w:rsidR="009A5CDB" w:rsidRDefault="009A5CDB" w:rsidP="009A5CDB">
      <w:pPr>
        <w:pStyle w:val="NormalWeb"/>
        <w:spacing w:before="0" w:beforeAutospacing="0" w:after="0" w:afterAutospacing="0"/>
        <w:jc w:val="center"/>
        <w:rPr>
          <w:rFonts w:ascii="Trebuchet MS" w:hAnsi="Trebuchet MS" w:cs="Arial"/>
          <w:sz w:val="20"/>
          <w:szCs w:val="20"/>
        </w:rPr>
      </w:pPr>
    </w:p>
    <w:p w14:paraId="6A6BF3B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41.</w:t>
      </w:r>
      <w:r>
        <w:rPr>
          <w:rFonts w:ascii="Trebuchet MS" w:hAnsi="Trebuchet MS" w:cs="Arial"/>
          <w:sz w:val="20"/>
          <w:szCs w:val="20"/>
        </w:rPr>
        <w:t xml:space="preserve"> — Normas aplicables. </w:t>
      </w:r>
    </w:p>
    <w:p w14:paraId="4A70D0A6"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5015A1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En las materias no reguladas expresamente por esta ley, y en cuanto resulte compatible con la misma, será de aplicación supletoria la ley 20.091. </w:t>
      </w:r>
    </w:p>
    <w:p w14:paraId="7FEA839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No es aplicable al régimen de esta ley, el artículo 188 de la ley 24.241. </w:t>
      </w:r>
    </w:p>
    <w:p w14:paraId="62C62FA2"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81E51A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42.</w:t>
      </w:r>
      <w:r>
        <w:rPr>
          <w:rFonts w:ascii="Trebuchet MS" w:hAnsi="Trebuchet MS" w:cs="Arial"/>
          <w:sz w:val="20"/>
          <w:szCs w:val="20"/>
        </w:rPr>
        <w:t xml:space="preserve"> — Negociación colectiva.</w:t>
      </w:r>
    </w:p>
    <w:p w14:paraId="6E2FAB3D"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5C9441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La negociación colectiva laboral podrá: </w:t>
      </w:r>
    </w:p>
    <w:p w14:paraId="0546D73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Crear Aseguradoras de Riesgos de Trabajo in fines de lucro, preservando el principio de libre afiliación de los empleadores comprendidos en el ámbito del Convenio Colectivo de Trabajo; </w:t>
      </w:r>
    </w:p>
    <w:p w14:paraId="09BC1CA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Definir medidas de prevención de los riesgos derivados del trabajo y de mejoramiento de las condiciones de trabajo. </w:t>
      </w:r>
    </w:p>
    <w:p w14:paraId="10A4C05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B73728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43.</w:t>
      </w:r>
      <w:r>
        <w:rPr>
          <w:rFonts w:ascii="Trebuchet MS" w:hAnsi="Trebuchet MS" w:cs="Arial"/>
          <w:sz w:val="20"/>
          <w:szCs w:val="20"/>
        </w:rPr>
        <w:t xml:space="preserve"> — Denuncia. </w:t>
      </w:r>
    </w:p>
    <w:p w14:paraId="36FD128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5BCF0C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El derecho a recibir las prestaciones de esta ley comienza a partir de la denuncia de los hechos causantes de daños derivados del trabajo. </w:t>
      </w:r>
    </w:p>
    <w:p w14:paraId="5C6DE86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 reglamentación determinará los requisitos de esta denuncia. </w:t>
      </w:r>
    </w:p>
    <w:p w14:paraId="7F7A40C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01553A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44.</w:t>
      </w:r>
      <w:r>
        <w:rPr>
          <w:rFonts w:ascii="Trebuchet MS" w:hAnsi="Trebuchet MS" w:cs="Arial"/>
          <w:sz w:val="20"/>
          <w:szCs w:val="20"/>
        </w:rPr>
        <w:t xml:space="preserve"> — Prescripción. </w:t>
      </w:r>
    </w:p>
    <w:p w14:paraId="1D367998"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4DE38CD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Las acciones derivadas de esta ley prescriben a los dos años a contar de la fecha en que ~ prestación debió ser abonada o prestada y, n todo caso, a los dos años desde el cese de la relación laboral. </w:t>
      </w:r>
    </w:p>
    <w:p w14:paraId="2D9EFF0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Prescriben a los 10 (diez) años a contar desde la fecha en que debió efectuarse el pago, las acciones de los entes gestores y de los de la regulación y supervisión de esta ley, para reclamar el pago de sus acreencias. </w:t>
      </w:r>
    </w:p>
    <w:p w14:paraId="47AA911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58D58F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45.</w:t>
      </w:r>
      <w:r>
        <w:rPr>
          <w:rFonts w:ascii="Trebuchet MS" w:hAnsi="Trebuchet MS" w:cs="Arial"/>
          <w:sz w:val="20"/>
          <w:szCs w:val="20"/>
        </w:rPr>
        <w:t xml:space="preserve"> — Situaciones especiales. </w:t>
      </w:r>
    </w:p>
    <w:p w14:paraId="4A9A5F8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F50BF6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Encomiéndase al Poder Ejecutivo de la Nación el dictado de normas complementarias en materia de: </w:t>
      </w:r>
    </w:p>
    <w:p w14:paraId="77CB8CB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Pluriempleo; </w:t>
      </w:r>
    </w:p>
    <w:p w14:paraId="56E2081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Relaciones laborales de duración determinada y a tiempo parcial; </w:t>
      </w:r>
    </w:p>
    <w:p w14:paraId="385D62C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 Sucesión de siniestros: y </w:t>
      </w:r>
    </w:p>
    <w:p w14:paraId="71A4236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 Trabajador jubilado o con jubilación postergada. </w:t>
      </w:r>
    </w:p>
    <w:p w14:paraId="40EEBA2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Esta facultad esta restringida al dictado de normas complementarias que hagan a la aplicación y cumplimiento de la presente ley. </w:t>
      </w:r>
    </w:p>
    <w:p w14:paraId="21672EC6"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E7A30E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46.</w:t>
      </w:r>
      <w:r>
        <w:rPr>
          <w:rFonts w:ascii="Trebuchet MS" w:hAnsi="Trebuchet MS" w:cs="Arial"/>
          <w:sz w:val="20"/>
          <w:szCs w:val="20"/>
        </w:rPr>
        <w:t xml:space="preserve"> — Competencia judicial. </w:t>
      </w:r>
    </w:p>
    <w:p w14:paraId="00B2F8F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D06F16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Las resoluciones de las comisiones médicas provinciales serán recurribles y se sustanciarán ante el juez federal con competencia en cada provincia ante el cual en su caso se formulará la correspondiente expresión de agravios o ante la Comisión Médica Central a opción de cada trabajador. </w:t>
      </w:r>
    </w:p>
    <w:p w14:paraId="3E67E10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La Comisión Médica Central sustanciará los recursos por el procedimiento que establezca la reglamentación. </w:t>
      </w:r>
    </w:p>
    <w:p w14:paraId="32316CA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Las resoluciones que dicte el juez federal con competencia en cada provincia y las que dicte la Comisión Médica Central serán recurribles ante la Cámara Federal de la Seguridad Social. Todas las medidas de prueba, </w:t>
      </w:r>
      <w:r>
        <w:rPr>
          <w:rFonts w:ascii="Trebuchet MS" w:hAnsi="Trebuchet MS" w:cs="Arial"/>
          <w:sz w:val="20"/>
          <w:szCs w:val="20"/>
        </w:rPr>
        <w:lastRenderedPageBreak/>
        <w:t xml:space="preserve">producidas en cualquier instancia, tramitarán en la jurisdicción y competencia donde tenga domicilio el trabajador y serán gratuitas para éste. </w:t>
      </w:r>
    </w:p>
    <w:p w14:paraId="2D219CE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Para la acción derivada del artículo 1072 del Código Civil en la Capital Federal será competente la justicia civil. </w:t>
      </w:r>
    </w:p>
    <w:p w14:paraId="7D8D352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Invitase a las provincias para que determinen la competencia en esta materia según el criterio establecido precedentemente. </w:t>
      </w:r>
    </w:p>
    <w:p w14:paraId="2D3C7D25"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El cobro de cuotas, recargos e intereses adeudados a las ART así como las multas, contribuciones a cargo de los empleadores privados autoasegurados y aportes de las ART, se harán efectivos por la vía del apremio regulado en los códigos procesales civiles y comerciales de cada jurisdicción, sirviendo de suficiente titulo ejecutivo el certificado de deuda expedido por la ART o por la SRT. </w:t>
      </w:r>
    </w:p>
    <w:p w14:paraId="0499D0F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En la Capital Federal se podrá optar por la justicia nacional con competencia en lo laboral o por los juzgados con competencia en lo civil o comercial. </w:t>
      </w:r>
    </w:p>
    <w:p w14:paraId="1BF2ED2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En las provincias serán los tribunales con competencia civil o comercial. </w:t>
      </w:r>
    </w:p>
    <w:p w14:paraId="51818F78"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269CA4E"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F82F8C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47.</w:t>
      </w:r>
      <w:r>
        <w:rPr>
          <w:rFonts w:ascii="Trebuchet MS" w:hAnsi="Trebuchet MS" w:cs="Arial"/>
          <w:sz w:val="20"/>
          <w:szCs w:val="20"/>
        </w:rPr>
        <w:t xml:space="preserve"> — Concurrencia. </w:t>
      </w:r>
    </w:p>
    <w:p w14:paraId="3E8E365E"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0C892B5"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9B10C6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836E0B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Las prestaciones serán abonadas, otorgadas o contratadas a favor del damnificado o sus derechohabientes, según el caso, por la ART a la que se hayan efectuado o debido efectuarse las cotizaciones a la fecha de la primera manifestación invalidante. </w:t>
      </w:r>
    </w:p>
    <w:p w14:paraId="6C57462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Cuando la contingencia se hubiera originado en un proceso desarrollado a través del tiempo y en circunstancias tales que se demostrara que hubo cotización o hubiera debido haber cotización a diferentes ART; la ART obligada al pago según el párrafo anterior podrá repetir de las restantes los costos de las prestaciones abonadas u otorgadas a los pagos efectuados, en la proporción en la que cada una de ellas sea responsable conforme al tiempo e intensidad de exposición al riesgo. </w:t>
      </w:r>
    </w:p>
    <w:p w14:paraId="6B2C6F6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Las discrepancias que se originen en torno al origen de la contingencia y las que pudieran plantearse en la aplicación de los párrafos anteriores, deberán ser sometidas a la SRT. </w:t>
      </w:r>
    </w:p>
    <w:p w14:paraId="22B9FB9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Cuando la primera manifestación invalidante se produzca en circunstancia en que no exista ni deba existir cotización a una ART las prestaciones serán otorgadas, abonadas, o contratadas por la última ART a la que se hayan efectuado o debido efectuarse las cotizaciones y en su caso serán de aplicación las reglas del apartado anterior. </w:t>
      </w:r>
    </w:p>
    <w:p w14:paraId="53F676FF"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14000FC"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48.</w:t>
      </w:r>
      <w:r>
        <w:rPr>
          <w:rFonts w:ascii="Trebuchet MS" w:hAnsi="Trebuchet MS" w:cs="Arial"/>
          <w:sz w:val="20"/>
          <w:szCs w:val="20"/>
        </w:rPr>
        <w:t xml:space="preserve"> — Fondos de garantía y de reserva. </w:t>
      </w:r>
    </w:p>
    <w:p w14:paraId="7F72900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690D07A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Los fondos de garantía y de reserva se financiaran exclusivamente con los recursos previstos por la presente ley. Dichos recursos son inembargables frente a beneficiarios y terceros. </w:t>
      </w:r>
    </w:p>
    <w:p w14:paraId="33EB961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Dichos fondos no formarán parte del presupuesto general de la administración nacional. </w:t>
      </w:r>
    </w:p>
    <w:p w14:paraId="6FE8E270"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443E1D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49.</w:t>
      </w:r>
      <w:r>
        <w:rPr>
          <w:rFonts w:ascii="Trebuchet MS" w:hAnsi="Trebuchet MS" w:cs="Arial"/>
          <w:sz w:val="20"/>
          <w:szCs w:val="20"/>
        </w:rPr>
        <w:t xml:space="preserve"> — Disposiciones adicionales y finales. </w:t>
      </w:r>
    </w:p>
    <w:p w14:paraId="4B3BD86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Disposiciones adicionales </w:t>
      </w:r>
    </w:p>
    <w:p w14:paraId="51E91B4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6C8D11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PRIMERA: Modificación de la ley 20.744.</w:t>
      </w:r>
    </w:p>
    <w:p w14:paraId="110ACFE1"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Sustitúyese el artículo 75 de la ley 20.744 por el siguiente texto: </w:t>
      </w:r>
    </w:p>
    <w:p w14:paraId="66D5A0E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El empleador esta obligado a observar las normas legales sobre higiene y seguridad en el trabajo y a hacer observar las pausas y limitaciones a la duración del trabajo establecidas en el ordenamiento legal. </w:t>
      </w:r>
    </w:p>
    <w:p w14:paraId="2C8AF10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Los daños que sufra el trabajador como consecuencia del incumplimiento de las obligaciones del apartado anterior, se regirán por las normas que regulan la reparación de los daños provocados por accidentes en el trabado y enfermedades profesionales, dando lugar únicamente a las prestaciones en ellas establecidas. </w:t>
      </w:r>
    </w:p>
    <w:p w14:paraId="694C451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SEGUNDA: Modificaciones a la ley 24.241. </w:t>
      </w:r>
    </w:p>
    <w:p w14:paraId="2E0491FA"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Sustitúyese el artículo 177 de la ley 24.241 por el siguiente texto: </w:t>
      </w:r>
    </w:p>
    <w:p w14:paraId="0060E3E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El seguro del artículo anterior sólo podrá ser celebrado por las entidades aseguradoras que limiten en forma exclusiva su objeto a esta cobertura y a las prestaciones de pago periódico previstas en la Ley de Riesgos del Trabajo. </w:t>
      </w:r>
    </w:p>
    <w:p w14:paraId="20133A8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 xml:space="preserve">Tales entidades podrán operar en otros seguros de personas, que resulten complementarios de las coberturas de seguros de retiro, deberán estar autorizadas por la Superintendencia de Seguros de la Nación, y su razón social deberá contener la expresión "seguros de retiro". </w:t>
      </w:r>
    </w:p>
    <w:p w14:paraId="1CBA312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TERCERA: Modificaciones a la ley 24.028. </w:t>
      </w:r>
    </w:p>
    <w:p w14:paraId="2DFD808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Reemplázase el primer párrafo del artículo 15 de la ley 24.028 por el siguiente: </w:t>
      </w:r>
    </w:p>
    <w:p w14:paraId="7138E4E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El trabajador que sufra un daño psicofísico por el hecho o en ocasión del trabaja durante el tiempo que estuviese a disposición del empleador. Deberá —previo al inicio de cualquier acción Judicial— denunciarlo, a fin de iniciar el procedimiento administrativo obligatorio de conciliación, ante la autoridad administrativa del trabajo. Los jueces no darán traslado de las demandas que no acrediten el cumplimiento de esta obligación. </w:t>
      </w:r>
    </w:p>
    <w:p w14:paraId="2EB269A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CUARTA: Compañías de seguros. </w:t>
      </w:r>
    </w:p>
    <w:p w14:paraId="0D8C0FB3"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1430C4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Las aseguradoras que a la fecha de promulgación de esta ley se encuentren operando en la rama de accidentes de trabajo podrán: </w:t>
      </w:r>
    </w:p>
    <w:p w14:paraId="143C1B1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 Gestionar las prestaciones y demás acciones previstas en la LRT, siendo sujeto, exclusivamente en lo referente a los riesgos del trabajo, de idénticos derechos y obligaciones que las ART, a excepción de la</w:t>
      </w:r>
    </w:p>
    <w:p w14:paraId="60E782B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C8E860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posibilidad de contratar con un beneficiario una renta periódica, de la obligación de tener objeto único y las exigencias de capitales mínimos. En este último caso, serán de aplicación las normas que rigen la actividad aseguradora general. Recibirán además igual, tratamiento impositivo que las ART. </w:t>
      </w:r>
    </w:p>
    <w:p w14:paraId="72B811A1"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A8946F3"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1F739CB0"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314EDF8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Los bienes que respalden las reservas derivadas de esta operatoria estarán sujetos al régimen de esta LRT, deberán ser registrados y expresados separadamente de los correspondientes al resto de sus actividades, y no podrán ser afectados al respaldo de otros compromisos. </w:t>
      </w:r>
    </w:p>
    <w:p w14:paraId="39E33FB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En caso de liquidación, estos bienes serán transferidos al Fondo de Reserva de la LRT y no podrán ser afectados por créditos o acciones originados en otras operatorias. </w:t>
      </w:r>
    </w:p>
    <w:p w14:paraId="5E0F8C3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Convenir con una ART la transferencia de la totalidad de los siniestros pendientes como consecuencia de esa operatoria, a la fecha que determine la Superintendencia de Seguros de la Nación debiendo, en tal caso ceder igualmente los activos que respalden la totalidad de dichos pasivos. </w:t>
      </w:r>
    </w:p>
    <w:p w14:paraId="15822FA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QUINTA Contingencias anteriores. </w:t>
      </w:r>
    </w:p>
    <w:p w14:paraId="3E6B238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1. Las contingencias que sean puestas en conocimiento del empleador, con posterioridad a la entrada en vigencia de esta ley darán derecho únicamente a las prestaciones de la LRT, aun cuando la contingencia fuera anterior, y siempre que no hubiere prescripto el derecho conforme a las normas de esta ley.</w:t>
      </w:r>
    </w:p>
    <w:p w14:paraId="2F3F2100"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 2. En este supuesto el otorgamiento de las prestaciones estará a cargo de la ART a la que el empleador se encuentre afiliado, a menos que hubiere optado por el régimen de autoseguro o que la relación laboral con el damnificado se hubiere extinguido con anterioridad a la afiliación del empleador a la ART.</w:t>
      </w:r>
    </w:p>
    <w:p w14:paraId="23E1DBD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ABC5F1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DISPOSICIONES FINALES</w:t>
      </w:r>
    </w:p>
    <w:p w14:paraId="1799AD5C"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7D9C636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PRIMERA: Esta LRT entrará en vigencia una vez que el comité consultivo permanente apruebe por consenso el listado de enfermedades profesionales y la tabla de evaluación de incapacidades. </w:t>
      </w:r>
    </w:p>
    <w:p w14:paraId="739D92F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Tal aprobación deberá producirse dentro de los 180 días desde la promulgación de esta ley </w:t>
      </w:r>
    </w:p>
    <w:p w14:paraId="7F1B40E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Hasta tanto el comité consultivo permanente se expida, el Poder Ejecutivo Nacional se encuentra facultado por única vez y con carácter provisorio a dictar una lista de enfermedades y la tabla de evaluación de incapacidades.</w:t>
      </w:r>
    </w:p>
    <w:p w14:paraId="5396BD68"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SEGUNDA: </w:t>
      </w:r>
    </w:p>
    <w:p w14:paraId="58ED1B9E"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1. El régimen de prestaciones dinerarias previsto en esta ley entrara en vigencia en forma progresiva. Para ello se definirá un cronograma integrado por varias etapas previendo alcanzar el régimen definitivo dentro de los tres años siguientes a partir de la vigencia de esta ley. </w:t>
      </w:r>
    </w:p>
    <w:p w14:paraId="1B49584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El paso de una etapa a la siguiente estará condicionado a que la cuota promedio a cargo de los empleadores asegurados permanezca por debajo del 3 % de la nómina salarial. En caso que este supuesto no se verifique se suspenderá transitoriamente la aplicación del cronograma hasta tanto existan evidencias de que el tránsito entre una etapa a otra no implique superar dicha meta de costos. </w:t>
      </w:r>
    </w:p>
    <w:p w14:paraId="67CBD057"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Durante la primera etapa el régimen de prestaciones dinerarias correspondiente a la incapacidad permanente parcial será el siguiente: </w:t>
      </w:r>
    </w:p>
    <w:p w14:paraId="110476D2"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 xml:space="preserve">Para el caso en que el porcentaje de incapacidad permanente fuera igual o superior al 50 % e inferior al 66 % y mientras dure la situación de provisionalidad, el damnificado percibirá una prestación de pago mensual cuya cuantía será igual al porcentaje de incapacidad multiplicado por el 55 % del valor mensual del ingreso base, con más las asignaciones familiares correspondientes. Una vez finalizada la etapa de provisionalidad se abonará una renta, periódica cuyo monto será igual al porcentaje de incapacidad multiplicado por el 55 % del valor mensual del ingreso base con más las asignaciones familiares correspondientes. En ningún caso el valor actual esperado de la renta periódica en esta primera etapa podrá ser superior a $ 55.000. Este límite se elevará automáticamente a $ 110.000 cuando el Comité Consultivo Permanente resuelva el paso de la primera etapa a la siguiente. </w:t>
      </w:r>
    </w:p>
    <w:p w14:paraId="734F0843"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En el caso de que el porcentaje de incapacidad sea inferior al 50 % se abonará, una indemnización de pago único cuya cuantía será igual a 43 veces el valor mensual del ingreso base multiplicado por el porcentaje de incapacidad y por el coeficiente que resultará de dividir el número 65 por la edad del damnificado a la fecha de la primera manifestación invalidante. </w:t>
      </w:r>
    </w:p>
    <w:p w14:paraId="39FCF876"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Esa suma en ningún caso será superior a la cantidad que resulte de multiplicar 55.000 por el porcentaje de incapacidad. </w:t>
      </w:r>
    </w:p>
    <w:p w14:paraId="38D4A61A"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0F5081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TERCERA: </w:t>
      </w:r>
    </w:p>
    <w:p w14:paraId="6345241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1. La .LRT no será de aplicación a las acciones judiciales iniciadas con anterioridad a su vigencia salvo lo dispuesto en el apartado siguiente.</w:t>
      </w:r>
    </w:p>
    <w:p w14:paraId="6E8755BB"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2. Las disposiciones adicionales primera y tercera entrarán en vigencia en la fecha de promulgación de la presente ley. </w:t>
      </w:r>
    </w:p>
    <w:p w14:paraId="58F0E80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D0279E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30BB4E9"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328439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3. A partir de la vigencia de la presente ley, deróganse la ley 24.028; sus normas complementarias y reglamentarias y toda otra norma que se oponga a la presente. </w:t>
      </w:r>
    </w:p>
    <w:p w14:paraId="3AB67FE7"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06559EA9"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ARTICULO 50.</w:t>
      </w:r>
      <w:r>
        <w:rPr>
          <w:rFonts w:ascii="Trebuchet MS" w:hAnsi="Trebuchet MS" w:cs="Arial"/>
          <w:sz w:val="20"/>
          <w:szCs w:val="20"/>
        </w:rPr>
        <w:t xml:space="preserve"> — Sustitúyese el artículo 51 de la ley 24.241 por el siguiente: </w:t>
      </w:r>
    </w:p>
    <w:p w14:paraId="1DB4666E"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CCA43CF"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Artículo 51: Las comisiones médicas y la Comisión Médica Central estarán integradas por cinco (5} médicos que serán designados: tres (3) por la Superintendencia de Administradoras de Fondos de Jubilaciones y Pensiones y, dos (2) por la Superintendencia de Riesgos del Trabajo, los que serán seleccionados por concurso público de oposición y antecedentes. Contarán con la colaboración de personal profesional, técnico y administrativo. </w:t>
      </w:r>
    </w:p>
    <w:p w14:paraId="6698185D"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Los gastos que demande el funcionamiento de las comisiones serán financiados por las Administradoras de Fondos de Jubilaciones y Pensiones y las Aseguradoras del Riesgo del Trabajo, en e porcentaje que fije la reglamentación. </w:t>
      </w:r>
    </w:p>
    <w:p w14:paraId="73EBA28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Como mínimo funcionará una comisión médica en cada provincia y otra en la ciudad de Buenos Aires. </w:t>
      </w:r>
    </w:p>
    <w:p w14:paraId="31C69006"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29900994" w14:textId="77777777" w:rsidR="009A5CDB" w:rsidRDefault="009A5CDB" w:rsidP="009A5CDB">
      <w:pPr>
        <w:pStyle w:val="NormalWeb"/>
        <w:spacing w:before="0" w:beforeAutospacing="0" w:after="0" w:afterAutospacing="0"/>
        <w:jc w:val="both"/>
        <w:rPr>
          <w:rFonts w:ascii="Trebuchet MS" w:hAnsi="Trebuchet MS" w:cs="Arial"/>
          <w:sz w:val="16"/>
          <w:szCs w:val="16"/>
        </w:rPr>
      </w:pPr>
      <w:r>
        <w:rPr>
          <w:rFonts w:ascii="Trebuchet MS" w:hAnsi="Trebuchet MS" w:cs="Arial"/>
          <w:b/>
          <w:bCs/>
          <w:sz w:val="20"/>
          <w:szCs w:val="20"/>
        </w:rPr>
        <w:t>ARTICULO 51.</w:t>
      </w:r>
      <w:r>
        <w:rPr>
          <w:rFonts w:ascii="Trebuchet MS" w:hAnsi="Trebuchet MS" w:cs="Arial"/>
          <w:sz w:val="20"/>
          <w:szCs w:val="20"/>
        </w:rPr>
        <w:t xml:space="preserve"> — Comuníquese al Poder Ejecutivo. </w:t>
      </w:r>
      <w:r>
        <w:rPr>
          <w:rFonts w:ascii="Trebuchet MS" w:hAnsi="Trebuchet MS" w:cs="Arial"/>
          <w:sz w:val="16"/>
          <w:szCs w:val="16"/>
        </w:rPr>
        <w:t xml:space="preserve">Alberto PIERRI. — Carlos F. RUCKAUF. — Esther H. Pereyra Arandía de Pérez Pardo. — Edgardo Piuzzi. </w:t>
      </w:r>
    </w:p>
    <w:p w14:paraId="15CC2C9D" w14:textId="77777777" w:rsidR="009A5CDB" w:rsidRDefault="009A5CDB" w:rsidP="009A5CDB">
      <w:pPr>
        <w:pStyle w:val="NormalWeb"/>
        <w:spacing w:before="0" w:beforeAutospacing="0" w:after="0" w:afterAutospacing="0"/>
        <w:jc w:val="both"/>
        <w:rPr>
          <w:rFonts w:ascii="Trebuchet MS" w:hAnsi="Trebuchet MS" w:cs="Arial"/>
          <w:sz w:val="20"/>
          <w:szCs w:val="20"/>
        </w:rPr>
      </w:pPr>
    </w:p>
    <w:p w14:paraId="54D83F34" w14:textId="77777777" w:rsidR="009A5CDB" w:rsidRDefault="009A5CDB" w:rsidP="009A5CD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DADA EN LA SALA DE SESIONES DEL CONGRESO ARGENTINO, EN BUENOS AIRES, A LOS TRECE DIAS DEL MES DE SETIEMBRE DE MIL NOVECIENTOS NOVENTA Y CINCO.</w:t>
      </w:r>
    </w:p>
    <w:p w14:paraId="06FD8244" w14:textId="77777777" w:rsidR="009A5CDB" w:rsidRDefault="009A5CDB" w:rsidP="009A5CDB">
      <w:pPr>
        <w:jc w:val="both"/>
        <w:rPr>
          <w:rFonts w:ascii="Trebuchet MS" w:hAnsi="Trebuchet MS" w:cs="Arial"/>
          <w:lang w:val="es-MX"/>
        </w:rPr>
      </w:pPr>
    </w:p>
    <w:p w14:paraId="467B0C0C" w14:textId="77777777" w:rsidR="009A5CDB" w:rsidRPr="00AD6E52" w:rsidRDefault="009A5CDB" w:rsidP="009A5CDB">
      <w:pPr>
        <w:jc w:val="center"/>
        <w:rPr>
          <w:rFonts w:ascii="Trebuchet MS" w:hAnsi="Trebuchet MS"/>
          <w:b/>
          <w:lang w:val="es-MX"/>
        </w:rPr>
      </w:pPr>
    </w:p>
    <w:p w14:paraId="7989FBAD" w14:textId="77777777" w:rsidR="009A5CDB" w:rsidRDefault="009A5CDB" w:rsidP="009A5CDB">
      <w:pPr>
        <w:jc w:val="center"/>
        <w:rPr>
          <w:rFonts w:ascii="Trebuchet MS" w:hAnsi="Trebuchet MS"/>
          <w:b/>
        </w:rPr>
      </w:pPr>
    </w:p>
    <w:p w14:paraId="3D891B73" w14:textId="77777777" w:rsidR="009A5CDB" w:rsidRDefault="009A5CDB" w:rsidP="009A5CDB">
      <w:pPr>
        <w:jc w:val="center"/>
        <w:rPr>
          <w:rFonts w:ascii="Trebuchet MS" w:hAnsi="Trebuchet MS"/>
          <w:b/>
        </w:rPr>
      </w:pPr>
    </w:p>
    <w:p w14:paraId="4FEEF181" w14:textId="77777777" w:rsidR="009A5CDB" w:rsidRDefault="009A5CDB" w:rsidP="009A5CDB">
      <w:pPr>
        <w:jc w:val="center"/>
        <w:rPr>
          <w:rFonts w:ascii="Trebuchet MS" w:hAnsi="Trebuchet MS"/>
          <w:b/>
        </w:rPr>
      </w:pPr>
    </w:p>
    <w:p w14:paraId="1CB3BCD4" w14:textId="77777777" w:rsidR="009A5CDB" w:rsidRDefault="009A5CDB" w:rsidP="009A5CDB">
      <w:pPr>
        <w:jc w:val="center"/>
        <w:rPr>
          <w:rFonts w:ascii="Trebuchet MS" w:hAnsi="Trebuchet MS"/>
          <w:b/>
        </w:rPr>
      </w:pPr>
    </w:p>
    <w:p w14:paraId="365FD820" w14:textId="77777777" w:rsidR="009A5CDB" w:rsidRDefault="009A5CDB" w:rsidP="009A5CDB">
      <w:pPr>
        <w:jc w:val="center"/>
        <w:rPr>
          <w:rFonts w:ascii="Trebuchet MS" w:hAnsi="Trebuchet MS"/>
          <w:b/>
        </w:rPr>
      </w:pPr>
    </w:p>
    <w:p w14:paraId="15F30591" w14:textId="77777777" w:rsidR="009A5CDB" w:rsidRDefault="009A5CDB" w:rsidP="009A5CDB">
      <w:pPr>
        <w:jc w:val="center"/>
        <w:rPr>
          <w:rFonts w:ascii="Trebuchet MS" w:hAnsi="Trebuchet MS"/>
          <w:b/>
        </w:rPr>
      </w:pPr>
    </w:p>
    <w:p w14:paraId="27293929" w14:textId="77777777" w:rsidR="009A5CDB" w:rsidRDefault="009A5CDB" w:rsidP="009A5CDB">
      <w:pPr>
        <w:jc w:val="center"/>
        <w:rPr>
          <w:rFonts w:ascii="Trebuchet MS" w:hAnsi="Trebuchet MS"/>
          <w:b/>
        </w:rPr>
      </w:pPr>
    </w:p>
    <w:p w14:paraId="7382972F" w14:textId="77777777" w:rsidR="009A5CDB" w:rsidRPr="00CD20E3" w:rsidRDefault="009A5CDB" w:rsidP="009A5CDB">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A5CDB"/>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9A5CDB"/>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9A5CDB"/>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8941</Words>
  <Characters>49177</Characters>
  <Application>Microsoft Macintosh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2021-05-10T15:36:00Z</dcterms:created>
  <dcterms:modified xsi:type="dcterms:W3CDTF">2021-05-10T15:36:00Z</dcterms:modified>
</cp:coreProperties>
</file>