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77590" w14:textId="77777777" w:rsidR="0050576C" w:rsidRDefault="0050576C" w:rsidP="0050576C">
      <w:pPr>
        <w:jc w:val="center"/>
        <w:rPr>
          <w:rFonts w:ascii="Trebuchet MS" w:hAnsi="Trebuchet MS"/>
          <w:b/>
        </w:rPr>
      </w:pPr>
    </w:p>
    <w:p w14:paraId="004CBB09" w14:textId="77777777" w:rsidR="0050576C" w:rsidRDefault="0050576C" w:rsidP="0050576C">
      <w:pPr>
        <w:jc w:val="center"/>
        <w:rPr>
          <w:rFonts w:ascii="Trebuchet MS" w:hAnsi="Trebuchet MS"/>
          <w:b/>
        </w:rPr>
      </w:pPr>
      <w:bookmarkStart w:id="0" w:name="_GoBack"/>
      <w:bookmarkEnd w:id="0"/>
      <w:r>
        <w:rPr>
          <w:rFonts w:ascii="Trebuchet MS" w:hAnsi="Trebuchet MS"/>
          <w:b/>
        </w:rPr>
        <w:t>RÉGIMEN DE ASIGNACIONES FAMILIARES</w:t>
      </w:r>
    </w:p>
    <w:p w14:paraId="1AAFE7F8" w14:textId="77777777" w:rsidR="0050576C" w:rsidRDefault="0050576C" w:rsidP="0050576C">
      <w:pPr>
        <w:rPr>
          <w:rFonts w:ascii="Trebuchet MS" w:hAnsi="Trebuchet MS"/>
        </w:rPr>
      </w:pPr>
    </w:p>
    <w:p w14:paraId="6962C233" w14:textId="77777777" w:rsidR="0050576C" w:rsidRDefault="0050576C" w:rsidP="0050576C">
      <w:pPr>
        <w:jc w:val="center"/>
        <w:rPr>
          <w:rFonts w:ascii="Trebuchet MS" w:hAnsi="Trebuchet MS"/>
          <w:b/>
          <w:caps/>
        </w:rPr>
      </w:pPr>
      <w:r>
        <w:rPr>
          <w:rFonts w:ascii="Trebuchet MS" w:hAnsi="Trebuchet MS"/>
          <w:b/>
          <w:caps/>
        </w:rPr>
        <w:t>Ley Nº 24.714</w:t>
      </w:r>
    </w:p>
    <w:p w14:paraId="0CC11413" w14:textId="77777777" w:rsidR="0050576C" w:rsidRDefault="0050576C" w:rsidP="0050576C">
      <w:pPr>
        <w:rPr>
          <w:rFonts w:ascii="Trebuchet MS" w:hAnsi="Trebuchet MS"/>
          <w:b/>
        </w:rPr>
      </w:pPr>
    </w:p>
    <w:p w14:paraId="662BD805" w14:textId="77777777" w:rsidR="0050576C" w:rsidRDefault="0050576C" w:rsidP="0050576C">
      <w:pPr>
        <w:pBdr>
          <w:top w:val="single" w:sz="12" w:space="1" w:color="auto"/>
          <w:left w:val="single" w:sz="12" w:space="4" w:color="auto"/>
          <w:bottom w:val="single" w:sz="12" w:space="1" w:color="auto"/>
          <w:right w:val="single" w:sz="12" w:space="4" w:color="auto"/>
        </w:pBdr>
        <w:ind w:left="1701" w:right="1701"/>
        <w:jc w:val="center"/>
        <w:rPr>
          <w:rFonts w:ascii="Trebuchet MS" w:hAnsi="Trebuchet MS" w:cs="Arial"/>
          <w:b/>
          <w:caps/>
        </w:rPr>
      </w:pPr>
      <w:r>
        <w:rPr>
          <w:rFonts w:ascii="Trebuchet MS" w:hAnsi="Trebuchet MS" w:cs="Arial"/>
          <w:b/>
          <w:caps/>
        </w:rPr>
        <w:t>MODIFICADA POR LA LEY  Nº  25.231</w:t>
      </w:r>
    </w:p>
    <w:p w14:paraId="3B0B1DB8" w14:textId="77777777" w:rsidR="0050576C" w:rsidRDefault="0050576C" w:rsidP="0050576C">
      <w:pPr>
        <w:rPr>
          <w:rFonts w:ascii="Trebuchet MS" w:hAnsi="Trebuchet MS"/>
          <w:b/>
        </w:rPr>
      </w:pPr>
    </w:p>
    <w:p w14:paraId="347FF6E2" w14:textId="77777777" w:rsidR="0050576C" w:rsidRDefault="0050576C" w:rsidP="0050576C">
      <w:pPr>
        <w:rPr>
          <w:rFonts w:ascii="Trebuchet MS" w:hAnsi="Trebuchet MS"/>
          <w:b/>
        </w:rPr>
      </w:pPr>
    </w:p>
    <w:p w14:paraId="2C2F0A2E" w14:textId="77777777" w:rsidR="0050576C" w:rsidRDefault="0050576C" w:rsidP="0050576C">
      <w:pPr>
        <w:ind w:firstLine="709"/>
        <w:jc w:val="both"/>
        <w:rPr>
          <w:rFonts w:ascii="Trebuchet MS" w:hAnsi="Trebuchet MS"/>
        </w:rPr>
      </w:pPr>
      <w:r>
        <w:rPr>
          <w:rFonts w:ascii="Trebuchet MS" w:hAnsi="Trebuchet MS"/>
        </w:rPr>
        <w:t>Se instituye el mismo con alcance nacional y obligatorio. Derógase la Ley Nº 18.017 y sus modificatorias, y los Decretos Nros. 770/96, 771/96, 991/96 y toda otra norma que se oponga al presente.</w:t>
      </w:r>
    </w:p>
    <w:p w14:paraId="23A64487" w14:textId="77777777" w:rsidR="0050576C" w:rsidRDefault="0050576C" w:rsidP="0050576C">
      <w:pPr>
        <w:ind w:firstLine="709"/>
        <w:jc w:val="both"/>
        <w:rPr>
          <w:rFonts w:ascii="Trebuchet MS" w:hAnsi="Trebuchet MS"/>
        </w:rPr>
      </w:pPr>
    </w:p>
    <w:p w14:paraId="3C9FC343" w14:textId="77777777" w:rsidR="0050576C" w:rsidRDefault="0050576C" w:rsidP="0050576C">
      <w:pPr>
        <w:ind w:firstLine="709"/>
        <w:jc w:val="both"/>
        <w:rPr>
          <w:rFonts w:ascii="Trebuchet MS" w:hAnsi="Trebuchet MS"/>
        </w:rPr>
      </w:pPr>
    </w:p>
    <w:p w14:paraId="5812C179" w14:textId="77777777" w:rsidR="0050576C" w:rsidRDefault="0050576C" w:rsidP="0050576C">
      <w:pPr>
        <w:spacing w:line="360" w:lineRule="auto"/>
        <w:jc w:val="center"/>
        <w:rPr>
          <w:rFonts w:ascii="Trebuchet MS" w:hAnsi="Trebuchet MS"/>
          <w:b/>
        </w:rPr>
      </w:pPr>
      <w:r>
        <w:rPr>
          <w:rFonts w:ascii="Trebuchet MS" w:hAnsi="Trebuchet MS"/>
          <w:b/>
        </w:rPr>
        <w:t>EL SENADO Y LA CÁMARA DE DIPUTADOS DE LA NACIÓN ARGENTINA REUNIDOS EN CONGRESO,</w:t>
      </w:r>
    </w:p>
    <w:p w14:paraId="62951A85" w14:textId="77777777" w:rsidR="0050576C" w:rsidRDefault="0050576C" w:rsidP="0050576C">
      <w:pPr>
        <w:spacing w:line="360" w:lineRule="auto"/>
        <w:jc w:val="center"/>
        <w:rPr>
          <w:rFonts w:ascii="Trebuchet MS" w:hAnsi="Trebuchet MS"/>
          <w:b/>
        </w:rPr>
      </w:pPr>
      <w:r>
        <w:rPr>
          <w:rFonts w:ascii="Trebuchet MS" w:hAnsi="Trebuchet MS"/>
          <w:b/>
        </w:rPr>
        <w:t>SANCIONAN CON FUERZA DE LEY:</w:t>
      </w:r>
    </w:p>
    <w:p w14:paraId="0D2738CF" w14:textId="77777777" w:rsidR="0050576C" w:rsidRDefault="0050576C" w:rsidP="0050576C">
      <w:pPr>
        <w:ind w:firstLine="709"/>
        <w:jc w:val="both"/>
        <w:rPr>
          <w:rFonts w:ascii="Trebuchet MS" w:hAnsi="Trebuchet MS"/>
        </w:rPr>
      </w:pPr>
    </w:p>
    <w:p w14:paraId="34BB2488" w14:textId="77777777" w:rsidR="0050576C" w:rsidRDefault="0050576C" w:rsidP="0050576C">
      <w:pPr>
        <w:ind w:firstLine="709"/>
        <w:jc w:val="both"/>
        <w:rPr>
          <w:rFonts w:ascii="Trebuchet MS" w:hAnsi="Trebuchet MS"/>
        </w:rPr>
      </w:pPr>
      <w:r>
        <w:rPr>
          <w:rFonts w:ascii="Trebuchet MS" w:hAnsi="Trebuchet MS"/>
        </w:rPr>
        <w:t>Artículo 1º - Se instituye, con alcance nacional obligatorio, y sujeto a las disposiciones de la presente ley, un Régimen de Asignaciones Familiares basado en:</w:t>
      </w:r>
    </w:p>
    <w:p w14:paraId="0A754C40" w14:textId="77777777" w:rsidR="0050576C" w:rsidRDefault="0050576C" w:rsidP="0050576C">
      <w:pPr>
        <w:jc w:val="both"/>
        <w:rPr>
          <w:rFonts w:ascii="Trebuchet MS" w:hAnsi="Trebuchet MS"/>
        </w:rPr>
      </w:pPr>
    </w:p>
    <w:p w14:paraId="50FAFABB" w14:textId="77777777" w:rsidR="0050576C" w:rsidRDefault="0050576C" w:rsidP="0050576C">
      <w:pPr>
        <w:numPr>
          <w:ilvl w:val="0"/>
          <w:numId w:val="12"/>
        </w:numPr>
        <w:tabs>
          <w:tab w:val="left" w:pos="1040"/>
          <w:tab w:val="left" w:pos="1069"/>
        </w:tabs>
        <w:overflowPunct w:val="0"/>
        <w:autoSpaceDE w:val="0"/>
        <w:autoSpaceDN w:val="0"/>
        <w:adjustRightInd w:val="0"/>
        <w:spacing w:after="0" w:line="240" w:lineRule="auto"/>
        <w:ind w:left="1021" w:hanging="341"/>
        <w:jc w:val="both"/>
        <w:textAlignment w:val="baseline"/>
        <w:rPr>
          <w:rFonts w:ascii="Trebuchet MS" w:hAnsi="Trebuchet MS"/>
        </w:rPr>
      </w:pPr>
      <w:r>
        <w:rPr>
          <w:rFonts w:ascii="Trebuchet MS" w:hAnsi="Trebuchet MS"/>
        </w:rPr>
        <w:t>Un subsistema contributivo fundado en los principios de reparto de aplicación a los trabajadores que presten servicios remunerados e relación de dependencia en la actividad privada, cualquiera sea la modalidad de contratación laboral, beneficiarios de ley sobre Riesgos de Trabajo y beneficiarios del Seguro de Desempleo, el que se financiará con los recursos previstos en el Artículo 5º de la presente ley.</w:t>
      </w:r>
    </w:p>
    <w:p w14:paraId="4771BCB6" w14:textId="77777777" w:rsidR="0050576C" w:rsidRDefault="0050576C" w:rsidP="0050576C">
      <w:pPr>
        <w:numPr>
          <w:ilvl w:val="0"/>
          <w:numId w:val="12"/>
        </w:numPr>
        <w:tabs>
          <w:tab w:val="left" w:pos="1040"/>
          <w:tab w:val="left" w:pos="1069"/>
        </w:tabs>
        <w:overflowPunct w:val="0"/>
        <w:autoSpaceDE w:val="0"/>
        <w:autoSpaceDN w:val="0"/>
        <w:adjustRightInd w:val="0"/>
        <w:spacing w:after="0" w:line="240" w:lineRule="auto"/>
        <w:ind w:left="1021" w:hanging="341"/>
        <w:jc w:val="both"/>
        <w:textAlignment w:val="baseline"/>
        <w:rPr>
          <w:rFonts w:ascii="Trebuchet MS" w:hAnsi="Trebuchet MS"/>
        </w:rPr>
      </w:pPr>
      <w:r>
        <w:rPr>
          <w:rFonts w:ascii="Trebuchet MS" w:hAnsi="Trebuchet MS"/>
        </w:rPr>
        <w:t>Un subsistema no contributivo de aplicación a los beneficiarios del Sistema Integrado de Jubilaciones y Pensiones, y beneficiarios del régimen de pensiones no contributivas por invalidez, el que se financiará con los recursos del régimen previsional previstos en el Artículo 18 de la ley Nº 24.241.</w:t>
      </w:r>
    </w:p>
    <w:p w14:paraId="716177B8" w14:textId="77777777" w:rsidR="0050576C" w:rsidRDefault="0050576C" w:rsidP="0050576C">
      <w:pPr>
        <w:jc w:val="both"/>
        <w:rPr>
          <w:rFonts w:ascii="Trebuchet MS" w:hAnsi="Trebuchet MS"/>
        </w:rPr>
      </w:pPr>
    </w:p>
    <w:p w14:paraId="433AB35F" w14:textId="77777777" w:rsidR="0050576C" w:rsidRDefault="0050576C" w:rsidP="0050576C">
      <w:pPr>
        <w:ind w:firstLine="709"/>
        <w:jc w:val="both"/>
        <w:rPr>
          <w:rFonts w:ascii="Trebuchet MS" w:hAnsi="Trebuchet MS"/>
        </w:rPr>
      </w:pPr>
      <w:r>
        <w:rPr>
          <w:rFonts w:ascii="Trebuchet MS" w:hAnsi="Trebuchet MS"/>
        </w:rPr>
        <w:t>Artículo 2º - Se exceptúan de las disposiciones del presente régimen a los trabajadores del servicio doméstico.</w:t>
      </w:r>
    </w:p>
    <w:p w14:paraId="3E002226" w14:textId="77777777" w:rsidR="0050576C" w:rsidRDefault="0050576C" w:rsidP="0050576C">
      <w:pPr>
        <w:ind w:firstLine="709"/>
        <w:jc w:val="both"/>
        <w:rPr>
          <w:rFonts w:ascii="Trebuchet MS" w:hAnsi="Trebuchet MS"/>
        </w:rPr>
      </w:pPr>
    </w:p>
    <w:p w14:paraId="262ACF18" w14:textId="77777777" w:rsidR="0050576C" w:rsidRDefault="0050576C" w:rsidP="0050576C">
      <w:pPr>
        <w:ind w:firstLine="709"/>
        <w:jc w:val="both"/>
        <w:rPr>
          <w:rFonts w:ascii="Trebuchet MS" w:hAnsi="Trebuchet MS"/>
        </w:rPr>
      </w:pPr>
      <w:r>
        <w:rPr>
          <w:rFonts w:ascii="Trebuchet MS" w:hAnsi="Trebuchet MS"/>
        </w:rPr>
        <w:t>Artículo 3º  -  Quedan excluidos de las prestaciones de esta ley, con excepción de las asignaciones por maternidad y por hijos con discapacidad, los trabajadores que perciban una remuneración superior a $ 1500.-</w:t>
      </w:r>
    </w:p>
    <w:p w14:paraId="5357838A" w14:textId="77777777" w:rsidR="0050576C" w:rsidRDefault="0050576C" w:rsidP="0050576C">
      <w:pPr>
        <w:ind w:firstLine="709"/>
        <w:jc w:val="both"/>
        <w:rPr>
          <w:rFonts w:ascii="Trebuchet MS" w:hAnsi="Trebuchet MS"/>
        </w:rPr>
      </w:pPr>
      <w:r>
        <w:rPr>
          <w:rFonts w:ascii="Trebuchet MS" w:hAnsi="Trebuchet MS"/>
        </w:rPr>
        <w:lastRenderedPageBreak/>
        <w:t>Para los que trabajen en las provincias de La Pampa, Neuquén, Río Negro, Chubut, Santa Cruz, Tierra del Fuego, Antártida e Islas del Atlántico Sur, o en los Departamentos de Antofagasta de la Sierra (exclusivamente par lo que desempeñen en la actividad minera) de la provincia de Catamarca, o en los Departamentos de Cochinoca, Humahuaca, Rinconada, Santa Catalina, Susques y Yavi de la provincia de Jujuy, o en el Distrito Las Cuevas del Departamento de Las Heras, en los Distritos de Potrerillos, Carrizal, Agrelo, Ugarteche, Perdriel y las Compuerta del Departamento de Luján de Cuyo, en los Distritos de Santa Clara, Zapata, San José y Anchoris del Departamento Tupungato, en los Distritos de Los Árboles, Los Chacayes y Campo de los Andes del Departamento de Tunuyán, en el Distrito de Pareditas del departamento San Carlos, en el Distritos de Cuadro Banegas del Departamento San Rafael, en los Distritos Malargüe, Río Grande, Río Barrancas, Agua Escondida del Departamento de Malargüe, en los Distritos Russell, Cruz de Piedra, Las Barrancas y Lumluta del Departamento de Maipú, en los Distritos del Mirador, Los Campamentos, Los Árboles, Reducción y Medrano del Departamento Rivadavia de la Provincia de Mendoza, o en los Departamentos de Gral. San Martín (excepto Ciudad de Tartagal y su ejido urbano), Rivadavia, Los Andes, Santa Victoria y Orán (excepto ciudad de San Ramón de la Nueva Orán y su ejido urbano) de la provincia de Salta o en los Departamentos Bermejo, Ramón Lista y Matacos de la Provincia de Formosa, la remuneración deberá ser superior a $ 1800 para excluir al trabajador del cobro de las prestaciones previstas en la presente ley.</w:t>
      </w:r>
    </w:p>
    <w:p w14:paraId="5F5E2B55" w14:textId="77777777" w:rsidR="0050576C" w:rsidRDefault="0050576C" w:rsidP="0050576C">
      <w:pPr>
        <w:jc w:val="both"/>
        <w:rPr>
          <w:rFonts w:ascii="Trebuchet MS" w:hAnsi="Trebuchet MS"/>
        </w:rPr>
      </w:pPr>
    </w:p>
    <w:p w14:paraId="3AB152CA" w14:textId="77777777" w:rsidR="0050576C" w:rsidRDefault="0050576C" w:rsidP="0050576C">
      <w:pPr>
        <w:ind w:firstLine="709"/>
        <w:jc w:val="both"/>
        <w:rPr>
          <w:rFonts w:ascii="Trebuchet MS" w:hAnsi="Trebuchet MS"/>
        </w:rPr>
      </w:pPr>
      <w:r>
        <w:rPr>
          <w:rFonts w:ascii="Trebuchet MS" w:hAnsi="Trebuchet MS"/>
        </w:rPr>
        <w:t>Artículo 4º - Se considerará remuneración a los efectos de esta ley, la definida por el Sistema Integrado de Jubilaciones y Pensiones (Ley Nº 24.241 Artículos 6º y 9º). Para los trabajadores a que hace referencia el segundo párrafo del Artículo 3º y 18º de la presente ley, se excluirán del total de la remuneración las sumas que percibiera el trabajador en concepto de zona desfavorable, inhóspita o importes zonales.</w:t>
      </w:r>
    </w:p>
    <w:p w14:paraId="3FC1F356" w14:textId="77777777" w:rsidR="0050576C" w:rsidRDefault="0050576C" w:rsidP="0050576C">
      <w:pPr>
        <w:ind w:firstLine="709"/>
        <w:jc w:val="both"/>
        <w:rPr>
          <w:rFonts w:ascii="Trebuchet MS" w:hAnsi="Trebuchet MS"/>
        </w:rPr>
      </w:pPr>
    </w:p>
    <w:p w14:paraId="0EA10FEC" w14:textId="77777777" w:rsidR="0050576C" w:rsidRDefault="0050576C" w:rsidP="0050576C">
      <w:pPr>
        <w:jc w:val="both"/>
        <w:rPr>
          <w:rFonts w:ascii="Trebuchet MS" w:hAnsi="Trebuchet MS"/>
        </w:rPr>
      </w:pPr>
    </w:p>
    <w:p w14:paraId="53EC96DE" w14:textId="77777777" w:rsidR="0050576C" w:rsidRDefault="0050576C" w:rsidP="0050576C">
      <w:pPr>
        <w:ind w:firstLine="709"/>
        <w:jc w:val="both"/>
        <w:rPr>
          <w:rFonts w:ascii="Trebuchet MS" w:hAnsi="Trebuchet MS"/>
        </w:rPr>
      </w:pPr>
      <w:r>
        <w:rPr>
          <w:rFonts w:ascii="Trebuchet MS" w:hAnsi="Trebuchet MS"/>
        </w:rPr>
        <w:t>Artículo 5º  - Las asignaciones familiares previstas en esta ley se financiarán:</w:t>
      </w:r>
    </w:p>
    <w:p w14:paraId="36649D16" w14:textId="77777777" w:rsidR="0050576C" w:rsidRDefault="0050576C" w:rsidP="0050576C">
      <w:pPr>
        <w:ind w:firstLine="709"/>
        <w:jc w:val="both"/>
        <w:rPr>
          <w:rFonts w:ascii="Trebuchet MS" w:hAnsi="Trebuchet MS"/>
        </w:rPr>
      </w:pPr>
      <w:r>
        <w:rPr>
          <w:rFonts w:ascii="Trebuchet MS" w:hAnsi="Trebuchet MS"/>
        </w:rPr>
        <w:t>a) Las que correspondan al inciso a) del Artículo 1º de esta ley, con los siguientes recursos:</w:t>
      </w:r>
    </w:p>
    <w:p w14:paraId="4CEB380C" w14:textId="77777777" w:rsidR="0050576C" w:rsidRDefault="0050576C" w:rsidP="0050576C">
      <w:pPr>
        <w:jc w:val="both"/>
        <w:rPr>
          <w:rFonts w:ascii="Trebuchet MS" w:hAnsi="Trebuchet MS"/>
        </w:rPr>
      </w:pPr>
    </w:p>
    <w:p w14:paraId="76D20324" w14:textId="77777777" w:rsidR="0050576C" w:rsidRDefault="0050576C" w:rsidP="0050576C">
      <w:pPr>
        <w:numPr>
          <w:ilvl w:val="1"/>
          <w:numId w:val="13"/>
        </w:numPr>
        <w:tabs>
          <w:tab w:val="left" w:pos="1040"/>
          <w:tab w:val="left" w:pos="1069"/>
          <w:tab w:val="left" w:pos="1267"/>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Una contribución a cargo del empleador del nueve por ciento (9%) que se abonará sobre el total de las remuneraciones de los trabajadores comprendidos en el ámbito de aplicación de esta ley. De ese nueve por ciento (9%), siete y medio puntos porcentuales (7,5%), se destinarán exclusivamente a asignaciones familiares y el uno y medio (1,5%) restante al Fondo Nacional del Empleo, con la escala de reducciones prevista en el Decreto Nº 2609/93, y sus modificatorios Decretos Nº 372/95,292/95 y 492/95, los que mantienen su vigencia en los porcentajes y alícuotas especificados para cada caso.</w:t>
      </w:r>
    </w:p>
    <w:p w14:paraId="71CF73A9" w14:textId="77777777" w:rsidR="0050576C" w:rsidRDefault="0050576C" w:rsidP="0050576C">
      <w:pPr>
        <w:tabs>
          <w:tab w:val="left" w:pos="1021"/>
          <w:tab w:val="left" w:pos="1069"/>
        </w:tabs>
        <w:ind w:left="567"/>
        <w:jc w:val="both"/>
        <w:rPr>
          <w:rFonts w:ascii="Trebuchet MS" w:hAnsi="Trebuchet MS"/>
        </w:rPr>
      </w:pPr>
    </w:p>
    <w:p w14:paraId="3E9516B3" w14:textId="77777777" w:rsidR="0050576C" w:rsidRDefault="0050576C" w:rsidP="0050576C">
      <w:pPr>
        <w:numPr>
          <w:ilvl w:val="1"/>
          <w:numId w:val="13"/>
        </w:numPr>
        <w:tabs>
          <w:tab w:val="left" w:pos="1040"/>
          <w:tab w:val="left" w:pos="1069"/>
          <w:tab w:val="left" w:pos="1267"/>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Una contribución de igual cuantía a la establecida en el punto anterior, a cargo del responsable del pago de prestaciones dinerarias derivadas de la Ley Nº 24.557, sobre Riesgos de Trabajo.</w:t>
      </w:r>
    </w:p>
    <w:p w14:paraId="7894B80D" w14:textId="77777777" w:rsidR="0050576C" w:rsidRDefault="0050576C" w:rsidP="0050576C">
      <w:pPr>
        <w:tabs>
          <w:tab w:val="left" w:pos="1021"/>
          <w:tab w:val="left" w:pos="1069"/>
        </w:tabs>
        <w:jc w:val="both"/>
        <w:rPr>
          <w:rFonts w:ascii="Trebuchet MS" w:hAnsi="Trebuchet MS"/>
        </w:rPr>
      </w:pPr>
    </w:p>
    <w:p w14:paraId="7C65C18E" w14:textId="77777777" w:rsidR="0050576C" w:rsidRDefault="0050576C" w:rsidP="0050576C">
      <w:pPr>
        <w:numPr>
          <w:ilvl w:val="1"/>
          <w:numId w:val="13"/>
        </w:numPr>
        <w:tabs>
          <w:tab w:val="left" w:pos="1040"/>
          <w:tab w:val="left" w:pos="1069"/>
          <w:tab w:val="left" w:pos="1267"/>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Intereses, multas y recargos.</w:t>
      </w:r>
    </w:p>
    <w:p w14:paraId="66BF6815" w14:textId="77777777" w:rsidR="0050576C" w:rsidRDefault="0050576C" w:rsidP="0050576C">
      <w:pPr>
        <w:tabs>
          <w:tab w:val="left" w:pos="1021"/>
          <w:tab w:val="left" w:pos="1069"/>
        </w:tabs>
        <w:jc w:val="both"/>
        <w:rPr>
          <w:rFonts w:ascii="Trebuchet MS" w:hAnsi="Trebuchet MS"/>
        </w:rPr>
      </w:pPr>
    </w:p>
    <w:p w14:paraId="5808E570" w14:textId="77777777" w:rsidR="0050576C" w:rsidRDefault="0050576C" w:rsidP="0050576C">
      <w:pPr>
        <w:numPr>
          <w:ilvl w:val="1"/>
          <w:numId w:val="13"/>
        </w:numPr>
        <w:tabs>
          <w:tab w:val="left" w:pos="1040"/>
          <w:tab w:val="left" w:pos="1069"/>
          <w:tab w:val="left" w:pos="1267"/>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Rentas provenientes de inversiones.</w:t>
      </w:r>
    </w:p>
    <w:p w14:paraId="6856E488" w14:textId="77777777" w:rsidR="0050576C" w:rsidRDefault="0050576C" w:rsidP="0050576C">
      <w:pPr>
        <w:tabs>
          <w:tab w:val="left" w:pos="1021"/>
          <w:tab w:val="left" w:pos="1069"/>
        </w:tabs>
        <w:jc w:val="both"/>
        <w:rPr>
          <w:rFonts w:ascii="Trebuchet MS" w:hAnsi="Trebuchet MS"/>
        </w:rPr>
      </w:pPr>
    </w:p>
    <w:p w14:paraId="688A365B" w14:textId="77777777" w:rsidR="0050576C" w:rsidRDefault="0050576C" w:rsidP="0050576C">
      <w:pPr>
        <w:numPr>
          <w:ilvl w:val="1"/>
          <w:numId w:val="13"/>
        </w:numPr>
        <w:tabs>
          <w:tab w:val="left" w:pos="1040"/>
          <w:tab w:val="left" w:pos="1069"/>
          <w:tab w:val="left" w:pos="1267"/>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Donaciones, legados y otro tipo de contribuciones.</w:t>
      </w:r>
    </w:p>
    <w:p w14:paraId="1954320E" w14:textId="77777777" w:rsidR="0050576C" w:rsidRDefault="0050576C" w:rsidP="0050576C">
      <w:pPr>
        <w:jc w:val="both"/>
        <w:rPr>
          <w:rFonts w:ascii="Trebuchet MS" w:hAnsi="Trebuchet MS"/>
        </w:rPr>
      </w:pPr>
    </w:p>
    <w:p w14:paraId="4E10F344" w14:textId="77777777" w:rsidR="0050576C" w:rsidRDefault="0050576C" w:rsidP="0050576C">
      <w:pPr>
        <w:ind w:firstLine="709"/>
        <w:jc w:val="both"/>
        <w:rPr>
          <w:rFonts w:ascii="Trebuchet MS" w:hAnsi="Trebuchet MS"/>
        </w:rPr>
      </w:pPr>
      <w:r>
        <w:rPr>
          <w:rFonts w:ascii="Trebuchet MS" w:hAnsi="Trebuchet MS"/>
        </w:rPr>
        <w:t>b) Las que correspondan al inciso b) del Artículo 1º de esta ley con los siguientes recursos:</w:t>
      </w:r>
    </w:p>
    <w:p w14:paraId="7B5149AC" w14:textId="77777777" w:rsidR="0050576C" w:rsidRDefault="0050576C" w:rsidP="0050576C">
      <w:pPr>
        <w:jc w:val="both"/>
        <w:rPr>
          <w:rFonts w:ascii="Trebuchet MS" w:hAnsi="Trebuchet MS"/>
        </w:rPr>
      </w:pPr>
    </w:p>
    <w:p w14:paraId="788440BE" w14:textId="77777777" w:rsidR="0050576C" w:rsidRDefault="0050576C" w:rsidP="0050576C">
      <w:pPr>
        <w:ind w:firstLine="709"/>
        <w:jc w:val="both"/>
        <w:rPr>
          <w:rFonts w:ascii="Trebuchet MS" w:hAnsi="Trebuchet MS"/>
        </w:rPr>
      </w:pPr>
      <w:r>
        <w:rPr>
          <w:rFonts w:ascii="Trebuchet MS" w:hAnsi="Trebuchet MS"/>
        </w:rPr>
        <w:t>1- Los establecidos en el Artículo 18 de la Ley Nº 24.241.</w:t>
      </w:r>
    </w:p>
    <w:p w14:paraId="04B4C392" w14:textId="77777777" w:rsidR="0050576C" w:rsidRDefault="0050576C" w:rsidP="0050576C">
      <w:pPr>
        <w:ind w:firstLine="709"/>
        <w:jc w:val="both"/>
        <w:rPr>
          <w:rFonts w:ascii="Trebuchet MS" w:hAnsi="Trebuchet MS"/>
        </w:rPr>
      </w:pPr>
    </w:p>
    <w:p w14:paraId="25BF65F9" w14:textId="77777777" w:rsidR="0050576C" w:rsidRDefault="0050576C" w:rsidP="0050576C">
      <w:pPr>
        <w:ind w:firstLine="709"/>
        <w:jc w:val="both"/>
        <w:rPr>
          <w:rFonts w:ascii="Trebuchet MS" w:hAnsi="Trebuchet MS"/>
        </w:rPr>
      </w:pPr>
      <w:r>
        <w:rPr>
          <w:rFonts w:ascii="Trebuchet MS" w:hAnsi="Trebuchet MS"/>
        </w:rPr>
        <w:t>Artículo 6º -  Se establecen las siguientes prestaciones:</w:t>
      </w:r>
    </w:p>
    <w:p w14:paraId="3AB7C232" w14:textId="77777777" w:rsidR="0050576C" w:rsidRDefault="0050576C" w:rsidP="0050576C">
      <w:pPr>
        <w:ind w:left="1418"/>
        <w:jc w:val="both"/>
        <w:rPr>
          <w:rFonts w:ascii="Trebuchet MS" w:hAnsi="Trebuchet MS"/>
        </w:rPr>
      </w:pPr>
      <w:r>
        <w:rPr>
          <w:rFonts w:ascii="Trebuchet MS" w:hAnsi="Trebuchet MS"/>
        </w:rPr>
        <w:t>a) Asignación por hijo.</w:t>
      </w:r>
    </w:p>
    <w:p w14:paraId="36A1CF9B" w14:textId="77777777" w:rsidR="0050576C" w:rsidRDefault="0050576C" w:rsidP="0050576C">
      <w:pPr>
        <w:ind w:left="1418"/>
        <w:jc w:val="both"/>
        <w:rPr>
          <w:rFonts w:ascii="Trebuchet MS" w:hAnsi="Trebuchet MS"/>
        </w:rPr>
      </w:pPr>
      <w:r>
        <w:rPr>
          <w:rFonts w:ascii="Trebuchet MS" w:hAnsi="Trebuchet MS"/>
        </w:rPr>
        <w:t>b) Asignación por hijo con discapacidad.</w:t>
      </w:r>
    </w:p>
    <w:p w14:paraId="78A6462C" w14:textId="77777777" w:rsidR="0050576C" w:rsidRDefault="0050576C" w:rsidP="0050576C">
      <w:pPr>
        <w:ind w:left="1418"/>
        <w:jc w:val="both"/>
        <w:rPr>
          <w:rFonts w:ascii="Trebuchet MS" w:hAnsi="Trebuchet MS"/>
        </w:rPr>
      </w:pPr>
      <w:r>
        <w:rPr>
          <w:rFonts w:ascii="Trebuchet MS" w:hAnsi="Trebuchet MS"/>
        </w:rPr>
        <w:t>c) Asignación prenatal.</w:t>
      </w:r>
    </w:p>
    <w:p w14:paraId="1DDEF029" w14:textId="77777777" w:rsidR="0050576C" w:rsidRDefault="0050576C" w:rsidP="0050576C">
      <w:pPr>
        <w:ind w:left="1418"/>
        <w:jc w:val="both"/>
        <w:rPr>
          <w:rFonts w:ascii="Trebuchet MS" w:hAnsi="Trebuchet MS"/>
        </w:rPr>
      </w:pPr>
      <w:r>
        <w:rPr>
          <w:rFonts w:ascii="Trebuchet MS" w:hAnsi="Trebuchet MS"/>
        </w:rPr>
        <w:t>d) Asignación por ayuda escolar anual para la educación básica y polimodal.</w:t>
      </w:r>
    </w:p>
    <w:p w14:paraId="0CB01736" w14:textId="77777777" w:rsidR="0050576C" w:rsidRDefault="0050576C" w:rsidP="0050576C">
      <w:pPr>
        <w:ind w:left="1418"/>
        <w:jc w:val="both"/>
        <w:rPr>
          <w:rFonts w:ascii="Trebuchet MS" w:hAnsi="Trebuchet MS"/>
        </w:rPr>
      </w:pPr>
      <w:r>
        <w:rPr>
          <w:rFonts w:ascii="Trebuchet MS" w:hAnsi="Trebuchet MS"/>
        </w:rPr>
        <w:t>e) Asignación por maternidad.</w:t>
      </w:r>
    </w:p>
    <w:p w14:paraId="5A771C93" w14:textId="77777777" w:rsidR="0050576C" w:rsidRDefault="0050576C" w:rsidP="0050576C">
      <w:pPr>
        <w:ind w:left="1418"/>
        <w:jc w:val="both"/>
        <w:rPr>
          <w:rFonts w:ascii="Trebuchet MS" w:hAnsi="Trebuchet MS"/>
        </w:rPr>
      </w:pPr>
      <w:r>
        <w:rPr>
          <w:rFonts w:ascii="Trebuchet MS" w:hAnsi="Trebuchet MS"/>
        </w:rPr>
        <w:t>f) Asignación por nacimiento.</w:t>
      </w:r>
    </w:p>
    <w:p w14:paraId="269028D1" w14:textId="77777777" w:rsidR="0050576C" w:rsidRDefault="0050576C" w:rsidP="0050576C">
      <w:pPr>
        <w:ind w:left="1418"/>
        <w:jc w:val="both"/>
        <w:rPr>
          <w:rFonts w:ascii="Trebuchet MS" w:hAnsi="Trebuchet MS"/>
        </w:rPr>
      </w:pPr>
      <w:r>
        <w:rPr>
          <w:rFonts w:ascii="Trebuchet MS" w:hAnsi="Trebuchet MS"/>
        </w:rPr>
        <w:t>g) Asignación por adopción.</w:t>
      </w:r>
    </w:p>
    <w:p w14:paraId="037AA59B" w14:textId="77777777" w:rsidR="0050576C" w:rsidRDefault="0050576C" w:rsidP="0050576C">
      <w:pPr>
        <w:ind w:left="1418"/>
        <w:jc w:val="both"/>
        <w:rPr>
          <w:rFonts w:ascii="Trebuchet MS" w:hAnsi="Trebuchet MS"/>
        </w:rPr>
      </w:pPr>
      <w:r>
        <w:rPr>
          <w:rFonts w:ascii="Trebuchet MS" w:hAnsi="Trebuchet MS"/>
        </w:rPr>
        <w:t>h) Asignación por matrimonio.</w:t>
      </w:r>
    </w:p>
    <w:p w14:paraId="132FF052" w14:textId="77777777" w:rsidR="0050576C" w:rsidRDefault="0050576C" w:rsidP="0050576C">
      <w:pPr>
        <w:jc w:val="both"/>
        <w:rPr>
          <w:rFonts w:ascii="Trebuchet MS" w:hAnsi="Trebuchet MS"/>
        </w:rPr>
      </w:pPr>
    </w:p>
    <w:p w14:paraId="3123386E" w14:textId="77777777" w:rsidR="0050576C" w:rsidRDefault="0050576C" w:rsidP="0050576C">
      <w:pPr>
        <w:ind w:firstLine="709"/>
        <w:jc w:val="both"/>
        <w:rPr>
          <w:rFonts w:ascii="Trebuchet MS" w:hAnsi="Trebuchet MS"/>
        </w:rPr>
      </w:pPr>
      <w:r>
        <w:rPr>
          <w:rFonts w:ascii="Trebuchet MS" w:hAnsi="Trebuchet MS"/>
        </w:rPr>
        <w:t>Artículo 7º -  La asignación por hijo consistirá en el pago de una suma mensual por cada hijo menor de 18 años de edad que se encuentre a cargo del trabajador.</w:t>
      </w:r>
    </w:p>
    <w:p w14:paraId="2F38A81B" w14:textId="77777777" w:rsidR="0050576C" w:rsidRDefault="0050576C" w:rsidP="0050576C">
      <w:pPr>
        <w:ind w:firstLine="709"/>
        <w:jc w:val="both"/>
        <w:rPr>
          <w:rFonts w:ascii="Trebuchet MS" w:hAnsi="Trebuchet MS"/>
        </w:rPr>
      </w:pPr>
    </w:p>
    <w:p w14:paraId="2B95ECFA" w14:textId="77777777" w:rsidR="0050576C" w:rsidRDefault="0050576C" w:rsidP="0050576C">
      <w:pPr>
        <w:ind w:firstLine="709"/>
        <w:jc w:val="both"/>
        <w:rPr>
          <w:rFonts w:ascii="Trebuchet MS" w:hAnsi="Trebuchet MS"/>
        </w:rPr>
      </w:pPr>
      <w:r>
        <w:rPr>
          <w:rFonts w:ascii="Trebuchet MS" w:hAnsi="Trebuchet MS"/>
        </w:rPr>
        <w:t>Artículo 8º -  La asignación por hijo con discapacidad consistirá en el pago de una suma mensual que se abonará al trabajador por cada hijo que se encuentre a su cargo en esa condición, sin límite de edad, a partir del mes en que se acredite tal condición ante el empleador. A los efectos de esta ley se entiende por discapacidad la definida en la Ley Nº 22.431, art. 2º.</w:t>
      </w:r>
    </w:p>
    <w:p w14:paraId="31B0EC24" w14:textId="77777777" w:rsidR="0050576C" w:rsidRDefault="0050576C" w:rsidP="0050576C">
      <w:pPr>
        <w:ind w:firstLine="709"/>
        <w:jc w:val="both"/>
        <w:rPr>
          <w:rFonts w:ascii="Trebuchet MS" w:hAnsi="Trebuchet MS"/>
        </w:rPr>
      </w:pPr>
    </w:p>
    <w:p w14:paraId="6B5FF931" w14:textId="77777777" w:rsidR="0050576C" w:rsidRDefault="0050576C" w:rsidP="0050576C">
      <w:pPr>
        <w:ind w:firstLine="709"/>
        <w:jc w:val="both"/>
        <w:rPr>
          <w:rFonts w:ascii="Trebuchet MS" w:hAnsi="Trebuchet MS"/>
        </w:rPr>
      </w:pPr>
      <w:r>
        <w:rPr>
          <w:rFonts w:ascii="Trebuchet MS" w:hAnsi="Trebuchet MS"/>
        </w:rPr>
        <w:t>Artículo 9º -  La asignación prenatal consistirá en el pago de una suma equivalente a la asignación por hijo, que se abonará desde el momento de la concepción hasta el nacimiento del hijo. Este estado debe ser acreditado entre el tercer y cuarto mes de embarazo, mediante certificado médico. Para el goce de esta asignación se requerirá una antigüedad mínima y continuada en el empleo de tres meses.</w:t>
      </w:r>
    </w:p>
    <w:p w14:paraId="5BE7BE04" w14:textId="77777777" w:rsidR="0050576C" w:rsidRDefault="0050576C" w:rsidP="0050576C">
      <w:pPr>
        <w:ind w:firstLine="709"/>
        <w:jc w:val="both"/>
        <w:rPr>
          <w:rFonts w:ascii="Trebuchet MS" w:hAnsi="Trebuchet MS"/>
        </w:rPr>
      </w:pPr>
    </w:p>
    <w:p w14:paraId="64718AF9" w14:textId="77777777" w:rsidR="0050576C" w:rsidRDefault="0050576C" w:rsidP="0050576C">
      <w:pPr>
        <w:ind w:firstLine="709"/>
        <w:jc w:val="both"/>
        <w:rPr>
          <w:rFonts w:ascii="Trebuchet MS" w:hAnsi="Trebuchet MS"/>
        </w:rPr>
      </w:pPr>
      <w:r>
        <w:rPr>
          <w:rFonts w:ascii="Trebuchet MS" w:hAnsi="Trebuchet MS"/>
        </w:rPr>
        <w:t xml:space="preserve">Artículo 10º -  La asignación por ayuda escolar anual consistirá en el pago de una suma de dinero que se hará efectiva en el mes de marzo de cada año. Esta asignación se abonará por cada </w:t>
      </w:r>
      <w:r>
        <w:rPr>
          <w:rFonts w:ascii="Trebuchet MS" w:hAnsi="Trebuchet MS"/>
        </w:rPr>
        <w:lastRenderedPageBreak/>
        <w:t>hijo que concurra regularmente a establecimientos de enseñanza básica y polimodal o bien, cualquiera sea su edad, si concurre a establecimientos oficiales o privados donde se imparta educación diferencial.</w:t>
      </w:r>
    </w:p>
    <w:p w14:paraId="72ED6565" w14:textId="77777777" w:rsidR="0050576C" w:rsidRDefault="0050576C" w:rsidP="0050576C">
      <w:pPr>
        <w:ind w:firstLine="709"/>
        <w:jc w:val="both"/>
        <w:rPr>
          <w:rFonts w:ascii="Trebuchet MS" w:hAnsi="Trebuchet MS"/>
        </w:rPr>
      </w:pPr>
    </w:p>
    <w:p w14:paraId="1857C5F6" w14:textId="77777777" w:rsidR="0050576C" w:rsidRDefault="0050576C" w:rsidP="0050576C">
      <w:pPr>
        <w:ind w:firstLine="709"/>
        <w:jc w:val="both"/>
        <w:rPr>
          <w:rFonts w:ascii="Trebuchet MS" w:hAnsi="Trebuchet MS"/>
        </w:rPr>
      </w:pPr>
      <w:r>
        <w:rPr>
          <w:rFonts w:ascii="Trebuchet MS" w:hAnsi="Trebuchet MS"/>
        </w:rPr>
        <w:t>Artículo 11º -  La asignación por maternidad consistirá en el pago de una suma igual a la remuneración que la trabajadora hubiera debido percibir en su empleo, que se abonará en el período de licencia legal correspondiente. Para  el goce de esta asignación se requerirá una antigüedad mínima y continuada en el empleo de tres meses.</w:t>
      </w:r>
    </w:p>
    <w:p w14:paraId="7A5221FD" w14:textId="77777777" w:rsidR="0050576C" w:rsidRDefault="0050576C" w:rsidP="0050576C">
      <w:pPr>
        <w:ind w:firstLine="709"/>
        <w:jc w:val="both"/>
        <w:rPr>
          <w:rFonts w:ascii="Trebuchet MS" w:hAnsi="Trebuchet MS"/>
        </w:rPr>
      </w:pPr>
    </w:p>
    <w:p w14:paraId="3BEEECE2" w14:textId="77777777" w:rsidR="0050576C" w:rsidRDefault="0050576C" w:rsidP="0050576C">
      <w:pPr>
        <w:ind w:firstLine="709"/>
        <w:jc w:val="both"/>
        <w:rPr>
          <w:rFonts w:ascii="Trebuchet MS" w:hAnsi="Trebuchet MS"/>
        </w:rPr>
      </w:pPr>
      <w:r>
        <w:rPr>
          <w:rFonts w:ascii="Trebuchet MS" w:hAnsi="Trebuchet MS"/>
        </w:rPr>
        <w:t>Artículo 12º - La asignación por nacimiento de hijo consistirá en el pago de una suma de dinero que se abonará en el mes que se acredite tal hecho ante el empleador. Para el goce de esta asignación se requerirá una antigüedad mínima y continuada de seis meses a la fecha del nacimiento.</w:t>
      </w:r>
    </w:p>
    <w:p w14:paraId="58026B3F" w14:textId="77777777" w:rsidR="0050576C" w:rsidRDefault="0050576C" w:rsidP="0050576C">
      <w:pPr>
        <w:ind w:firstLine="709"/>
        <w:jc w:val="both"/>
        <w:rPr>
          <w:rFonts w:ascii="Trebuchet MS" w:hAnsi="Trebuchet MS"/>
        </w:rPr>
      </w:pPr>
    </w:p>
    <w:p w14:paraId="6FD94539" w14:textId="77777777" w:rsidR="0050576C" w:rsidRDefault="0050576C" w:rsidP="0050576C">
      <w:pPr>
        <w:ind w:firstLine="709"/>
        <w:jc w:val="both"/>
        <w:rPr>
          <w:rFonts w:ascii="Trebuchet MS" w:hAnsi="Trebuchet MS"/>
        </w:rPr>
      </w:pPr>
      <w:r>
        <w:rPr>
          <w:rFonts w:ascii="Trebuchet MS" w:hAnsi="Trebuchet MS"/>
        </w:rPr>
        <w:t>Artículo 13 º - La asignación por adopción consistirá en el pago de una suma de dinero, que se abonará al trabajador en el mes en que se acredite dicho acto ante el empleador. Para el goce de esta asignación se requerirá una antigüedad mínima y continuada en el empleo de seis meses.</w:t>
      </w:r>
    </w:p>
    <w:p w14:paraId="7D4186C7" w14:textId="77777777" w:rsidR="0050576C" w:rsidRDefault="0050576C" w:rsidP="0050576C">
      <w:pPr>
        <w:ind w:firstLine="709"/>
        <w:jc w:val="both"/>
        <w:rPr>
          <w:rFonts w:ascii="Trebuchet MS" w:hAnsi="Trebuchet MS"/>
        </w:rPr>
      </w:pPr>
    </w:p>
    <w:p w14:paraId="55DC6FDC" w14:textId="77777777" w:rsidR="0050576C" w:rsidRDefault="0050576C" w:rsidP="0050576C">
      <w:pPr>
        <w:ind w:firstLine="709"/>
        <w:jc w:val="both"/>
        <w:rPr>
          <w:rFonts w:ascii="Trebuchet MS" w:hAnsi="Trebuchet MS"/>
        </w:rPr>
      </w:pPr>
      <w:r>
        <w:rPr>
          <w:rFonts w:ascii="Trebuchet MS" w:hAnsi="Trebuchet MS"/>
        </w:rPr>
        <w:t>Artículo 14 º - La asignación por matrimonio consistirá en el pago de una suma de dinero, que se abonará en el mes en que se acredite dicho acto ante el empleador. Para el goce  de este beneficio se requerirá una antigüedad mínima y continuada en el empleo de seis meses. Esta asignación se abonará a los dos cónyuges cuando ambos se encuentren en las disposiciones de la presente ley.</w:t>
      </w:r>
    </w:p>
    <w:p w14:paraId="04BC3699" w14:textId="77777777" w:rsidR="0050576C" w:rsidRDefault="0050576C" w:rsidP="0050576C">
      <w:pPr>
        <w:ind w:firstLine="709"/>
        <w:jc w:val="both"/>
        <w:rPr>
          <w:rFonts w:ascii="Trebuchet MS" w:hAnsi="Trebuchet MS"/>
        </w:rPr>
      </w:pPr>
    </w:p>
    <w:p w14:paraId="43873FBB" w14:textId="77777777" w:rsidR="0050576C" w:rsidRDefault="0050576C" w:rsidP="0050576C">
      <w:pPr>
        <w:ind w:firstLine="709"/>
        <w:jc w:val="both"/>
        <w:rPr>
          <w:rFonts w:ascii="Trebuchet MS" w:hAnsi="Trebuchet MS"/>
        </w:rPr>
      </w:pPr>
      <w:r>
        <w:rPr>
          <w:rFonts w:ascii="Trebuchet MS" w:hAnsi="Trebuchet MS"/>
        </w:rPr>
        <w:t>Artículo 15º -  Los beneficiarios  del Sistema Integrado de Jubilaciones y Pensiones gozarán de las siguientes prestaciones:</w:t>
      </w:r>
    </w:p>
    <w:p w14:paraId="36A4D2F5" w14:textId="77777777" w:rsidR="0050576C" w:rsidRDefault="0050576C" w:rsidP="0050576C">
      <w:pPr>
        <w:jc w:val="both"/>
        <w:rPr>
          <w:rFonts w:ascii="Trebuchet MS" w:hAnsi="Trebuchet MS"/>
        </w:rPr>
      </w:pPr>
    </w:p>
    <w:p w14:paraId="6C3DDBAA" w14:textId="77777777" w:rsidR="0050576C" w:rsidRDefault="0050576C" w:rsidP="0050576C">
      <w:pPr>
        <w:ind w:left="1418"/>
        <w:jc w:val="both"/>
        <w:rPr>
          <w:rFonts w:ascii="Trebuchet MS" w:hAnsi="Trebuchet MS"/>
        </w:rPr>
      </w:pPr>
      <w:r>
        <w:rPr>
          <w:rFonts w:ascii="Trebuchet MS" w:hAnsi="Trebuchet MS"/>
        </w:rPr>
        <w:t>a) Asignación por cónyuge.</w:t>
      </w:r>
    </w:p>
    <w:p w14:paraId="1C2100B8" w14:textId="77777777" w:rsidR="0050576C" w:rsidRDefault="0050576C" w:rsidP="0050576C">
      <w:pPr>
        <w:ind w:left="1418"/>
        <w:jc w:val="both"/>
        <w:rPr>
          <w:rFonts w:ascii="Trebuchet MS" w:hAnsi="Trebuchet MS"/>
        </w:rPr>
      </w:pPr>
      <w:r>
        <w:rPr>
          <w:rFonts w:ascii="Trebuchet MS" w:hAnsi="Trebuchet MS"/>
        </w:rPr>
        <w:t>b) Asignación por hijo.</w:t>
      </w:r>
    </w:p>
    <w:p w14:paraId="39256557" w14:textId="77777777" w:rsidR="0050576C" w:rsidRDefault="0050576C" w:rsidP="0050576C">
      <w:pPr>
        <w:ind w:left="1418"/>
        <w:jc w:val="both"/>
        <w:rPr>
          <w:rFonts w:ascii="Trebuchet MS" w:hAnsi="Trebuchet MS"/>
        </w:rPr>
      </w:pPr>
      <w:r>
        <w:rPr>
          <w:rFonts w:ascii="Trebuchet MS" w:hAnsi="Trebuchet MS"/>
        </w:rPr>
        <w:t>c) Asignación por hijo con discapacidad.</w:t>
      </w:r>
    </w:p>
    <w:p w14:paraId="6AAD93EB" w14:textId="77777777" w:rsidR="0050576C" w:rsidRDefault="0050576C" w:rsidP="0050576C">
      <w:pPr>
        <w:jc w:val="both"/>
        <w:rPr>
          <w:rFonts w:ascii="Trebuchet MS" w:hAnsi="Trebuchet MS"/>
        </w:rPr>
      </w:pPr>
    </w:p>
    <w:p w14:paraId="20108BFE" w14:textId="77777777" w:rsidR="0050576C" w:rsidRDefault="0050576C" w:rsidP="0050576C">
      <w:pPr>
        <w:ind w:firstLine="709"/>
        <w:jc w:val="both"/>
        <w:rPr>
          <w:rFonts w:ascii="Trebuchet MS" w:hAnsi="Trebuchet MS"/>
        </w:rPr>
      </w:pPr>
      <w:r>
        <w:rPr>
          <w:rFonts w:ascii="Trebuchet MS" w:hAnsi="Trebuchet MS"/>
        </w:rPr>
        <w:t>Artículo 16 º - La asignación por hijo y por hijo con discapacidad son las previstas en los Artículos 7º y 8º de esta ley.</w:t>
      </w:r>
    </w:p>
    <w:p w14:paraId="35D75F26" w14:textId="77777777" w:rsidR="0050576C" w:rsidRDefault="0050576C" w:rsidP="0050576C">
      <w:pPr>
        <w:ind w:firstLine="709"/>
        <w:jc w:val="both"/>
        <w:rPr>
          <w:rFonts w:ascii="Trebuchet MS" w:hAnsi="Trebuchet MS"/>
        </w:rPr>
      </w:pPr>
    </w:p>
    <w:p w14:paraId="226A0069" w14:textId="77777777" w:rsidR="0050576C" w:rsidRDefault="0050576C" w:rsidP="0050576C">
      <w:pPr>
        <w:ind w:firstLine="709"/>
        <w:jc w:val="both"/>
        <w:rPr>
          <w:rFonts w:ascii="Trebuchet MS" w:hAnsi="Trebuchet MS"/>
        </w:rPr>
      </w:pPr>
      <w:r>
        <w:rPr>
          <w:rFonts w:ascii="Trebuchet MS" w:hAnsi="Trebuchet MS"/>
        </w:rPr>
        <w:t>Artículo 18º  - Fijase los montos de las prestaciones que otorga la presente ley en los siguientes valores:</w:t>
      </w:r>
    </w:p>
    <w:p w14:paraId="579E7A2F" w14:textId="77777777" w:rsidR="0050576C" w:rsidRDefault="0050576C" w:rsidP="0050576C">
      <w:pPr>
        <w:jc w:val="both"/>
        <w:rPr>
          <w:rFonts w:ascii="Trebuchet MS" w:hAnsi="Trebuchet MS"/>
        </w:rPr>
      </w:pPr>
    </w:p>
    <w:p w14:paraId="75C24632"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lastRenderedPageBreak/>
        <w:t>Asignación por hijo: la suma de $ 40 para los trabajadores que perciban remuneraciones de hasta $ 500, la suma de $ 30 para los que perciban remuneraciones desde $ 501 hasta $ 1000, y la suma de $ 20 para los que perciban remuneraciones desde $ 1001 hasta $ 1500 inclusive.</w:t>
      </w:r>
    </w:p>
    <w:p w14:paraId="390BE64C"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hijo con discapacidad: la suma de $ 160 para los trabajadores que perciban remuneraciones de hasta $ 500, la suma de $ 120 para los que perciban remuneraciones desde $ 501 hasta $ 1000, y la suma de $ 80 para los que perciban remuneraciones desde $ 1001 hasta $ 1500 inclusive.</w:t>
      </w:r>
    </w:p>
    <w:p w14:paraId="188ECE73"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prenatal: una suma igual a la asignación por hijo.</w:t>
      </w:r>
    </w:p>
    <w:p w14:paraId="3992C747"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ayuda escolar anual para la educación básica y polimodal: la suma de $ 130.</w:t>
      </w:r>
    </w:p>
    <w:p w14:paraId="4EF3BCCB"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maternidad: la suma que corresponda de acuerdo a lo establecido en el Artículo 11º de la presente ley.</w:t>
      </w:r>
    </w:p>
    <w:p w14:paraId="779E94F4"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nacimiento: la suma de $ 200.</w:t>
      </w:r>
    </w:p>
    <w:p w14:paraId="19C55359"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adopción: la suma de $ 1200.</w:t>
      </w:r>
    </w:p>
    <w:p w14:paraId="421B36CD"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matrimonio: la suma de $ 300.</w:t>
      </w:r>
    </w:p>
    <w:p w14:paraId="29123C87"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Asignación por cónyuge del beneficiario del SIJP: la suma de $ 15.</w:t>
      </w:r>
    </w:p>
    <w:p w14:paraId="3BA8C9A8" w14:textId="77777777" w:rsidR="0050576C" w:rsidRDefault="0050576C" w:rsidP="0050576C">
      <w:pPr>
        <w:numPr>
          <w:ilvl w:val="0"/>
          <w:numId w:val="14"/>
        </w:numPr>
        <w:tabs>
          <w:tab w:val="left" w:pos="720"/>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Asignaciones por hijo y por hijo con discapacidad de beneficiario del SIJP: una suma igual a las establecidas en los incisos a) y b) de este Artículo.</w:t>
      </w:r>
    </w:p>
    <w:p w14:paraId="554CF7DD" w14:textId="77777777" w:rsidR="0050576C" w:rsidRDefault="0050576C" w:rsidP="0050576C">
      <w:pPr>
        <w:jc w:val="both"/>
        <w:rPr>
          <w:rFonts w:ascii="Trebuchet MS" w:hAnsi="Trebuchet MS"/>
        </w:rPr>
      </w:pPr>
    </w:p>
    <w:p w14:paraId="04CDBE38" w14:textId="77777777" w:rsidR="0050576C" w:rsidRDefault="0050576C" w:rsidP="0050576C">
      <w:pPr>
        <w:ind w:firstLine="709"/>
        <w:jc w:val="both"/>
        <w:rPr>
          <w:rFonts w:ascii="Trebuchet MS" w:hAnsi="Trebuchet MS"/>
        </w:rPr>
      </w:pPr>
      <w:r>
        <w:rPr>
          <w:rFonts w:ascii="Trebuchet MS" w:hAnsi="Trebuchet MS"/>
        </w:rPr>
        <w:t>Para los trabajadores a los que hace mención el párrafo segundo del art. 3º el tope de $ 1500 previsto en los incisos a) y b)  del presente Artículo se eleva a $ 1800. Dichos trabajadores no podrán percibir, en concepto de asignaciones familiares, montos inferiores a los devengados al 30 de junio de 1996.</w:t>
      </w:r>
    </w:p>
    <w:p w14:paraId="64071128" w14:textId="77777777" w:rsidR="0050576C" w:rsidRDefault="0050576C" w:rsidP="0050576C">
      <w:pPr>
        <w:ind w:firstLine="709"/>
        <w:jc w:val="both"/>
        <w:rPr>
          <w:rFonts w:ascii="Trebuchet MS" w:hAnsi="Trebuchet MS"/>
        </w:rPr>
      </w:pPr>
    </w:p>
    <w:p w14:paraId="7E2A08D0" w14:textId="77777777" w:rsidR="0050576C" w:rsidRDefault="0050576C" w:rsidP="0050576C">
      <w:pPr>
        <w:ind w:firstLine="709"/>
        <w:jc w:val="both"/>
        <w:rPr>
          <w:rFonts w:ascii="Trebuchet MS" w:hAnsi="Trebuchet MS"/>
        </w:rPr>
      </w:pPr>
      <w:r>
        <w:rPr>
          <w:rFonts w:ascii="Trebuchet MS" w:hAnsi="Trebuchet MS"/>
        </w:rPr>
        <w:t>Artículo 19º -  Facúltese al Poder Ejecutivo Nacional a establecer coeficientes zonales o montos diferenciales de acuerdo al desarrollo, índices de costo de vida y situación económico - social de las distintas zonas.</w:t>
      </w:r>
    </w:p>
    <w:p w14:paraId="2DA1193C" w14:textId="77777777" w:rsidR="0050576C" w:rsidRDefault="0050576C" w:rsidP="0050576C">
      <w:pPr>
        <w:ind w:firstLine="709"/>
        <w:jc w:val="both"/>
        <w:rPr>
          <w:rFonts w:ascii="Trebuchet MS" w:hAnsi="Trebuchet MS"/>
        </w:rPr>
      </w:pPr>
      <w:r>
        <w:rPr>
          <w:rFonts w:ascii="Trebuchet MS" w:hAnsi="Trebuchet MS"/>
        </w:rPr>
        <w:t>Créase un Consejo de Administración para el subsistema contributivo integrado por representantes del Estado, de los trabajadores y de los empresarios, con carácter ¨ad honorem¨, cuyo número de integrantes y funcionamiento determinará la reglamentación. Dicho Consejo tendrá a su cargo fijar las políticas de asignación de los recursos, teniendo en cuenta par ello la variación de los ingresos de dicho régimen.</w:t>
      </w:r>
    </w:p>
    <w:p w14:paraId="1851EE70" w14:textId="77777777" w:rsidR="0050576C" w:rsidRDefault="0050576C" w:rsidP="0050576C">
      <w:pPr>
        <w:ind w:firstLine="709"/>
        <w:jc w:val="both"/>
        <w:rPr>
          <w:rFonts w:ascii="Trebuchet MS" w:hAnsi="Trebuchet MS"/>
        </w:rPr>
      </w:pPr>
    </w:p>
    <w:p w14:paraId="1A34F7C9" w14:textId="77777777" w:rsidR="0050576C" w:rsidRDefault="0050576C" w:rsidP="0050576C">
      <w:pPr>
        <w:ind w:firstLine="709"/>
        <w:jc w:val="both"/>
        <w:rPr>
          <w:rFonts w:ascii="Trebuchet MS" w:hAnsi="Trebuchet MS"/>
        </w:rPr>
      </w:pPr>
    </w:p>
    <w:p w14:paraId="7D129D3A" w14:textId="77777777" w:rsidR="0050576C" w:rsidRDefault="0050576C" w:rsidP="0050576C">
      <w:pPr>
        <w:ind w:firstLine="709"/>
        <w:jc w:val="both"/>
        <w:rPr>
          <w:rFonts w:ascii="Trebuchet MS" w:hAnsi="Trebuchet MS"/>
        </w:rPr>
      </w:pPr>
      <w:r>
        <w:rPr>
          <w:rFonts w:ascii="Trebuchet MS" w:hAnsi="Trebuchet MS"/>
        </w:rPr>
        <w:t>El Poder Ejecutivo garantizará un ingreso mínimo d PESOS MIL QUINIENTOS MILLONES ($ 1.500.000.000.-) anuales, destinados al pago de las asignaciones familiares del sub-sistema contributivo a que</w:t>
      </w:r>
    </w:p>
    <w:p w14:paraId="4E26B7A6" w14:textId="77777777" w:rsidR="0050576C" w:rsidRDefault="0050576C" w:rsidP="0050576C">
      <w:pPr>
        <w:ind w:firstLine="709"/>
        <w:jc w:val="both"/>
        <w:rPr>
          <w:rFonts w:ascii="Trebuchet MS" w:hAnsi="Trebuchet MS"/>
        </w:rPr>
      </w:pPr>
    </w:p>
    <w:p w14:paraId="3E6045A1" w14:textId="77777777" w:rsidR="0050576C" w:rsidRDefault="0050576C" w:rsidP="0050576C">
      <w:pPr>
        <w:ind w:firstLine="709"/>
        <w:jc w:val="both"/>
        <w:rPr>
          <w:rFonts w:ascii="Trebuchet MS" w:hAnsi="Trebuchet MS"/>
        </w:rPr>
      </w:pPr>
      <w:r>
        <w:rPr>
          <w:rFonts w:ascii="Trebuchet MS" w:hAnsi="Trebuchet MS"/>
        </w:rPr>
        <w:t xml:space="preserve"> hace referencia el Artículo 1º de la presente ley. Los ingresos que excedan dicho monto no podrán destinarse a otra finalidad que no sea el pago de las prestaciones previstas en la presente ley o su incremento. En ningún caso las prestaciones a abonarse podrán ser inferiores a las establecidas en el Artículo 18 de la presente ley y deberán abonarse por los montos establecidos en dicho Artículo desde el 1º de agosto de 1996.</w:t>
      </w:r>
    </w:p>
    <w:p w14:paraId="0E5C01AA" w14:textId="77777777" w:rsidR="0050576C" w:rsidRDefault="0050576C" w:rsidP="0050576C">
      <w:pPr>
        <w:ind w:firstLine="709"/>
        <w:jc w:val="both"/>
        <w:rPr>
          <w:rFonts w:ascii="Trebuchet MS" w:hAnsi="Trebuchet MS"/>
        </w:rPr>
      </w:pPr>
      <w:r>
        <w:rPr>
          <w:rFonts w:ascii="Trebuchet MS" w:hAnsi="Trebuchet MS"/>
        </w:rPr>
        <w:lastRenderedPageBreak/>
        <w:t>Anualmente la ley de presupuesto establecerá las partidas necesarias para garantizar el sistema.</w:t>
      </w:r>
    </w:p>
    <w:p w14:paraId="7AB897DE" w14:textId="77777777" w:rsidR="0050576C" w:rsidRDefault="0050576C" w:rsidP="0050576C">
      <w:pPr>
        <w:ind w:firstLine="709"/>
        <w:jc w:val="both"/>
        <w:rPr>
          <w:rFonts w:ascii="Trebuchet MS" w:hAnsi="Trebuchet MS"/>
        </w:rPr>
      </w:pPr>
    </w:p>
    <w:p w14:paraId="16A719EF" w14:textId="77777777" w:rsidR="0050576C" w:rsidRDefault="0050576C" w:rsidP="0050576C">
      <w:pPr>
        <w:ind w:firstLine="709"/>
        <w:jc w:val="both"/>
        <w:rPr>
          <w:rFonts w:ascii="Trebuchet MS" w:hAnsi="Trebuchet MS"/>
        </w:rPr>
      </w:pPr>
      <w:r>
        <w:rPr>
          <w:rFonts w:ascii="Trebuchet MS" w:hAnsi="Trebuchet MS"/>
        </w:rPr>
        <w:t>Artículo 20º - Cuando ambos progenitores estén comprendidos en el presente régimen, las prestaciones enumeradas en los Artículos 6º y 15º serán percibidas por uno sólo de ellos.</w:t>
      </w:r>
    </w:p>
    <w:p w14:paraId="239AAA16" w14:textId="77777777" w:rsidR="0050576C" w:rsidRDefault="0050576C" w:rsidP="0050576C">
      <w:pPr>
        <w:ind w:firstLine="709"/>
        <w:jc w:val="both"/>
        <w:rPr>
          <w:rFonts w:ascii="Trebuchet MS" w:hAnsi="Trebuchet MS"/>
        </w:rPr>
      </w:pPr>
    </w:p>
    <w:p w14:paraId="7F7BD3AC" w14:textId="77777777" w:rsidR="0050576C" w:rsidRDefault="0050576C" w:rsidP="0050576C">
      <w:pPr>
        <w:ind w:firstLine="709"/>
        <w:jc w:val="both"/>
        <w:rPr>
          <w:rFonts w:ascii="Trebuchet MS" w:hAnsi="Trebuchet MS"/>
        </w:rPr>
      </w:pPr>
      <w:r>
        <w:rPr>
          <w:rFonts w:ascii="Trebuchet MS" w:hAnsi="Trebuchet MS"/>
        </w:rPr>
        <w:t>Artículo 21º - Cuando el trabajador se desempeñare en más de un empleo tendrá derecho a la percepción de las prestaciones de la presente ley, en el que acredite mayor antigüedad, a la excepción de la asignación por maternidad, que se percibirá en cada uno de ellos.</w:t>
      </w:r>
    </w:p>
    <w:p w14:paraId="4C746AD7" w14:textId="77777777" w:rsidR="0050576C" w:rsidRDefault="0050576C" w:rsidP="0050576C">
      <w:pPr>
        <w:ind w:firstLine="709"/>
        <w:jc w:val="both"/>
        <w:rPr>
          <w:rFonts w:ascii="Trebuchet MS" w:hAnsi="Trebuchet MS"/>
        </w:rPr>
      </w:pPr>
    </w:p>
    <w:p w14:paraId="29338F9A" w14:textId="77777777" w:rsidR="0050576C" w:rsidRDefault="0050576C" w:rsidP="0050576C">
      <w:pPr>
        <w:ind w:firstLine="709"/>
        <w:jc w:val="both"/>
        <w:rPr>
          <w:rFonts w:ascii="Trebuchet MS" w:hAnsi="Trebuchet MS"/>
        </w:rPr>
      </w:pPr>
      <w:r>
        <w:rPr>
          <w:rFonts w:ascii="Trebuchet MS" w:hAnsi="Trebuchet MS"/>
        </w:rPr>
        <w:t>Artículo 22º - A fines de otorgar las asignaciones por hijo, hijo con discapacidad y ayuda escolar anual, serán considerados como hijos de menores o personas con discapacidad cuya guarda, tenencia o tutela haya sido acordada al trabajador por autoridad judicial o administrativa competente. En tales supuestos, los respectivos padres no tendrán, por ese hijo, derecho al cobro de las mencionadas asignaciones.</w:t>
      </w:r>
    </w:p>
    <w:p w14:paraId="3A18C416" w14:textId="77777777" w:rsidR="0050576C" w:rsidRDefault="0050576C" w:rsidP="0050576C">
      <w:pPr>
        <w:ind w:firstLine="709"/>
        <w:jc w:val="both"/>
        <w:rPr>
          <w:rFonts w:ascii="Trebuchet MS" w:hAnsi="Trebuchet MS"/>
        </w:rPr>
      </w:pPr>
    </w:p>
    <w:p w14:paraId="63276239" w14:textId="77777777" w:rsidR="0050576C" w:rsidRDefault="0050576C" w:rsidP="0050576C">
      <w:pPr>
        <w:ind w:firstLine="709"/>
        <w:jc w:val="both"/>
        <w:rPr>
          <w:rFonts w:ascii="Trebuchet MS" w:hAnsi="Trebuchet MS"/>
        </w:rPr>
      </w:pPr>
      <w:r>
        <w:rPr>
          <w:rFonts w:ascii="Trebuchet MS" w:hAnsi="Trebuchet MS"/>
        </w:rPr>
        <w:t>Artículo 23º - Las prestaciones que establece esta ley son inembargables, no constituyen remuneración ni están sujetas a gravámenes, y tampoco serán tenidas en cuenta para la determinación del sueldo anual complementario ni para el pago de las indemnizaciones por despido, enfermedad, accidente o para cualquier otro efecto.</w:t>
      </w:r>
    </w:p>
    <w:p w14:paraId="78F00390" w14:textId="77777777" w:rsidR="0050576C" w:rsidRDefault="0050576C" w:rsidP="0050576C">
      <w:pPr>
        <w:ind w:firstLine="709"/>
        <w:jc w:val="both"/>
        <w:rPr>
          <w:rFonts w:ascii="Trebuchet MS" w:hAnsi="Trebuchet MS"/>
        </w:rPr>
      </w:pPr>
    </w:p>
    <w:p w14:paraId="2AC5A9DE" w14:textId="77777777" w:rsidR="0050576C" w:rsidRDefault="0050576C" w:rsidP="0050576C">
      <w:pPr>
        <w:ind w:firstLine="709"/>
        <w:jc w:val="both"/>
        <w:rPr>
          <w:rFonts w:ascii="Trebuchet MS" w:hAnsi="Trebuchet MS"/>
        </w:rPr>
      </w:pPr>
      <w:r>
        <w:rPr>
          <w:rFonts w:ascii="Trebuchet MS" w:hAnsi="Trebuchet MS"/>
        </w:rPr>
        <w:t>Artículo 24º - Las asignaciones familiares correspondientes a los trabajadores del sector público y a los beneficiarios de pensiones no contributivas se regirán, en cuanto a las prestaciones monto y topes, por lo establecido en el presente régimen.</w:t>
      </w:r>
    </w:p>
    <w:p w14:paraId="7C127B8B" w14:textId="77777777" w:rsidR="0050576C" w:rsidRDefault="0050576C" w:rsidP="0050576C">
      <w:pPr>
        <w:ind w:firstLine="709"/>
        <w:jc w:val="both"/>
        <w:rPr>
          <w:rFonts w:ascii="Trebuchet MS" w:hAnsi="Trebuchet MS"/>
        </w:rPr>
      </w:pPr>
    </w:p>
    <w:p w14:paraId="6C1A71CA" w14:textId="77777777" w:rsidR="0050576C" w:rsidRDefault="0050576C" w:rsidP="0050576C">
      <w:pPr>
        <w:ind w:firstLine="709"/>
        <w:jc w:val="both"/>
        <w:rPr>
          <w:rFonts w:ascii="Trebuchet MS" w:hAnsi="Trebuchet MS"/>
        </w:rPr>
      </w:pPr>
      <w:r>
        <w:rPr>
          <w:rFonts w:ascii="Trebuchet MS" w:hAnsi="Trebuchet MS"/>
        </w:rPr>
        <w:t>Artículo 25º - Derógase la ley Nº 18.017 y sus modificatorias, y los Decretos 770/96. 771/96, 991/96 y toda otra norma que se oponga a la presente.</w:t>
      </w:r>
    </w:p>
    <w:p w14:paraId="4D8C3A9C" w14:textId="77777777" w:rsidR="0050576C" w:rsidRDefault="0050576C" w:rsidP="0050576C">
      <w:pPr>
        <w:ind w:firstLine="709"/>
        <w:jc w:val="both"/>
        <w:rPr>
          <w:rFonts w:ascii="Trebuchet MS" w:hAnsi="Trebuchet MS"/>
        </w:rPr>
      </w:pPr>
    </w:p>
    <w:p w14:paraId="17B13FA0" w14:textId="77777777" w:rsidR="0050576C" w:rsidRDefault="0050576C" w:rsidP="0050576C">
      <w:pPr>
        <w:ind w:firstLine="709"/>
        <w:jc w:val="both"/>
        <w:rPr>
          <w:rFonts w:ascii="Trebuchet MS" w:hAnsi="Trebuchet MS"/>
        </w:rPr>
      </w:pPr>
      <w:r>
        <w:rPr>
          <w:rFonts w:ascii="Trebuchet MS" w:hAnsi="Trebuchet MS"/>
        </w:rPr>
        <w:t>Artículo 26º - Comuníquese al Poder Ejecutivo.</w:t>
      </w:r>
    </w:p>
    <w:p w14:paraId="05E2A582" w14:textId="77777777" w:rsidR="0050576C" w:rsidRDefault="0050576C" w:rsidP="0050576C">
      <w:pPr>
        <w:jc w:val="both"/>
        <w:rPr>
          <w:rFonts w:ascii="Trebuchet MS" w:hAnsi="Trebuchet MS"/>
        </w:rPr>
      </w:pPr>
    </w:p>
    <w:p w14:paraId="62F43189" w14:textId="77777777" w:rsidR="0050576C" w:rsidRDefault="0050576C" w:rsidP="0050576C">
      <w:pPr>
        <w:jc w:val="both"/>
        <w:rPr>
          <w:rFonts w:ascii="Trebuchet MS" w:hAnsi="Trebuchet MS"/>
        </w:rPr>
      </w:pPr>
      <w:r>
        <w:rPr>
          <w:rFonts w:ascii="Trebuchet MS" w:hAnsi="Trebuchet MS"/>
        </w:rPr>
        <w:t>DADA EN LA SALA DE SESIONES DEL CONGRESO ARGENTINO, EN BUENOS AIRES A LOS DOS DÍAS DEL MES DE OCTUBRE DEL AÑO MIL NOVECIENTOS NOVENTA Y SEIS.</w:t>
      </w:r>
    </w:p>
    <w:p w14:paraId="4D1D2F48" w14:textId="77777777" w:rsidR="0050576C" w:rsidRDefault="0050576C" w:rsidP="0050576C">
      <w:pPr>
        <w:jc w:val="both"/>
        <w:rPr>
          <w:rFonts w:ascii="Trebuchet MS" w:hAnsi="Trebuchet MS"/>
        </w:rPr>
      </w:pPr>
    </w:p>
    <w:p w14:paraId="73ABC72D" w14:textId="77777777" w:rsidR="0050576C" w:rsidRDefault="0050576C" w:rsidP="0050576C">
      <w:pPr>
        <w:rPr>
          <w:rFonts w:ascii="Trebuchet MS" w:hAnsi="Trebuchet MS"/>
          <w:b/>
        </w:rPr>
      </w:pPr>
    </w:p>
    <w:p w14:paraId="20050A60" w14:textId="77777777" w:rsidR="0050576C" w:rsidRDefault="0050576C" w:rsidP="0050576C">
      <w:pPr>
        <w:jc w:val="center"/>
        <w:rPr>
          <w:rFonts w:ascii="Trebuchet MS" w:hAnsi="Trebuchet MS"/>
          <w:b/>
        </w:rPr>
      </w:pPr>
      <w:r>
        <w:rPr>
          <w:rFonts w:ascii="Trebuchet MS" w:hAnsi="Trebuchet MS"/>
          <w:b/>
        </w:rPr>
        <w:t>DECRETO Nº 1165 / 96</w:t>
      </w:r>
    </w:p>
    <w:p w14:paraId="7C6BD69E" w14:textId="77777777" w:rsidR="0050576C" w:rsidRDefault="0050576C" w:rsidP="0050576C">
      <w:pPr>
        <w:jc w:val="right"/>
        <w:rPr>
          <w:rFonts w:ascii="Trebuchet MS" w:hAnsi="Trebuchet MS"/>
        </w:rPr>
      </w:pPr>
    </w:p>
    <w:p w14:paraId="5015721E" w14:textId="77777777" w:rsidR="0050576C" w:rsidRDefault="0050576C" w:rsidP="0050576C">
      <w:pPr>
        <w:jc w:val="right"/>
        <w:rPr>
          <w:rFonts w:ascii="Trebuchet MS" w:hAnsi="Trebuchet MS"/>
        </w:rPr>
      </w:pPr>
      <w:r>
        <w:rPr>
          <w:rFonts w:ascii="Trebuchet MS" w:hAnsi="Trebuchet MS"/>
        </w:rPr>
        <w:lastRenderedPageBreak/>
        <w:t>Buenos Aires, 16 de octubre de 1996.</w:t>
      </w:r>
    </w:p>
    <w:p w14:paraId="61C7D984" w14:textId="77777777" w:rsidR="0050576C" w:rsidRDefault="0050576C" w:rsidP="0050576C">
      <w:pPr>
        <w:jc w:val="both"/>
        <w:rPr>
          <w:rFonts w:ascii="Trebuchet MS" w:hAnsi="Trebuchet MS"/>
        </w:rPr>
      </w:pPr>
    </w:p>
    <w:p w14:paraId="4AF07704" w14:textId="77777777" w:rsidR="0050576C" w:rsidRDefault="0050576C" w:rsidP="0050576C">
      <w:pPr>
        <w:jc w:val="both"/>
        <w:rPr>
          <w:rFonts w:ascii="Trebuchet MS" w:hAnsi="Trebuchet MS"/>
          <w:b/>
        </w:rPr>
      </w:pPr>
      <w:r>
        <w:rPr>
          <w:rFonts w:ascii="Trebuchet MS" w:hAnsi="Trebuchet MS"/>
          <w:b/>
        </w:rPr>
        <w:t>VISTO:</w:t>
      </w:r>
    </w:p>
    <w:p w14:paraId="0612BB09" w14:textId="77777777" w:rsidR="0050576C" w:rsidRDefault="0050576C" w:rsidP="0050576C">
      <w:pPr>
        <w:jc w:val="both"/>
        <w:rPr>
          <w:rFonts w:ascii="Trebuchet MS" w:hAnsi="Trebuchet MS"/>
        </w:rPr>
      </w:pPr>
    </w:p>
    <w:p w14:paraId="179DEEEF" w14:textId="77777777" w:rsidR="0050576C" w:rsidRDefault="0050576C" w:rsidP="0050576C">
      <w:pPr>
        <w:ind w:firstLine="709"/>
        <w:jc w:val="both"/>
        <w:rPr>
          <w:rFonts w:ascii="Trebuchet MS" w:hAnsi="Trebuchet MS"/>
        </w:rPr>
      </w:pPr>
      <w:r>
        <w:rPr>
          <w:rFonts w:ascii="Trebuchet MS" w:hAnsi="Trebuchet MS"/>
        </w:rPr>
        <w:t>el Proyecto de Ley registrado bajo el Nº 24.714, y sancionado por el HONORABLE CONGRESO DE LA NACION el 2 de octubre de 1996, y</w:t>
      </w:r>
    </w:p>
    <w:p w14:paraId="20E4162D" w14:textId="77777777" w:rsidR="0050576C" w:rsidRDefault="0050576C" w:rsidP="0050576C">
      <w:pPr>
        <w:jc w:val="both"/>
        <w:rPr>
          <w:rFonts w:ascii="Trebuchet MS" w:hAnsi="Trebuchet MS"/>
        </w:rPr>
      </w:pPr>
    </w:p>
    <w:p w14:paraId="69337D88" w14:textId="77777777" w:rsidR="0050576C" w:rsidRDefault="0050576C" w:rsidP="0050576C">
      <w:pPr>
        <w:jc w:val="both"/>
        <w:rPr>
          <w:rFonts w:ascii="Trebuchet MS" w:hAnsi="Trebuchet MS"/>
          <w:b/>
        </w:rPr>
      </w:pPr>
      <w:r>
        <w:rPr>
          <w:rFonts w:ascii="Trebuchet MS" w:hAnsi="Trebuchet MS"/>
          <w:b/>
        </w:rPr>
        <w:t>CONSIDERANDO:</w:t>
      </w:r>
    </w:p>
    <w:p w14:paraId="7763CBA8" w14:textId="77777777" w:rsidR="0050576C" w:rsidRDefault="0050576C" w:rsidP="0050576C">
      <w:pPr>
        <w:jc w:val="both"/>
        <w:rPr>
          <w:rFonts w:ascii="Trebuchet MS" w:hAnsi="Trebuchet MS"/>
        </w:rPr>
      </w:pPr>
    </w:p>
    <w:p w14:paraId="4A88D288" w14:textId="77777777" w:rsidR="0050576C" w:rsidRDefault="0050576C" w:rsidP="0050576C">
      <w:pPr>
        <w:ind w:firstLine="709"/>
        <w:jc w:val="both"/>
        <w:rPr>
          <w:rFonts w:ascii="Trebuchet MS" w:hAnsi="Trebuchet MS"/>
        </w:rPr>
      </w:pPr>
      <w:r>
        <w:rPr>
          <w:rFonts w:ascii="Trebuchet MS" w:hAnsi="Trebuchet MS"/>
        </w:rPr>
        <w:t>Que el HONORABLE CONGRESO DE LA NACION mediante el Proyecto de Ley mencionado en el Visto instituye, con alcance nacional y obligatorio, un régimen de asignaciones familiares.</w:t>
      </w:r>
    </w:p>
    <w:p w14:paraId="7E0197D3" w14:textId="77777777" w:rsidR="0050576C" w:rsidRDefault="0050576C" w:rsidP="0050576C">
      <w:pPr>
        <w:ind w:firstLine="709"/>
        <w:jc w:val="both"/>
        <w:rPr>
          <w:rFonts w:ascii="Trebuchet MS" w:hAnsi="Trebuchet MS"/>
        </w:rPr>
      </w:pPr>
    </w:p>
    <w:p w14:paraId="1E2A737D" w14:textId="77777777" w:rsidR="0050576C" w:rsidRDefault="0050576C" w:rsidP="0050576C">
      <w:pPr>
        <w:ind w:firstLine="709"/>
        <w:jc w:val="both"/>
        <w:rPr>
          <w:rFonts w:ascii="Trebuchet MS" w:hAnsi="Trebuchet MS"/>
        </w:rPr>
      </w:pPr>
      <w:r>
        <w:rPr>
          <w:rFonts w:ascii="Trebuchet MS" w:hAnsi="Trebuchet MS"/>
        </w:rPr>
        <w:t>Que en el tercer párrafo "in fine" del Artículo 19 del Proyecto de Ley se establece  que en ningún caso las prestaciones a abonarse podrán ser inferiores a las establecidas en el Artículo 18º del mismo y que deberán hacerse efectivas por los montos establecidos en dicho Artículo desde el 1º de agosto de 1996.</w:t>
      </w:r>
    </w:p>
    <w:p w14:paraId="5D9D435F" w14:textId="77777777" w:rsidR="0050576C" w:rsidRDefault="0050576C" w:rsidP="0050576C">
      <w:pPr>
        <w:ind w:firstLine="709"/>
        <w:jc w:val="both"/>
        <w:rPr>
          <w:rFonts w:ascii="Trebuchet MS" w:hAnsi="Trebuchet MS"/>
        </w:rPr>
      </w:pPr>
    </w:p>
    <w:p w14:paraId="752E7FDB" w14:textId="77777777" w:rsidR="0050576C" w:rsidRDefault="0050576C" w:rsidP="0050576C">
      <w:pPr>
        <w:ind w:firstLine="709"/>
        <w:jc w:val="both"/>
        <w:rPr>
          <w:rFonts w:ascii="Trebuchet MS" w:hAnsi="Trebuchet MS"/>
        </w:rPr>
      </w:pPr>
      <w:r>
        <w:rPr>
          <w:rFonts w:ascii="Trebuchet MS" w:hAnsi="Trebuchet MS"/>
        </w:rPr>
        <w:t>Que fijar una retroactividad para abonar las prestaciones establecidas por el régimen que se aprueba conlleva la alteración de situaciones consolidadas por la normativa vigente, además de los trastornos presupuestarios consiguientes.</w:t>
      </w:r>
    </w:p>
    <w:p w14:paraId="13EBE76D" w14:textId="77777777" w:rsidR="0050576C" w:rsidRDefault="0050576C" w:rsidP="0050576C">
      <w:pPr>
        <w:ind w:firstLine="709"/>
        <w:jc w:val="both"/>
        <w:rPr>
          <w:rFonts w:ascii="Trebuchet MS" w:hAnsi="Trebuchet MS"/>
        </w:rPr>
      </w:pPr>
    </w:p>
    <w:p w14:paraId="5C1A059B" w14:textId="77777777" w:rsidR="0050576C" w:rsidRDefault="0050576C" w:rsidP="0050576C">
      <w:pPr>
        <w:ind w:firstLine="709"/>
        <w:jc w:val="both"/>
        <w:rPr>
          <w:rFonts w:ascii="Trebuchet MS" w:hAnsi="Trebuchet MS"/>
        </w:rPr>
      </w:pPr>
      <w:r>
        <w:rPr>
          <w:rFonts w:ascii="Trebuchet MS" w:hAnsi="Trebuchet MS"/>
        </w:rPr>
        <w:t>Que en consecuencia, se considera conveniente observar en el tercer párrafo del Artículo 19ºº del Proyecto de Ley registrado bajo el Nº 24.714, la frase que dispone el abono de los montos establecidos desde el 1º de agosto de 1996.</w:t>
      </w:r>
    </w:p>
    <w:p w14:paraId="6D55F04F" w14:textId="77777777" w:rsidR="0050576C" w:rsidRDefault="0050576C" w:rsidP="0050576C">
      <w:pPr>
        <w:ind w:firstLine="709"/>
        <w:jc w:val="both"/>
        <w:rPr>
          <w:rFonts w:ascii="Trebuchet MS" w:hAnsi="Trebuchet MS"/>
        </w:rPr>
      </w:pPr>
    </w:p>
    <w:p w14:paraId="14F10136" w14:textId="77777777" w:rsidR="0050576C" w:rsidRDefault="0050576C" w:rsidP="0050576C">
      <w:pPr>
        <w:ind w:firstLine="709"/>
        <w:jc w:val="both"/>
        <w:rPr>
          <w:rFonts w:ascii="Trebuchet MS" w:hAnsi="Trebuchet MS"/>
        </w:rPr>
      </w:pPr>
      <w:r>
        <w:rPr>
          <w:rFonts w:ascii="Trebuchet MS" w:hAnsi="Trebuchet MS"/>
        </w:rPr>
        <w:t>Que la medida propuesta no altera el espíritu ni la unidad del Proyecto de Ley sancionado por el HONORABLE CONGRESO DE LA NACIÓN.</w:t>
      </w:r>
    </w:p>
    <w:p w14:paraId="7CC8277D" w14:textId="77777777" w:rsidR="0050576C" w:rsidRDefault="0050576C" w:rsidP="0050576C">
      <w:pPr>
        <w:jc w:val="both"/>
        <w:rPr>
          <w:rFonts w:ascii="Trebuchet MS" w:hAnsi="Trebuchet MS"/>
        </w:rPr>
      </w:pPr>
    </w:p>
    <w:p w14:paraId="259FF36D" w14:textId="77777777" w:rsidR="0050576C" w:rsidRDefault="0050576C" w:rsidP="0050576C">
      <w:pPr>
        <w:jc w:val="both"/>
        <w:rPr>
          <w:rFonts w:ascii="Trebuchet MS" w:hAnsi="Trebuchet MS"/>
        </w:rPr>
      </w:pPr>
      <w:r>
        <w:rPr>
          <w:rFonts w:ascii="Trebuchet MS" w:hAnsi="Trebuchet MS"/>
        </w:rPr>
        <w:t>Por ello,</w:t>
      </w:r>
    </w:p>
    <w:p w14:paraId="044A70BF" w14:textId="77777777" w:rsidR="0050576C" w:rsidRDefault="0050576C" w:rsidP="0050576C">
      <w:pPr>
        <w:jc w:val="both"/>
        <w:rPr>
          <w:rFonts w:ascii="Trebuchet MS" w:hAnsi="Trebuchet MS"/>
        </w:rPr>
      </w:pPr>
    </w:p>
    <w:p w14:paraId="36D40230" w14:textId="77777777" w:rsidR="0050576C" w:rsidRDefault="0050576C" w:rsidP="0050576C">
      <w:pPr>
        <w:jc w:val="both"/>
        <w:rPr>
          <w:rFonts w:ascii="Trebuchet MS" w:hAnsi="Trebuchet MS"/>
        </w:rPr>
      </w:pPr>
    </w:p>
    <w:p w14:paraId="7E64CB1E" w14:textId="77777777" w:rsidR="0050576C" w:rsidRDefault="0050576C" w:rsidP="0050576C">
      <w:pPr>
        <w:spacing w:line="360" w:lineRule="auto"/>
        <w:jc w:val="center"/>
        <w:rPr>
          <w:rFonts w:ascii="Trebuchet MS" w:hAnsi="Trebuchet MS"/>
          <w:b/>
        </w:rPr>
      </w:pPr>
      <w:r>
        <w:rPr>
          <w:rFonts w:ascii="Trebuchet MS" w:hAnsi="Trebuchet MS"/>
          <w:b/>
        </w:rPr>
        <w:t>EL PRESIDENTE DE LA NACION ARGENTINA</w:t>
      </w:r>
    </w:p>
    <w:p w14:paraId="7BD13C60" w14:textId="77777777" w:rsidR="0050576C" w:rsidRDefault="0050576C" w:rsidP="0050576C">
      <w:pPr>
        <w:spacing w:line="360" w:lineRule="auto"/>
        <w:jc w:val="center"/>
        <w:rPr>
          <w:rFonts w:ascii="Trebuchet MS" w:hAnsi="Trebuchet MS"/>
          <w:b/>
        </w:rPr>
      </w:pPr>
      <w:r>
        <w:rPr>
          <w:rFonts w:ascii="Trebuchet MS" w:hAnsi="Trebuchet MS"/>
          <w:b/>
        </w:rPr>
        <w:t>EN ACUERDO GENERAL DE MINISTROS</w:t>
      </w:r>
    </w:p>
    <w:p w14:paraId="25062018" w14:textId="77777777" w:rsidR="0050576C" w:rsidRDefault="0050576C" w:rsidP="0050576C">
      <w:pPr>
        <w:spacing w:line="360" w:lineRule="auto"/>
        <w:jc w:val="center"/>
        <w:rPr>
          <w:rFonts w:ascii="Trebuchet MS" w:hAnsi="Trebuchet MS"/>
          <w:b/>
        </w:rPr>
      </w:pPr>
      <w:r>
        <w:rPr>
          <w:rFonts w:ascii="Trebuchet MS" w:hAnsi="Trebuchet MS"/>
          <w:b/>
        </w:rPr>
        <w:t>DECRETA:</w:t>
      </w:r>
    </w:p>
    <w:p w14:paraId="7709FDE0" w14:textId="77777777" w:rsidR="0050576C" w:rsidRDefault="0050576C" w:rsidP="0050576C">
      <w:pPr>
        <w:ind w:firstLine="709"/>
        <w:jc w:val="both"/>
        <w:rPr>
          <w:rFonts w:ascii="Trebuchet MS" w:hAnsi="Trebuchet MS"/>
        </w:rPr>
      </w:pPr>
    </w:p>
    <w:p w14:paraId="555D6D50" w14:textId="77777777" w:rsidR="0050576C" w:rsidRDefault="0050576C" w:rsidP="0050576C">
      <w:pPr>
        <w:ind w:firstLine="709"/>
        <w:jc w:val="both"/>
        <w:rPr>
          <w:rFonts w:ascii="Trebuchet MS" w:hAnsi="Trebuchet MS"/>
        </w:rPr>
      </w:pPr>
    </w:p>
    <w:p w14:paraId="7C37887A" w14:textId="77777777" w:rsidR="0050576C" w:rsidRDefault="0050576C" w:rsidP="0050576C">
      <w:pPr>
        <w:ind w:firstLine="709"/>
        <w:jc w:val="both"/>
        <w:rPr>
          <w:rFonts w:ascii="Trebuchet MS" w:hAnsi="Trebuchet MS"/>
        </w:rPr>
      </w:pPr>
      <w:r>
        <w:rPr>
          <w:rFonts w:ascii="Trebuchet MS" w:hAnsi="Trebuchet MS"/>
        </w:rPr>
        <w:t>Artículo 1º - Obsérvese en el tercer párrafo del Artículo 19 del Proyecto de Ley sancionado bajo el Nº 24.714, la frase ¨... deberán abonarse por los montos establecidos en dicho Artículo desde el 1º de agosto de 1996...¨</w:t>
      </w:r>
    </w:p>
    <w:p w14:paraId="797B982B" w14:textId="77777777" w:rsidR="0050576C" w:rsidRDefault="0050576C" w:rsidP="0050576C">
      <w:pPr>
        <w:ind w:firstLine="709"/>
        <w:jc w:val="both"/>
        <w:rPr>
          <w:rFonts w:ascii="Trebuchet MS" w:hAnsi="Trebuchet MS"/>
        </w:rPr>
      </w:pPr>
    </w:p>
    <w:p w14:paraId="1589A089" w14:textId="77777777" w:rsidR="0050576C" w:rsidRDefault="0050576C" w:rsidP="0050576C">
      <w:pPr>
        <w:ind w:firstLine="709"/>
        <w:jc w:val="both"/>
        <w:rPr>
          <w:rFonts w:ascii="Trebuchet MS" w:hAnsi="Trebuchet MS"/>
        </w:rPr>
      </w:pPr>
      <w:r>
        <w:rPr>
          <w:rFonts w:ascii="Trebuchet MS" w:hAnsi="Trebuchet MS"/>
        </w:rPr>
        <w:t>Artículo 2º -  Con la salvedad establecida en el Artículo anterior promúlgase, cúmplase y téngase por Ley de la Nación el proyecto e Ley registrado bajo el Nº 24.714.</w:t>
      </w:r>
    </w:p>
    <w:p w14:paraId="5BE0656F" w14:textId="77777777" w:rsidR="0050576C" w:rsidRDefault="0050576C" w:rsidP="0050576C">
      <w:pPr>
        <w:ind w:firstLine="709"/>
        <w:jc w:val="both"/>
        <w:rPr>
          <w:rFonts w:ascii="Trebuchet MS" w:hAnsi="Trebuchet MS"/>
        </w:rPr>
      </w:pPr>
    </w:p>
    <w:p w14:paraId="4AA03FF8" w14:textId="77777777" w:rsidR="0050576C" w:rsidRDefault="0050576C" w:rsidP="0050576C">
      <w:pPr>
        <w:ind w:firstLine="709"/>
        <w:jc w:val="both"/>
        <w:rPr>
          <w:rFonts w:ascii="Trebuchet MS" w:hAnsi="Trebuchet MS"/>
        </w:rPr>
      </w:pPr>
      <w:r>
        <w:rPr>
          <w:rFonts w:ascii="Trebuchet MS" w:hAnsi="Trebuchet MS"/>
        </w:rPr>
        <w:t>Artículo 3º - Dese cuenta al HONORABLE CONGRESO DE LA NACIÓN.</w:t>
      </w:r>
    </w:p>
    <w:p w14:paraId="00C2F579" w14:textId="77777777" w:rsidR="0050576C" w:rsidRDefault="0050576C" w:rsidP="0050576C">
      <w:pPr>
        <w:ind w:firstLine="709"/>
        <w:jc w:val="both"/>
        <w:rPr>
          <w:rFonts w:ascii="Trebuchet MS" w:hAnsi="Trebuchet MS"/>
        </w:rPr>
      </w:pPr>
    </w:p>
    <w:p w14:paraId="524FD768" w14:textId="77777777" w:rsidR="0050576C" w:rsidRDefault="0050576C" w:rsidP="0050576C">
      <w:pPr>
        <w:ind w:firstLine="709"/>
        <w:jc w:val="both"/>
        <w:rPr>
          <w:rFonts w:ascii="Trebuchet MS" w:hAnsi="Trebuchet MS"/>
        </w:rPr>
      </w:pPr>
      <w:r>
        <w:rPr>
          <w:rFonts w:ascii="Trebuchet MS" w:hAnsi="Trebuchet MS"/>
        </w:rPr>
        <w:t>Artículo 4º - Comuníquese, publíquese, dése a la Dirección Nacional del Registro Oficial y archívese.</w:t>
      </w:r>
    </w:p>
    <w:p w14:paraId="5C079051" w14:textId="77777777" w:rsidR="0050576C" w:rsidRDefault="0050576C" w:rsidP="0050576C">
      <w:pPr>
        <w:rPr>
          <w:rFonts w:ascii="Trebuchet MS" w:hAnsi="Trebuchet MS"/>
        </w:rPr>
      </w:pPr>
    </w:p>
    <w:p w14:paraId="29384912" w14:textId="77777777" w:rsidR="0050576C" w:rsidRDefault="0050576C" w:rsidP="0050576C">
      <w:pPr>
        <w:jc w:val="center"/>
        <w:rPr>
          <w:rFonts w:ascii="Trebuchet MS" w:hAnsi="Trebuchet MS"/>
          <w:b/>
        </w:rPr>
      </w:pPr>
    </w:p>
    <w:p w14:paraId="6F58029D" w14:textId="77777777" w:rsidR="0050576C" w:rsidRDefault="0050576C" w:rsidP="0050576C">
      <w:pPr>
        <w:jc w:val="center"/>
        <w:rPr>
          <w:rFonts w:ascii="Trebuchet MS" w:hAnsi="Trebuchet MS"/>
          <w:b/>
        </w:rPr>
      </w:pPr>
    </w:p>
    <w:p w14:paraId="1E694164" w14:textId="77777777" w:rsidR="0050576C" w:rsidRDefault="0050576C" w:rsidP="0050576C">
      <w:pPr>
        <w:rPr>
          <w:rFonts w:ascii="Trebuchet MS" w:hAnsi="Trebuchet MS"/>
        </w:rPr>
      </w:pPr>
    </w:p>
    <w:p w14:paraId="46FE52A6" w14:textId="77777777" w:rsidR="0050576C" w:rsidRDefault="0050576C" w:rsidP="0050576C">
      <w:pPr>
        <w:jc w:val="center"/>
        <w:rPr>
          <w:rFonts w:ascii="Trebuchet MS" w:hAnsi="Trebuchet MS"/>
          <w:b/>
        </w:rPr>
      </w:pPr>
    </w:p>
    <w:p w14:paraId="25B5826C" w14:textId="77777777" w:rsidR="0050576C" w:rsidRDefault="0050576C" w:rsidP="0050576C">
      <w:pPr>
        <w:jc w:val="center"/>
        <w:rPr>
          <w:rFonts w:ascii="Trebuchet MS" w:hAnsi="Trebuchet MS"/>
          <w:b/>
          <w:lang w:val="es-MX"/>
        </w:rPr>
      </w:pPr>
    </w:p>
    <w:p w14:paraId="3F593417" w14:textId="77777777" w:rsidR="0050576C" w:rsidRDefault="0050576C" w:rsidP="0050576C">
      <w:pPr>
        <w:jc w:val="center"/>
        <w:rPr>
          <w:rFonts w:ascii="Trebuchet MS" w:hAnsi="Trebuchet MS"/>
          <w:b/>
          <w:lang w:val="es-MX"/>
        </w:rPr>
      </w:pPr>
    </w:p>
    <w:p w14:paraId="5C301B70" w14:textId="77777777" w:rsidR="0050576C" w:rsidRDefault="0050576C" w:rsidP="0050576C">
      <w:pPr>
        <w:jc w:val="center"/>
        <w:rPr>
          <w:rFonts w:ascii="Trebuchet MS" w:hAnsi="Trebuchet MS"/>
          <w:b/>
          <w:lang w:val="es-MX"/>
        </w:rPr>
      </w:pPr>
    </w:p>
    <w:p w14:paraId="3C9983A9" w14:textId="77777777" w:rsidR="0050576C" w:rsidRDefault="0050576C" w:rsidP="0050576C">
      <w:pPr>
        <w:jc w:val="center"/>
        <w:rPr>
          <w:rFonts w:ascii="Trebuchet MS" w:hAnsi="Trebuchet MS"/>
          <w:b/>
          <w:lang w:val="es-MX"/>
        </w:rPr>
      </w:pPr>
    </w:p>
    <w:p w14:paraId="685CBA6A" w14:textId="77777777" w:rsidR="0050576C" w:rsidRDefault="0050576C" w:rsidP="0050576C">
      <w:pPr>
        <w:jc w:val="center"/>
        <w:rPr>
          <w:rFonts w:ascii="Trebuchet MS" w:hAnsi="Trebuchet MS"/>
          <w:b/>
          <w:lang w:val="es-MX"/>
        </w:rPr>
      </w:pPr>
    </w:p>
    <w:p w14:paraId="48687469" w14:textId="77777777" w:rsidR="0050576C" w:rsidRDefault="0050576C" w:rsidP="0050576C">
      <w:pPr>
        <w:jc w:val="center"/>
        <w:rPr>
          <w:rFonts w:ascii="Trebuchet MS" w:hAnsi="Trebuchet MS"/>
          <w:b/>
          <w:lang w:val="es-MX"/>
        </w:rPr>
      </w:pPr>
    </w:p>
    <w:p w14:paraId="6A46BC4E" w14:textId="77777777" w:rsidR="0050576C" w:rsidRDefault="0050576C" w:rsidP="0050576C">
      <w:pPr>
        <w:jc w:val="center"/>
        <w:rPr>
          <w:rFonts w:ascii="Trebuchet MS" w:hAnsi="Trebuchet MS"/>
          <w:b/>
          <w:lang w:val="es-MX"/>
        </w:rPr>
      </w:pPr>
    </w:p>
    <w:p w14:paraId="36B2E636" w14:textId="77777777" w:rsidR="0050576C" w:rsidRDefault="0050576C" w:rsidP="0050576C">
      <w:pPr>
        <w:jc w:val="center"/>
        <w:rPr>
          <w:rFonts w:ascii="Trebuchet MS" w:hAnsi="Trebuchet MS"/>
          <w:b/>
          <w:lang w:val="es-MX"/>
        </w:rPr>
      </w:pPr>
    </w:p>
    <w:p w14:paraId="08367259" w14:textId="77777777" w:rsidR="0050576C" w:rsidRDefault="0050576C" w:rsidP="0050576C">
      <w:pPr>
        <w:jc w:val="center"/>
        <w:rPr>
          <w:rFonts w:ascii="Trebuchet MS" w:hAnsi="Trebuchet MS"/>
          <w:b/>
          <w:lang w:val="es-MX"/>
        </w:rPr>
      </w:pPr>
    </w:p>
    <w:p w14:paraId="2BCD73CF" w14:textId="77777777" w:rsidR="0050576C" w:rsidRDefault="0050576C" w:rsidP="0050576C">
      <w:pPr>
        <w:rPr>
          <w:rFonts w:ascii="Trebuchet MS" w:hAnsi="Trebuchet MS"/>
          <w:b/>
          <w:lang w:val="es-MX"/>
        </w:rPr>
      </w:pPr>
    </w:p>
    <w:p w14:paraId="03E09DE0" w14:textId="77777777" w:rsidR="0050576C" w:rsidRPr="00FE71FE" w:rsidRDefault="0050576C" w:rsidP="0050576C">
      <w:pPr>
        <w:jc w:val="center"/>
        <w:rPr>
          <w:rFonts w:ascii="Trebuchet MS" w:hAnsi="Trebuchet MS"/>
          <w:b/>
          <w:lang w:val="es-MX"/>
        </w:rPr>
      </w:pPr>
    </w:p>
    <w:p w14:paraId="5B154D66" w14:textId="77777777" w:rsidR="0050576C" w:rsidRDefault="0050576C" w:rsidP="0050576C">
      <w:pPr>
        <w:jc w:val="center"/>
        <w:rPr>
          <w:rFonts w:ascii="Trebuchet MS" w:hAnsi="Trebuchet MS"/>
          <w:b/>
        </w:rPr>
      </w:pPr>
    </w:p>
    <w:p w14:paraId="5B4736A4" w14:textId="77777777" w:rsidR="0050576C" w:rsidRDefault="0050576C" w:rsidP="0050576C">
      <w:pPr>
        <w:jc w:val="center"/>
        <w:rPr>
          <w:rFonts w:ascii="Trebuchet MS" w:hAnsi="Trebuchet MS"/>
          <w:b/>
        </w:rPr>
      </w:pPr>
    </w:p>
    <w:p w14:paraId="560823B1" w14:textId="77777777" w:rsidR="0050576C" w:rsidRDefault="0050576C" w:rsidP="0050576C">
      <w:pPr>
        <w:jc w:val="center"/>
        <w:rPr>
          <w:rFonts w:ascii="Trebuchet MS" w:hAnsi="Trebuchet MS"/>
          <w:b/>
        </w:rPr>
      </w:pPr>
    </w:p>
    <w:p w14:paraId="114E2FA5" w14:textId="77777777" w:rsidR="0050576C" w:rsidRDefault="0050576C" w:rsidP="0050576C">
      <w:pPr>
        <w:jc w:val="center"/>
        <w:rPr>
          <w:rFonts w:ascii="Trebuchet MS" w:hAnsi="Trebuchet MS"/>
          <w:b/>
        </w:rPr>
      </w:pPr>
    </w:p>
    <w:p w14:paraId="7F868775" w14:textId="77777777" w:rsidR="0050576C" w:rsidRDefault="0050576C" w:rsidP="0050576C">
      <w:pPr>
        <w:jc w:val="center"/>
        <w:rPr>
          <w:rFonts w:ascii="Trebuchet MS" w:hAnsi="Trebuchet MS"/>
          <w:b/>
        </w:rPr>
      </w:pPr>
    </w:p>
    <w:p w14:paraId="67078E62" w14:textId="77777777" w:rsidR="0050576C" w:rsidRDefault="0050576C" w:rsidP="0050576C">
      <w:pPr>
        <w:jc w:val="center"/>
        <w:rPr>
          <w:rFonts w:ascii="Trebuchet MS" w:hAnsi="Trebuchet MS"/>
          <w:b/>
        </w:rPr>
      </w:pPr>
    </w:p>
    <w:p w14:paraId="27EE419C" w14:textId="77777777" w:rsidR="0050576C" w:rsidRDefault="0050576C" w:rsidP="0050576C">
      <w:pPr>
        <w:jc w:val="center"/>
        <w:rPr>
          <w:rFonts w:ascii="Trebuchet MS" w:hAnsi="Trebuchet MS"/>
          <w:b/>
        </w:rPr>
      </w:pPr>
    </w:p>
    <w:p w14:paraId="7A57C8BF" w14:textId="77777777" w:rsidR="0050576C" w:rsidRPr="00CD20E3" w:rsidRDefault="0050576C" w:rsidP="0050576C">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46F0"/>
    <w:multiLevelType w:val="singleLevel"/>
    <w:tmpl w:val="51EA11CA"/>
    <w:lvl w:ilvl="0">
      <w:start w:val="1"/>
      <w:numFmt w:val="lowerLetter"/>
      <w:lvlText w:val="%1)"/>
      <w:legacy w:legacy="1" w:legacySpace="0" w:legacyIndent="1040"/>
      <w:lvlJc w:val="left"/>
      <w:pPr>
        <w:ind w:left="1720" w:hanging="104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E3B2DA5"/>
    <w:multiLevelType w:val="singleLevel"/>
    <w:tmpl w:val="C25E2EEC"/>
    <w:lvl w:ilvl="0">
      <w:start w:val="1"/>
      <w:numFmt w:val="lowerLetter"/>
      <w:lvlText w:val="%1)"/>
      <w:legacy w:legacy="1" w:legacySpace="0" w:legacyIndent="360"/>
      <w:lvlJc w:val="left"/>
      <w:pPr>
        <w:ind w:left="72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1D16856"/>
    <w:multiLevelType w:val="hybridMultilevel"/>
    <w:tmpl w:val="DB14324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4"/>
  </w:num>
  <w:num w:numId="4">
    <w:abstractNumId w:val="6"/>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7"/>
  </w:num>
  <w:num w:numId="11">
    <w:abstractNumId w:val="3"/>
  </w:num>
  <w:num w:numId="12">
    <w:abstractNumId w:val="0"/>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0576C"/>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2295</Words>
  <Characters>12627</Characters>
  <Application>Microsoft Macintosh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2021-05-07T17:24:00Z</dcterms:created>
  <dcterms:modified xsi:type="dcterms:W3CDTF">2021-05-07T17:24:00Z</dcterms:modified>
</cp:coreProperties>
</file>