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34AA8" w14:textId="77777777" w:rsidR="00AD2D26" w:rsidRDefault="00AD2D26" w:rsidP="00AD2D26">
      <w:pPr>
        <w:rPr>
          <w:rFonts w:ascii="Trebuchet MS" w:hAnsi="Trebuchet MS"/>
          <w:b/>
        </w:rPr>
      </w:pPr>
    </w:p>
    <w:p w14:paraId="3EFFC521" w14:textId="77777777" w:rsidR="00AD2D26" w:rsidRDefault="00AD2D26" w:rsidP="00AD2D26">
      <w:pPr>
        <w:jc w:val="center"/>
        <w:rPr>
          <w:rFonts w:ascii="Trebuchet MS" w:hAnsi="Trebuchet MS"/>
          <w:b/>
        </w:rPr>
      </w:pPr>
      <w:bookmarkStart w:id="0" w:name="_GoBack"/>
      <w:bookmarkEnd w:id="0"/>
      <w:r>
        <w:rPr>
          <w:rFonts w:ascii="Trebuchet MS" w:hAnsi="Trebuchet MS"/>
          <w:b/>
        </w:rPr>
        <w:t>DECLÁRASE LUGAR HISTÓRICO A LA CASA DE ROSAS</w:t>
      </w:r>
    </w:p>
    <w:p w14:paraId="753A690A" w14:textId="77777777" w:rsidR="00AD2D26" w:rsidRDefault="00AD2D26" w:rsidP="00AD2D26">
      <w:pPr>
        <w:jc w:val="center"/>
        <w:rPr>
          <w:rFonts w:ascii="Trebuchet MS" w:hAnsi="Trebuchet MS"/>
          <w:b/>
        </w:rPr>
      </w:pPr>
    </w:p>
    <w:p w14:paraId="5CDC8D9B" w14:textId="77777777" w:rsidR="00AD2D26" w:rsidRDefault="00AD2D26" w:rsidP="00AD2D26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LEY Nº 24.965</w:t>
      </w:r>
    </w:p>
    <w:p w14:paraId="14315F95" w14:textId="77777777" w:rsidR="00AD2D26" w:rsidRDefault="00AD2D26" w:rsidP="00AD2D26">
      <w:pPr>
        <w:rPr>
          <w:rFonts w:ascii="Trebuchet MS" w:hAnsi="Trebuchet MS"/>
        </w:rPr>
      </w:pPr>
    </w:p>
    <w:p w14:paraId="452C9CAA" w14:textId="77777777" w:rsidR="00AD2D26" w:rsidRDefault="00AD2D26" w:rsidP="00AD2D26">
      <w:pPr>
        <w:rPr>
          <w:rFonts w:ascii="Trebuchet MS" w:hAnsi="Trebuchet MS"/>
        </w:rPr>
      </w:pPr>
    </w:p>
    <w:p w14:paraId="5B82EED0" w14:textId="77777777" w:rsidR="00AD2D26" w:rsidRDefault="00AD2D26" w:rsidP="00AD2D26">
      <w:pPr>
        <w:spacing w:line="360" w:lineRule="auto"/>
        <w:ind w:firstLine="709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DECLÁRASE LUGAR HISTÓRICO NACIONAL A LA “CASA DE ROSAS”, UBICADA EN LA LOCALIDAD DE SAN ANDRÉS, PARTIDO DE GENERAL SAN MARTÍN, INCLUYENDO A LOS OBJETOS MUEBLES Y DOCUMENTOS HISTÓRICOS QUE PERTENECIERAN AL BRIGADIER GENERAL JUAN MANUEL DE ROSAS.</w:t>
      </w:r>
    </w:p>
    <w:p w14:paraId="49107F39" w14:textId="77777777" w:rsidR="00AD2D26" w:rsidRDefault="00AD2D26" w:rsidP="00AD2D26">
      <w:pPr>
        <w:ind w:firstLine="709"/>
        <w:jc w:val="center"/>
        <w:rPr>
          <w:rFonts w:ascii="Trebuchet MS" w:hAnsi="Trebuchet MS"/>
          <w:b/>
        </w:rPr>
      </w:pPr>
    </w:p>
    <w:p w14:paraId="18ED897F" w14:textId="77777777" w:rsidR="00AD2D26" w:rsidRDefault="00AD2D26" w:rsidP="00AD2D26">
      <w:pPr>
        <w:spacing w:line="360" w:lineRule="auto"/>
        <w:ind w:firstLine="709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EL SENADO Y CÁMARA DE DIPUTADOS DE LA NACIÓN ARGENTINA REUNIDOS EN CONGRESO, ETC., SANCIONAN CON FUERZA DE LEY:</w:t>
      </w:r>
    </w:p>
    <w:p w14:paraId="6BC0942B" w14:textId="77777777" w:rsidR="00AD2D26" w:rsidRDefault="00AD2D26" w:rsidP="00AD2D26">
      <w:pPr>
        <w:jc w:val="both"/>
        <w:rPr>
          <w:rFonts w:ascii="Trebuchet MS" w:hAnsi="Trebuchet MS"/>
        </w:rPr>
      </w:pPr>
    </w:p>
    <w:p w14:paraId="560116F4" w14:textId="77777777" w:rsidR="00AD2D26" w:rsidRDefault="00AD2D26" w:rsidP="00AD2D26">
      <w:pPr>
        <w:jc w:val="both"/>
        <w:rPr>
          <w:rFonts w:ascii="Trebuchet MS" w:hAnsi="Trebuchet MS"/>
        </w:rPr>
      </w:pPr>
    </w:p>
    <w:p w14:paraId="02DA66AF" w14:textId="77777777" w:rsidR="00AD2D26" w:rsidRDefault="00AD2D26" w:rsidP="00AD2D26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1º - </w:t>
      </w:r>
      <w:proofErr w:type="spellStart"/>
      <w:r>
        <w:rPr>
          <w:rFonts w:ascii="Trebuchet MS" w:hAnsi="Trebuchet MS"/>
        </w:rPr>
        <w:t>Declárase</w:t>
      </w:r>
      <w:proofErr w:type="spellEnd"/>
      <w:r>
        <w:rPr>
          <w:rFonts w:ascii="Trebuchet MS" w:hAnsi="Trebuchet MS"/>
        </w:rPr>
        <w:t xml:space="preserve"> Lugar </w:t>
      </w:r>
      <w:proofErr w:type="spellStart"/>
      <w:r>
        <w:rPr>
          <w:rFonts w:ascii="Trebuchet MS" w:hAnsi="Trebuchet MS"/>
        </w:rPr>
        <w:t>Histórico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 xml:space="preserve"> a la  ¨ Casa de Rosas ¨, </w:t>
      </w:r>
      <w:proofErr w:type="spellStart"/>
      <w:r>
        <w:rPr>
          <w:rFonts w:ascii="Trebuchet MS" w:hAnsi="Trebuchet MS"/>
        </w:rPr>
        <w:t>ubicada</w:t>
      </w:r>
      <w:proofErr w:type="spellEnd"/>
      <w:r>
        <w:rPr>
          <w:rFonts w:ascii="Trebuchet MS" w:hAnsi="Trebuchet MS"/>
        </w:rPr>
        <w:t xml:space="preserve"> en la </w:t>
      </w:r>
      <w:proofErr w:type="spellStart"/>
      <w:r>
        <w:rPr>
          <w:rFonts w:ascii="Trebuchet MS" w:hAnsi="Trebuchet MS"/>
        </w:rPr>
        <w:t>calle</w:t>
      </w:r>
      <w:proofErr w:type="spellEnd"/>
      <w:r>
        <w:rPr>
          <w:rFonts w:ascii="Trebuchet MS" w:hAnsi="Trebuchet MS"/>
        </w:rPr>
        <w:t xml:space="preserve"> 72 Diego Pombo Nº 3324, </w:t>
      </w:r>
      <w:proofErr w:type="spellStart"/>
      <w:r>
        <w:rPr>
          <w:rFonts w:ascii="Trebuchet MS" w:hAnsi="Trebuchet MS"/>
        </w:rPr>
        <w:t>localidad</w:t>
      </w:r>
      <w:proofErr w:type="spellEnd"/>
      <w:r>
        <w:rPr>
          <w:rFonts w:ascii="Trebuchet MS" w:hAnsi="Trebuchet MS"/>
        </w:rPr>
        <w:t xml:space="preserve"> de San Andrés, </w:t>
      </w:r>
      <w:proofErr w:type="spellStart"/>
      <w:r>
        <w:rPr>
          <w:rFonts w:ascii="Trebuchet MS" w:hAnsi="Trebuchet MS"/>
        </w:rPr>
        <w:t>Partido</w:t>
      </w:r>
      <w:proofErr w:type="spellEnd"/>
      <w:r>
        <w:rPr>
          <w:rFonts w:ascii="Trebuchet MS" w:hAnsi="Trebuchet MS"/>
        </w:rPr>
        <w:t xml:space="preserve"> de General San Martín, </w:t>
      </w:r>
      <w:proofErr w:type="spellStart"/>
      <w:r>
        <w:rPr>
          <w:rFonts w:ascii="Trebuchet MS" w:hAnsi="Trebuchet MS"/>
        </w:rPr>
        <w:t>designada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catastralmente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circunscripción</w:t>
      </w:r>
      <w:proofErr w:type="spellEnd"/>
      <w:r>
        <w:rPr>
          <w:rFonts w:ascii="Trebuchet MS" w:hAnsi="Trebuchet MS"/>
        </w:rPr>
        <w:t xml:space="preserve"> III, </w:t>
      </w:r>
      <w:proofErr w:type="spellStart"/>
      <w:r>
        <w:rPr>
          <w:rFonts w:ascii="Trebuchet MS" w:hAnsi="Trebuchet MS"/>
        </w:rPr>
        <w:t>sección</w:t>
      </w:r>
      <w:proofErr w:type="spellEnd"/>
      <w:r>
        <w:rPr>
          <w:rFonts w:ascii="Trebuchet MS" w:hAnsi="Trebuchet MS"/>
        </w:rPr>
        <w:t xml:space="preserve"> j, </w:t>
      </w:r>
      <w:proofErr w:type="spellStart"/>
      <w:r>
        <w:rPr>
          <w:rFonts w:ascii="Trebuchet MS" w:hAnsi="Trebuchet MS"/>
        </w:rPr>
        <w:t>manzana</w:t>
      </w:r>
      <w:proofErr w:type="spellEnd"/>
      <w:r>
        <w:rPr>
          <w:rFonts w:ascii="Trebuchet MS" w:hAnsi="Trebuchet MS"/>
        </w:rPr>
        <w:t xml:space="preserve"> 29, </w:t>
      </w:r>
      <w:proofErr w:type="spellStart"/>
      <w:r>
        <w:rPr>
          <w:rFonts w:ascii="Trebuchet MS" w:hAnsi="Trebuchet MS"/>
        </w:rPr>
        <w:t>parcela</w:t>
      </w:r>
      <w:proofErr w:type="spellEnd"/>
      <w:r>
        <w:rPr>
          <w:rFonts w:ascii="Trebuchet MS" w:hAnsi="Trebuchet MS"/>
        </w:rPr>
        <w:t xml:space="preserve"> 29G, </w:t>
      </w:r>
      <w:proofErr w:type="spellStart"/>
      <w:r>
        <w:rPr>
          <w:rFonts w:ascii="Trebuchet MS" w:hAnsi="Trebuchet MS"/>
        </w:rPr>
        <w:t>conforme</w:t>
      </w:r>
      <w:proofErr w:type="spellEnd"/>
      <w:r>
        <w:rPr>
          <w:rFonts w:ascii="Trebuchet MS" w:hAnsi="Trebuchet MS"/>
        </w:rPr>
        <w:t xml:space="preserve"> con lo </w:t>
      </w:r>
      <w:proofErr w:type="spellStart"/>
      <w:r>
        <w:rPr>
          <w:rFonts w:ascii="Trebuchet MS" w:hAnsi="Trebuchet MS"/>
        </w:rPr>
        <w:t>dispuesto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la Ley 12.665 y 24.252. </w:t>
      </w:r>
      <w:proofErr w:type="spellStart"/>
      <w:proofErr w:type="gramStart"/>
      <w:r>
        <w:rPr>
          <w:rFonts w:ascii="Trebuchet MS" w:hAnsi="Trebuchet MS"/>
        </w:rPr>
        <w:t>Esta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declaración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hará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extensiva</w:t>
      </w:r>
      <w:proofErr w:type="spellEnd"/>
      <w:r>
        <w:rPr>
          <w:rFonts w:ascii="Trebuchet MS" w:hAnsi="Trebuchet MS"/>
        </w:rPr>
        <w:t xml:space="preserve"> a los </w:t>
      </w:r>
      <w:proofErr w:type="spellStart"/>
      <w:r>
        <w:rPr>
          <w:rFonts w:ascii="Trebuchet MS" w:hAnsi="Trebuchet MS"/>
        </w:rPr>
        <w:t>objetos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muebles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documentación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histórica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pertenecieran</w:t>
      </w:r>
      <w:proofErr w:type="spellEnd"/>
      <w:r>
        <w:rPr>
          <w:rFonts w:ascii="Trebuchet MS" w:hAnsi="Trebuchet MS"/>
        </w:rPr>
        <w:t xml:space="preserve"> al Brigadier General Juan Manuel de Rosas.</w:t>
      </w:r>
      <w:proofErr w:type="gramEnd"/>
    </w:p>
    <w:p w14:paraId="0FA20B76" w14:textId="77777777" w:rsidR="00AD2D26" w:rsidRDefault="00AD2D26" w:rsidP="00AD2D26">
      <w:pPr>
        <w:ind w:firstLine="709"/>
        <w:jc w:val="both"/>
        <w:rPr>
          <w:rFonts w:ascii="Trebuchet MS" w:hAnsi="Trebuchet MS"/>
        </w:rPr>
      </w:pPr>
    </w:p>
    <w:p w14:paraId="569E7713" w14:textId="77777777" w:rsidR="00AD2D26" w:rsidRDefault="00AD2D26" w:rsidP="00AD2D26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2º - </w:t>
      </w:r>
      <w:proofErr w:type="spellStart"/>
      <w:r>
        <w:rPr>
          <w:rFonts w:ascii="Trebuchet MS" w:hAnsi="Trebuchet MS"/>
        </w:rPr>
        <w:t>Fíjase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destino</w:t>
      </w:r>
      <w:proofErr w:type="spellEnd"/>
      <w:r>
        <w:rPr>
          <w:rFonts w:ascii="Trebuchet MS" w:hAnsi="Trebuchet MS"/>
        </w:rPr>
        <w:t xml:space="preserve"> de la "Casa de Rosas" el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tiene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desde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marzo</w:t>
      </w:r>
      <w:proofErr w:type="spellEnd"/>
      <w:r>
        <w:rPr>
          <w:rFonts w:ascii="Trebuchet MS" w:hAnsi="Trebuchet MS"/>
        </w:rPr>
        <w:t xml:space="preserve"> de 1993, </w:t>
      </w:r>
      <w:proofErr w:type="spellStart"/>
      <w:r>
        <w:rPr>
          <w:rFonts w:ascii="Trebuchet MS" w:hAnsi="Trebuchet MS"/>
        </w:rPr>
        <w:t>como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Museo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Histórico</w:t>
      </w:r>
      <w:proofErr w:type="spellEnd"/>
      <w:r>
        <w:rPr>
          <w:rFonts w:ascii="Trebuchet MS" w:hAnsi="Trebuchet MS"/>
        </w:rPr>
        <w:t xml:space="preserve"> Regional de General San Martín "Brigadier General D. Juan Manuel de Rosas" y </w:t>
      </w:r>
      <w:proofErr w:type="spellStart"/>
      <w:r>
        <w:rPr>
          <w:rFonts w:ascii="Trebuchet MS" w:hAnsi="Trebuchet MS"/>
        </w:rPr>
        <w:t>centro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actividades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extensión</w:t>
      </w:r>
      <w:proofErr w:type="spellEnd"/>
      <w:r>
        <w:rPr>
          <w:rFonts w:ascii="Trebuchet MS" w:hAnsi="Trebuchet MS"/>
        </w:rPr>
        <w:t xml:space="preserve"> cultural </w:t>
      </w:r>
      <w:proofErr w:type="spellStart"/>
      <w:r>
        <w:rPr>
          <w:rFonts w:ascii="Trebuchet MS" w:hAnsi="Trebuchet MS"/>
        </w:rPr>
        <w:t>cuya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programación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prevé</w:t>
      </w:r>
      <w:proofErr w:type="spellEnd"/>
      <w:r>
        <w:rPr>
          <w:rFonts w:ascii="Trebuchet MS" w:hAnsi="Trebuchet MS"/>
        </w:rPr>
        <w:t xml:space="preserve">: </w:t>
      </w:r>
      <w:proofErr w:type="spellStart"/>
      <w:r>
        <w:rPr>
          <w:rFonts w:ascii="Trebuchet MS" w:hAnsi="Trebuchet MS"/>
        </w:rPr>
        <w:t>cursos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seminarios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jornadas</w:t>
      </w:r>
      <w:proofErr w:type="spellEnd"/>
      <w:r>
        <w:rPr>
          <w:rFonts w:ascii="Trebuchet MS" w:hAnsi="Trebuchet MS"/>
        </w:rPr>
        <w:t xml:space="preserve">, </w:t>
      </w:r>
      <w:proofErr w:type="spellStart"/>
      <w:proofErr w:type="gramStart"/>
      <w:r>
        <w:rPr>
          <w:rFonts w:ascii="Trebuchet MS" w:hAnsi="Trebuchet MS"/>
        </w:rPr>
        <w:t>congresos</w:t>
      </w:r>
      <w:proofErr w:type="spellEnd"/>
      <w:proofErr w:type="gram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conferencias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muestras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exposiciones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recitales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tareas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instituciones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educativas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culturales</w:t>
      </w:r>
      <w:proofErr w:type="spellEnd"/>
      <w:r>
        <w:rPr>
          <w:rFonts w:ascii="Trebuchet MS" w:hAnsi="Trebuchet MS"/>
        </w:rPr>
        <w:t xml:space="preserve"> y de </w:t>
      </w:r>
      <w:proofErr w:type="spellStart"/>
      <w:r>
        <w:rPr>
          <w:rFonts w:ascii="Trebuchet MS" w:hAnsi="Trebuchet MS"/>
        </w:rPr>
        <w:t>bien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público</w:t>
      </w:r>
      <w:proofErr w:type="spellEnd"/>
      <w:r>
        <w:rPr>
          <w:rFonts w:ascii="Trebuchet MS" w:hAnsi="Trebuchet MS"/>
        </w:rPr>
        <w:t>.</w:t>
      </w:r>
    </w:p>
    <w:p w14:paraId="184AF024" w14:textId="77777777" w:rsidR="00AD2D26" w:rsidRDefault="00AD2D26" w:rsidP="00AD2D26">
      <w:pPr>
        <w:ind w:firstLine="709"/>
        <w:jc w:val="both"/>
        <w:rPr>
          <w:rFonts w:ascii="Trebuchet MS" w:hAnsi="Trebuchet MS"/>
        </w:rPr>
      </w:pPr>
    </w:p>
    <w:p w14:paraId="0DEB5F8F" w14:textId="77777777" w:rsidR="00AD2D26" w:rsidRDefault="00AD2D26" w:rsidP="00AD2D26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3º - La </w:t>
      </w:r>
      <w:proofErr w:type="spellStart"/>
      <w:r>
        <w:rPr>
          <w:rFonts w:ascii="Trebuchet MS" w:hAnsi="Trebuchet MS"/>
        </w:rPr>
        <w:t>preservación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mantenimiento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administración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inmueble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así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como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apoyo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programa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extensión</w:t>
      </w:r>
      <w:proofErr w:type="spellEnd"/>
      <w:r>
        <w:rPr>
          <w:rFonts w:ascii="Trebuchet MS" w:hAnsi="Trebuchet MS"/>
        </w:rPr>
        <w:t xml:space="preserve"> cultural </w:t>
      </w:r>
      <w:proofErr w:type="spellStart"/>
      <w:r>
        <w:rPr>
          <w:rFonts w:ascii="Trebuchet MS" w:hAnsi="Trebuchet MS"/>
        </w:rPr>
        <w:t>estarán</w:t>
      </w:r>
      <w:proofErr w:type="spellEnd"/>
      <w:r>
        <w:rPr>
          <w:rFonts w:ascii="Trebuchet MS" w:hAnsi="Trebuchet MS"/>
        </w:rPr>
        <w:t xml:space="preserve"> a cargo del </w:t>
      </w:r>
      <w:proofErr w:type="spellStart"/>
      <w:r>
        <w:rPr>
          <w:rFonts w:ascii="Trebuchet MS" w:hAnsi="Trebuchet MS"/>
        </w:rPr>
        <w:t>Municipio</w:t>
      </w:r>
      <w:proofErr w:type="spellEnd"/>
      <w:r>
        <w:rPr>
          <w:rFonts w:ascii="Trebuchet MS" w:hAnsi="Trebuchet MS"/>
        </w:rPr>
        <w:t xml:space="preserve"> de General San Martín y de la </w:t>
      </w:r>
      <w:proofErr w:type="spellStart"/>
      <w:r>
        <w:rPr>
          <w:rFonts w:ascii="Trebuchet MS" w:hAnsi="Trebuchet MS"/>
        </w:rPr>
        <w:t>Asociación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Cooperadora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Museo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Histórico</w:t>
      </w:r>
      <w:proofErr w:type="spellEnd"/>
      <w:r>
        <w:rPr>
          <w:rFonts w:ascii="Trebuchet MS" w:hAnsi="Trebuchet MS"/>
        </w:rPr>
        <w:t xml:space="preserve"> Regional de General San Martín "Brigadier General D. Juan Manuel de Rosas", </w:t>
      </w:r>
      <w:proofErr w:type="spellStart"/>
      <w:r>
        <w:rPr>
          <w:rFonts w:ascii="Trebuchet MS" w:hAnsi="Trebuchet MS"/>
        </w:rPr>
        <w:t>entidad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bien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público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comunal</w:t>
      </w:r>
      <w:proofErr w:type="spellEnd"/>
      <w:r>
        <w:rPr>
          <w:rFonts w:ascii="Trebuchet MS" w:hAnsi="Trebuchet MS"/>
        </w:rPr>
        <w:t xml:space="preserve"> Nº 547, </w:t>
      </w:r>
      <w:proofErr w:type="spellStart"/>
      <w:r>
        <w:rPr>
          <w:rFonts w:ascii="Trebuchet MS" w:hAnsi="Trebuchet MS"/>
        </w:rPr>
        <w:t>Personería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Jurídica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Matrícula</w:t>
      </w:r>
      <w:proofErr w:type="spellEnd"/>
      <w:r>
        <w:rPr>
          <w:rFonts w:ascii="Trebuchet MS" w:hAnsi="Trebuchet MS"/>
        </w:rPr>
        <w:t xml:space="preserve"> Nº 10.734: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cuanto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dicha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declaración</w:t>
      </w:r>
      <w:proofErr w:type="spellEnd"/>
      <w:r>
        <w:rPr>
          <w:rFonts w:ascii="Trebuchet MS" w:hAnsi="Trebuchet MS"/>
        </w:rPr>
        <w:t xml:space="preserve"> no </w:t>
      </w:r>
      <w:proofErr w:type="spellStart"/>
      <w:r>
        <w:rPr>
          <w:rFonts w:ascii="Trebuchet MS" w:hAnsi="Trebuchet MS"/>
        </w:rPr>
        <w:t>implica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erogación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alguna</w:t>
      </w:r>
      <w:proofErr w:type="spellEnd"/>
      <w:r>
        <w:rPr>
          <w:rFonts w:ascii="Trebuchet MS" w:hAnsi="Trebuchet MS"/>
        </w:rPr>
        <w:t xml:space="preserve"> a la </w:t>
      </w:r>
      <w:proofErr w:type="spellStart"/>
      <w:r>
        <w:rPr>
          <w:rFonts w:ascii="Trebuchet MS" w:hAnsi="Trebuchet MS"/>
        </w:rPr>
        <w:t>Nación</w:t>
      </w:r>
      <w:proofErr w:type="spellEnd"/>
      <w:r>
        <w:rPr>
          <w:rFonts w:ascii="Trebuchet MS" w:hAnsi="Trebuchet MS"/>
        </w:rPr>
        <w:t>.</w:t>
      </w:r>
    </w:p>
    <w:p w14:paraId="19BDB98F" w14:textId="77777777" w:rsidR="00AD2D26" w:rsidRDefault="00AD2D26" w:rsidP="00AD2D26">
      <w:pPr>
        <w:ind w:firstLine="709"/>
        <w:jc w:val="both"/>
        <w:rPr>
          <w:rFonts w:ascii="Trebuchet MS" w:hAnsi="Trebuchet MS"/>
        </w:rPr>
      </w:pPr>
    </w:p>
    <w:p w14:paraId="1E8456CD" w14:textId="77777777" w:rsidR="00AD2D26" w:rsidRDefault="00AD2D26" w:rsidP="00AD2D26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4º - </w:t>
      </w:r>
      <w:proofErr w:type="spellStart"/>
      <w:r>
        <w:rPr>
          <w:rFonts w:ascii="Trebuchet MS" w:hAnsi="Trebuchet MS"/>
        </w:rPr>
        <w:t>Comuníquese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Poder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Ejecutivo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>.</w:t>
      </w:r>
    </w:p>
    <w:p w14:paraId="5602C49F" w14:textId="77777777" w:rsidR="00AD2D26" w:rsidRDefault="00AD2D26" w:rsidP="00AD2D26">
      <w:pPr>
        <w:jc w:val="both"/>
        <w:rPr>
          <w:rFonts w:ascii="Trebuchet MS" w:hAnsi="Trebuchet MS"/>
        </w:rPr>
      </w:pPr>
    </w:p>
    <w:p w14:paraId="433DF2E9" w14:textId="77777777" w:rsidR="00AD2D26" w:rsidRDefault="00AD2D26" w:rsidP="00AD2D26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DADA EN LA SALA DE SESIONES DEL CONGRESO ARGENTINO, EN BUENOS AIRES, A LOS VEINTE DÍAS DEL MES DE MAYO DEL AÑO MIL NOVECIENTOS NOVENTA Y OCHO.</w:t>
      </w:r>
    </w:p>
    <w:p w14:paraId="3A9CA4BE" w14:textId="77777777" w:rsidR="00AD2D26" w:rsidRDefault="00AD2D26" w:rsidP="00AD2D26">
      <w:pPr>
        <w:jc w:val="both"/>
        <w:rPr>
          <w:rFonts w:ascii="Trebuchet MS" w:hAnsi="Trebuchet MS"/>
        </w:rPr>
      </w:pPr>
    </w:p>
    <w:p w14:paraId="2668ED88" w14:textId="77777777" w:rsidR="00AD2D26" w:rsidRDefault="00AD2D26" w:rsidP="00AD2D26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ALBERTO R. PIERRI. - EDUARDO MENEM. - Esther H. </w:t>
      </w:r>
      <w:proofErr w:type="spellStart"/>
      <w:r>
        <w:rPr>
          <w:rFonts w:ascii="Trebuchet MS" w:hAnsi="Trebuchet MS"/>
          <w:sz w:val="16"/>
          <w:szCs w:val="16"/>
        </w:rPr>
        <w:t>Pereyra</w:t>
      </w:r>
      <w:proofErr w:type="spellEnd"/>
      <w:r>
        <w:rPr>
          <w:rFonts w:ascii="Trebuchet MS" w:hAnsi="Trebuchet MS"/>
          <w:sz w:val="16"/>
          <w:szCs w:val="16"/>
        </w:rPr>
        <w:t xml:space="preserve"> </w:t>
      </w:r>
      <w:proofErr w:type="spellStart"/>
      <w:r>
        <w:rPr>
          <w:rFonts w:ascii="Trebuchet MS" w:hAnsi="Trebuchet MS"/>
          <w:sz w:val="16"/>
          <w:szCs w:val="16"/>
        </w:rPr>
        <w:t>Arandia</w:t>
      </w:r>
      <w:proofErr w:type="spellEnd"/>
      <w:r>
        <w:rPr>
          <w:rFonts w:ascii="Trebuchet MS" w:hAnsi="Trebuchet MS"/>
          <w:sz w:val="16"/>
          <w:szCs w:val="16"/>
        </w:rPr>
        <w:t xml:space="preserve"> de Pérez </w:t>
      </w:r>
      <w:proofErr w:type="spellStart"/>
      <w:r>
        <w:rPr>
          <w:rFonts w:ascii="Trebuchet MS" w:hAnsi="Trebuchet MS"/>
          <w:sz w:val="16"/>
          <w:szCs w:val="16"/>
        </w:rPr>
        <w:t>Pardo</w:t>
      </w:r>
      <w:proofErr w:type="spellEnd"/>
      <w:r>
        <w:rPr>
          <w:rFonts w:ascii="Trebuchet MS" w:hAnsi="Trebuchet MS"/>
          <w:sz w:val="16"/>
          <w:szCs w:val="16"/>
        </w:rPr>
        <w:t xml:space="preserve">. - Edgardo </w:t>
      </w:r>
      <w:proofErr w:type="spellStart"/>
      <w:r>
        <w:rPr>
          <w:rFonts w:ascii="Trebuchet MS" w:hAnsi="Trebuchet MS"/>
          <w:sz w:val="16"/>
          <w:szCs w:val="16"/>
        </w:rPr>
        <w:t>Piuzzi</w:t>
      </w:r>
      <w:proofErr w:type="spellEnd"/>
      <w:r>
        <w:rPr>
          <w:rFonts w:ascii="Trebuchet MS" w:hAnsi="Trebuchet MS"/>
          <w:sz w:val="16"/>
          <w:szCs w:val="16"/>
        </w:rPr>
        <w:t>.</w:t>
      </w:r>
    </w:p>
    <w:p w14:paraId="226D5273" w14:textId="77777777" w:rsidR="00AD2D26" w:rsidRDefault="00AD2D26" w:rsidP="00AD2D26">
      <w:pPr>
        <w:rPr>
          <w:rFonts w:ascii="Trebuchet MS" w:hAnsi="Trebuchet MS"/>
        </w:rPr>
      </w:pPr>
    </w:p>
    <w:p w14:paraId="5700C9A9" w14:textId="77777777" w:rsidR="00AD2D26" w:rsidRDefault="00AD2D26" w:rsidP="00AD2D26">
      <w:pPr>
        <w:rPr>
          <w:rFonts w:ascii="Trebuchet MS" w:hAnsi="Trebuchet MS"/>
        </w:rPr>
      </w:pPr>
    </w:p>
    <w:p w14:paraId="544547F6" w14:textId="77777777" w:rsidR="00AD2D26" w:rsidRDefault="00AD2D26" w:rsidP="00AD2D26">
      <w:pPr>
        <w:jc w:val="center"/>
        <w:rPr>
          <w:rFonts w:ascii="Trebuchet MS" w:hAnsi="Trebuchet MS"/>
          <w:b/>
        </w:rPr>
      </w:pPr>
    </w:p>
    <w:p w14:paraId="00E693F8" w14:textId="77777777" w:rsidR="00AD2D26" w:rsidRDefault="00AD2D26" w:rsidP="00AD2D26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DECRETO Nº 713/98</w:t>
      </w:r>
    </w:p>
    <w:p w14:paraId="28C73E47" w14:textId="77777777" w:rsidR="00AD2D26" w:rsidRDefault="00AD2D26" w:rsidP="00AD2D26">
      <w:pPr>
        <w:rPr>
          <w:rFonts w:ascii="Trebuchet MS" w:hAnsi="Trebuchet MS"/>
          <w:b/>
        </w:rPr>
      </w:pPr>
    </w:p>
    <w:p w14:paraId="7EACF192" w14:textId="77777777" w:rsidR="00AD2D26" w:rsidRDefault="00AD2D26" w:rsidP="00AD2D26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Buenos Aires, </w:t>
      </w:r>
      <w:proofErr w:type="gramStart"/>
      <w:r>
        <w:rPr>
          <w:rFonts w:ascii="Trebuchet MS" w:hAnsi="Trebuchet MS"/>
        </w:rPr>
        <w:t>17 de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junio</w:t>
      </w:r>
      <w:proofErr w:type="spellEnd"/>
      <w:r>
        <w:rPr>
          <w:rFonts w:ascii="Trebuchet MS" w:hAnsi="Trebuchet MS"/>
        </w:rPr>
        <w:t xml:space="preserve"> de 1998.</w:t>
      </w:r>
    </w:p>
    <w:p w14:paraId="4BBC7A31" w14:textId="77777777" w:rsidR="00AD2D26" w:rsidRDefault="00AD2D26" w:rsidP="00AD2D26">
      <w:pPr>
        <w:jc w:val="right"/>
        <w:rPr>
          <w:rFonts w:ascii="Trebuchet MS" w:hAnsi="Trebuchet MS"/>
        </w:rPr>
      </w:pPr>
    </w:p>
    <w:p w14:paraId="18A88DAF" w14:textId="77777777" w:rsidR="00AD2D26" w:rsidRDefault="00AD2D26" w:rsidP="00AD2D26">
      <w:pPr>
        <w:rPr>
          <w:rFonts w:ascii="Trebuchet MS" w:hAnsi="Trebuchet MS"/>
        </w:rPr>
      </w:pPr>
      <w:r>
        <w:rPr>
          <w:rFonts w:ascii="Trebuchet MS" w:hAnsi="Trebuchet MS"/>
        </w:rPr>
        <w:t>POR TANTO:</w:t>
      </w:r>
    </w:p>
    <w:p w14:paraId="15502AEC" w14:textId="77777777" w:rsidR="00AD2D26" w:rsidRDefault="00AD2D26" w:rsidP="00AD2D26">
      <w:pPr>
        <w:rPr>
          <w:rFonts w:ascii="Trebuchet MS" w:hAnsi="Trebuchet MS"/>
        </w:rPr>
      </w:pPr>
    </w:p>
    <w:p w14:paraId="3F8B69FD" w14:textId="77777777" w:rsidR="00AD2D26" w:rsidRDefault="00AD2D26" w:rsidP="00AD2D26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Téngase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Ley de la </w:t>
      </w:r>
      <w:proofErr w:type="spellStart"/>
      <w:r>
        <w:rPr>
          <w:rFonts w:ascii="Trebuchet MS" w:hAnsi="Trebuchet MS"/>
        </w:rPr>
        <w:t>Nación</w:t>
      </w:r>
      <w:proofErr w:type="spellEnd"/>
      <w:r>
        <w:rPr>
          <w:rFonts w:ascii="Trebuchet MS" w:hAnsi="Trebuchet MS"/>
        </w:rPr>
        <w:t xml:space="preserve"> Nº 24.965 </w:t>
      </w:r>
      <w:proofErr w:type="spellStart"/>
      <w:r>
        <w:rPr>
          <w:rFonts w:ascii="Trebuchet MS" w:hAnsi="Trebuchet MS"/>
        </w:rPr>
        <w:t>cúmplase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comuníquese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publíquese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dése</w:t>
      </w:r>
      <w:proofErr w:type="spellEnd"/>
      <w:r>
        <w:rPr>
          <w:rFonts w:ascii="Trebuchet MS" w:hAnsi="Trebuchet MS"/>
        </w:rPr>
        <w:t xml:space="preserve"> a la </w:t>
      </w:r>
      <w:proofErr w:type="spellStart"/>
      <w:r>
        <w:rPr>
          <w:rFonts w:ascii="Trebuchet MS" w:hAnsi="Trebuchet MS"/>
        </w:rPr>
        <w:t>Dirección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Registro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Oficial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archívese</w:t>
      </w:r>
      <w:proofErr w:type="spellEnd"/>
      <w:r>
        <w:rPr>
          <w:rFonts w:ascii="Trebuchet MS" w:hAnsi="Trebuchet MS"/>
        </w:rPr>
        <w:t>.</w:t>
      </w:r>
    </w:p>
    <w:p w14:paraId="626DE8F9" w14:textId="77777777" w:rsidR="00AD2D26" w:rsidRDefault="00AD2D26" w:rsidP="00AD2D26">
      <w:pPr>
        <w:jc w:val="both"/>
        <w:rPr>
          <w:rFonts w:ascii="Trebuchet MS" w:hAnsi="Trebuchet MS"/>
        </w:rPr>
      </w:pPr>
    </w:p>
    <w:p w14:paraId="2D8F7F09" w14:textId="77777777" w:rsidR="00AD2D26" w:rsidRDefault="00AD2D26" w:rsidP="00AD2D26">
      <w:pPr>
        <w:tabs>
          <w:tab w:val="left" w:pos="36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MENEM</w:t>
      </w:r>
      <w:proofErr w:type="gramStart"/>
      <w:r>
        <w:rPr>
          <w:rFonts w:ascii="Trebuchet MS" w:hAnsi="Trebuchet MS"/>
          <w:sz w:val="16"/>
          <w:szCs w:val="16"/>
        </w:rPr>
        <w:t>.-</w:t>
      </w:r>
      <w:proofErr w:type="gramEnd"/>
      <w:r>
        <w:rPr>
          <w:rFonts w:ascii="Trebuchet MS" w:hAnsi="Trebuchet MS"/>
          <w:sz w:val="16"/>
          <w:szCs w:val="16"/>
        </w:rPr>
        <w:t xml:space="preserve"> Jorge A. Rodríguez.- Susana B. </w:t>
      </w:r>
      <w:proofErr w:type="spellStart"/>
      <w:r>
        <w:rPr>
          <w:rFonts w:ascii="Trebuchet MS" w:hAnsi="Trebuchet MS"/>
          <w:sz w:val="16"/>
          <w:szCs w:val="16"/>
        </w:rPr>
        <w:t>Decibe</w:t>
      </w:r>
      <w:proofErr w:type="spellEnd"/>
      <w:r>
        <w:rPr>
          <w:rFonts w:ascii="Trebuchet MS" w:hAnsi="Trebuchet MS"/>
          <w:sz w:val="16"/>
          <w:szCs w:val="16"/>
        </w:rPr>
        <w:t>.</w:t>
      </w:r>
    </w:p>
    <w:p w14:paraId="7509494B" w14:textId="77777777" w:rsidR="00AD2D26" w:rsidRDefault="00AD2D26" w:rsidP="00AD2D26">
      <w:pPr>
        <w:rPr>
          <w:rFonts w:ascii="Trebuchet MS" w:hAnsi="Trebuchet MS"/>
        </w:rPr>
      </w:pPr>
    </w:p>
    <w:p w14:paraId="004DB7F6" w14:textId="77777777" w:rsidR="00AD2D26" w:rsidRDefault="00AD2D26" w:rsidP="00AD2D26">
      <w:pPr>
        <w:jc w:val="center"/>
        <w:rPr>
          <w:rFonts w:ascii="Trebuchet MS" w:hAnsi="Trebuchet MS"/>
        </w:rPr>
      </w:pPr>
    </w:p>
    <w:p w14:paraId="409719A1" w14:textId="77777777" w:rsidR="00AD2D26" w:rsidRDefault="00AD2D26" w:rsidP="00AD2D26">
      <w:pPr>
        <w:jc w:val="center"/>
        <w:rPr>
          <w:rFonts w:ascii="Trebuchet MS" w:hAnsi="Trebuchet MS"/>
        </w:rPr>
      </w:pPr>
    </w:p>
    <w:p w14:paraId="7FBF1758" w14:textId="77777777" w:rsidR="00AD2D26" w:rsidRDefault="00AD2D26" w:rsidP="00AD2D26">
      <w:pPr>
        <w:rPr>
          <w:rFonts w:ascii="Trebuchet MS" w:hAnsi="Trebuchet MS"/>
        </w:rPr>
      </w:pPr>
    </w:p>
    <w:p w14:paraId="60EF7BBC" w14:textId="77777777" w:rsidR="00AD2D26" w:rsidRDefault="00AD2D26" w:rsidP="00AD2D26">
      <w:pPr>
        <w:jc w:val="center"/>
        <w:rPr>
          <w:rFonts w:ascii="Trebuchet MS" w:hAnsi="Trebuchet MS"/>
        </w:rPr>
      </w:pPr>
    </w:p>
    <w:p w14:paraId="5E6AC35F" w14:textId="77777777" w:rsidR="00AD2D26" w:rsidRDefault="00AD2D26" w:rsidP="00AD2D26">
      <w:pPr>
        <w:jc w:val="center"/>
        <w:rPr>
          <w:rFonts w:ascii="Trebuchet MS" w:hAnsi="Trebuchet MS"/>
          <w:lang w:val="es-MX"/>
        </w:rPr>
      </w:pPr>
    </w:p>
    <w:p w14:paraId="40D5F8D1" w14:textId="77777777" w:rsidR="00AD2D26" w:rsidRPr="00E72542" w:rsidRDefault="00AD2D26" w:rsidP="00AD2D26">
      <w:pPr>
        <w:jc w:val="center"/>
        <w:rPr>
          <w:rFonts w:ascii="Trebuchet MS" w:hAnsi="Trebuchet MS"/>
          <w:b/>
          <w:lang w:val="es-MX"/>
        </w:rPr>
      </w:pPr>
    </w:p>
    <w:p w14:paraId="6BB73394" w14:textId="77777777" w:rsidR="00AD2D26" w:rsidRDefault="00AD2D26" w:rsidP="00AD2D26">
      <w:pPr>
        <w:jc w:val="center"/>
        <w:rPr>
          <w:rFonts w:ascii="Trebuchet MS" w:hAnsi="Trebuchet MS"/>
          <w:b/>
        </w:rPr>
      </w:pPr>
    </w:p>
    <w:p w14:paraId="6E42A3CF" w14:textId="77777777" w:rsidR="00AD2D26" w:rsidRDefault="00AD2D26" w:rsidP="00AD2D26">
      <w:pPr>
        <w:jc w:val="center"/>
        <w:rPr>
          <w:rFonts w:ascii="Trebuchet MS" w:hAnsi="Trebuchet MS"/>
          <w:b/>
        </w:rPr>
      </w:pPr>
    </w:p>
    <w:p w14:paraId="0D931D89" w14:textId="77777777" w:rsidR="00AD2D26" w:rsidRDefault="00AD2D26" w:rsidP="00AD2D26">
      <w:pPr>
        <w:jc w:val="center"/>
        <w:rPr>
          <w:rFonts w:ascii="Trebuchet MS" w:hAnsi="Trebuchet MS"/>
          <w:b/>
        </w:rPr>
      </w:pPr>
    </w:p>
    <w:p w14:paraId="5FE0C272" w14:textId="77777777" w:rsidR="00AD2D26" w:rsidRDefault="00AD2D26" w:rsidP="00AD2D26">
      <w:pPr>
        <w:jc w:val="center"/>
        <w:rPr>
          <w:rFonts w:ascii="Trebuchet MS" w:hAnsi="Trebuchet MS"/>
          <w:b/>
        </w:rPr>
      </w:pPr>
    </w:p>
    <w:p w14:paraId="4C9079A9" w14:textId="77777777" w:rsidR="00AD2D26" w:rsidRDefault="00AD2D26" w:rsidP="00AD2D26">
      <w:pPr>
        <w:jc w:val="center"/>
        <w:rPr>
          <w:rFonts w:ascii="Trebuchet MS" w:hAnsi="Trebuchet MS"/>
          <w:b/>
        </w:rPr>
      </w:pPr>
    </w:p>
    <w:p w14:paraId="5D9837F6" w14:textId="77777777" w:rsidR="00AD2D26" w:rsidRPr="00CD20E3" w:rsidRDefault="00AD2D26" w:rsidP="00AD2D26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AD2D2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1966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2021-05-05T19:26:00Z</dcterms:created>
  <dcterms:modified xsi:type="dcterms:W3CDTF">2021-05-05T19:26:00Z</dcterms:modified>
</cp:coreProperties>
</file>