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8DB84" w14:textId="77777777" w:rsidR="003F189A" w:rsidRPr="004E7D4E" w:rsidRDefault="003F189A" w:rsidP="003F189A">
      <w:pPr>
        <w:rPr>
          <w:rFonts w:ascii="Trebuchet MS" w:hAnsi="Trebuchet MS" w:cs="Arial"/>
          <w:b/>
          <w:bCs/>
          <w:lang w:val="es-MX" w:eastAsia="es-MX"/>
        </w:rPr>
      </w:pPr>
    </w:p>
    <w:p w14:paraId="6E5A1B5C" w14:textId="77777777" w:rsidR="003F189A" w:rsidRPr="004E7D4E" w:rsidRDefault="003F189A" w:rsidP="003F189A">
      <w:pPr>
        <w:jc w:val="center"/>
        <w:rPr>
          <w:rFonts w:ascii="Trebuchet MS" w:hAnsi="Trebuchet MS" w:cs="Arial"/>
          <w:b/>
          <w:bCs/>
          <w:lang w:val="es-MX" w:eastAsia="es-MX"/>
        </w:rPr>
      </w:pPr>
      <w:r w:rsidRPr="004E7D4E">
        <w:rPr>
          <w:rFonts w:ascii="Trebuchet MS" w:hAnsi="Trebuchet MS" w:cs="Arial"/>
          <w:b/>
          <w:bCs/>
          <w:lang w:val="es-MX" w:eastAsia="es-MX"/>
        </w:rPr>
        <w:t>FONDO NACIONAL DE INCENTIVO DOCENTE</w:t>
      </w:r>
    </w:p>
    <w:p w14:paraId="11D89269" w14:textId="77777777" w:rsidR="003F189A" w:rsidRPr="004E7D4E" w:rsidRDefault="003F189A" w:rsidP="003F189A">
      <w:pPr>
        <w:jc w:val="center"/>
        <w:rPr>
          <w:rFonts w:ascii="Trebuchet MS" w:hAnsi="Trebuchet MS" w:cs="Arial"/>
          <w:b/>
          <w:bCs/>
          <w:lang w:val="es-MX" w:eastAsia="es-MX"/>
        </w:rPr>
      </w:pPr>
    </w:p>
    <w:p w14:paraId="3C756E88" w14:textId="77777777" w:rsidR="003F189A" w:rsidRPr="004E7D4E" w:rsidRDefault="003F189A" w:rsidP="003F189A">
      <w:pPr>
        <w:jc w:val="center"/>
        <w:rPr>
          <w:rFonts w:ascii="Trebuchet MS" w:hAnsi="Trebuchet MS" w:cs="Arial"/>
          <w:b/>
          <w:bCs/>
          <w:lang w:val="es-MX" w:eastAsia="es-MX"/>
        </w:rPr>
      </w:pPr>
      <w:r w:rsidRPr="004E7D4E">
        <w:rPr>
          <w:rFonts w:ascii="Trebuchet MS" w:hAnsi="Trebuchet MS" w:cs="Arial"/>
          <w:b/>
          <w:bCs/>
          <w:lang w:val="es-MX" w:eastAsia="es-MX"/>
        </w:rPr>
        <w:t>LEY Nº 25.919</w:t>
      </w:r>
    </w:p>
    <w:p w14:paraId="001E2D94" w14:textId="77777777" w:rsidR="003F189A" w:rsidRDefault="003F189A" w:rsidP="003F189A">
      <w:pPr>
        <w:jc w:val="both"/>
        <w:rPr>
          <w:rFonts w:ascii="Trebuchet MS" w:hAnsi="Trebuchet MS" w:cs="Arial"/>
          <w:b/>
          <w:bCs/>
          <w:lang w:val="es-MX" w:eastAsia="es-MX"/>
        </w:rPr>
      </w:pPr>
    </w:p>
    <w:p w14:paraId="20C735E6" w14:textId="77777777" w:rsidR="003F189A" w:rsidRPr="004E7D4E" w:rsidRDefault="003F189A" w:rsidP="003F189A">
      <w:pPr>
        <w:jc w:val="both"/>
        <w:rPr>
          <w:rFonts w:ascii="Trebuchet MS" w:hAnsi="Trebuchet MS" w:cs="Arial"/>
          <w:b/>
          <w:bCs/>
          <w:lang w:val="es-MX" w:eastAsia="es-MX"/>
        </w:rPr>
      </w:pPr>
    </w:p>
    <w:p w14:paraId="156B75B3" w14:textId="77777777" w:rsidR="003F189A" w:rsidRPr="004E7D4E" w:rsidRDefault="003F189A" w:rsidP="003F189A">
      <w:pPr>
        <w:jc w:val="both"/>
        <w:rPr>
          <w:rFonts w:ascii="Trebuchet MS" w:hAnsi="Trebuchet MS" w:cs="Arial"/>
          <w:b/>
          <w:bCs/>
          <w:lang w:val="es-MX" w:eastAsia="es-MX"/>
        </w:rPr>
      </w:pPr>
      <w:r w:rsidRPr="004E7D4E">
        <w:rPr>
          <w:rFonts w:ascii="Trebuchet MS" w:hAnsi="Trebuchet MS" w:cs="Arial"/>
          <w:b/>
          <w:bCs/>
          <w:lang w:val="es-MX" w:eastAsia="es-MX"/>
        </w:rPr>
        <w:t>PRORRÓGASE LA VIGENCIA DEL CITADO FONDO CREADO POR LA LEY Nº 25.053, POR EL TÉRMINO DE CINCO AÑOS A PARTIR DEL 1º DE ENERO DE 2004 O HASTA LA APROBACIÓN DE UNA LEY DE FINANCIAMIENTO EDUCATIVO INTEGRAL.</w:t>
      </w:r>
    </w:p>
    <w:p w14:paraId="568F1E48" w14:textId="77777777" w:rsidR="003F189A" w:rsidRPr="004E7D4E" w:rsidRDefault="003F189A" w:rsidP="003F189A">
      <w:pPr>
        <w:jc w:val="both"/>
        <w:rPr>
          <w:rFonts w:ascii="Trebuchet MS" w:hAnsi="Trebuchet MS" w:cs="Arial"/>
          <w:b/>
          <w:bCs/>
          <w:lang w:val="es-MX" w:eastAsia="es-MX"/>
        </w:rPr>
      </w:pPr>
    </w:p>
    <w:p w14:paraId="4B898A38" w14:textId="77777777" w:rsidR="003F189A" w:rsidRPr="004E7D4E" w:rsidRDefault="003F189A" w:rsidP="003F189A">
      <w:pPr>
        <w:rPr>
          <w:rFonts w:ascii="Trebuchet MS" w:hAnsi="Trebuchet MS" w:cs="Arial"/>
          <w:bCs/>
          <w:lang w:val="es-MX" w:eastAsia="es-MX"/>
        </w:rPr>
      </w:pPr>
      <w:r w:rsidRPr="004E7D4E">
        <w:rPr>
          <w:rFonts w:ascii="Trebuchet MS" w:hAnsi="Trebuchet MS" w:cs="Arial"/>
          <w:bCs/>
          <w:lang w:val="es-MX" w:eastAsia="es-MX"/>
        </w:rPr>
        <w:t xml:space="preserve">Sancionada: Agosto 11 de 2004 </w:t>
      </w:r>
    </w:p>
    <w:p w14:paraId="76886CEB" w14:textId="77777777" w:rsidR="003F189A" w:rsidRPr="004E7D4E" w:rsidRDefault="003F189A" w:rsidP="003F189A">
      <w:pPr>
        <w:rPr>
          <w:rFonts w:ascii="Trebuchet MS" w:hAnsi="Trebuchet MS" w:cs="Arial"/>
          <w:bCs/>
          <w:lang w:val="es-MX" w:eastAsia="es-MX"/>
        </w:rPr>
      </w:pPr>
      <w:r w:rsidRPr="004E7D4E">
        <w:rPr>
          <w:rFonts w:ascii="Trebuchet MS" w:hAnsi="Trebuchet MS" w:cs="Arial"/>
          <w:bCs/>
          <w:lang w:val="es-MX" w:eastAsia="es-MX"/>
        </w:rPr>
        <w:t xml:space="preserve">Promulgada: Agosto 31 de 2004 </w:t>
      </w:r>
    </w:p>
    <w:p w14:paraId="6AC766C2" w14:textId="77777777" w:rsidR="003F189A" w:rsidRPr="004E7D4E" w:rsidRDefault="003F189A" w:rsidP="003F189A">
      <w:pPr>
        <w:jc w:val="both"/>
        <w:rPr>
          <w:rFonts w:ascii="Trebuchet MS" w:hAnsi="Trebuchet MS" w:cs="Arial"/>
          <w:lang w:val="es-MX" w:eastAsia="es-MX"/>
        </w:rPr>
      </w:pPr>
    </w:p>
    <w:p w14:paraId="7EBE162F" w14:textId="77777777" w:rsidR="003F189A" w:rsidRPr="004E7D4E" w:rsidRDefault="003F189A" w:rsidP="003F189A">
      <w:pPr>
        <w:jc w:val="both"/>
        <w:rPr>
          <w:rFonts w:ascii="Trebuchet MS" w:hAnsi="Trebuchet MS" w:cs="Arial"/>
          <w:lang w:val="es-MX" w:eastAsia="es-MX"/>
        </w:rPr>
      </w:pPr>
    </w:p>
    <w:p w14:paraId="5D661710" w14:textId="77777777" w:rsidR="003F189A" w:rsidRPr="004E7D4E" w:rsidRDefault="003F189A" w:rsidP="003F189A">
      <w:pPr>
        <w:spacing w:line="360" w:lineRule="auto"/>
        <w:jc w:val="center"/>
        <w:rPr>
          <w:rFonts w:ascii="Trebuchet MS" w:hAnsi="Trebuchet MS" w:cs="Arial"/>
          <w:b/>
          <w:lang w:val="es-MX" w:eastAsia="es-MX"/>
        </w:rPr>
      </w:pPr>
      <w:r w:rsidRPr="004E7D4E">
        <w:rPr>
          <w:rFonts w:ascii="Trebuchet MS" w:hAnsi="Trebuchet MS" w:cs="Arial"/>
          <w:b/>
          <w:lang w:val="es-MX" w:eastAsia="es-MX"/>
        </w:rPr>
        <w:t>EL SENADO Y CÁMARA DE DIPUTADOS DE LA NACIÓN ARGENTINA REUNIDOS EN CONGRESO, ETC. SANCIONAN CON FUERZA DE LEY:</w:t>
      </w:r>
    </w:p>
    <w:p w14:paraId="308FA2BF" w14:textId="77777777" w:rsidR="003F189A" w:rsidRPr="004E7D4E" w:rsidRDefault="003F189A" w:rsidP="003F189A">
      <w:pPr>
        <w:jc w:val="both"/>
        <w:rPr>
          <w:rFonts w:ascii="Trebuchet MS" w:hAnsi="Trebuchet MS" w:cs="Arial"/>
          <w:lang w:val="es-MX" w:eastAsia="es-MX"/>
        </w:rPr>
      </w:pPr>
    </w:p>
    <w:p w14:paraId="11633C60" w14:textId="77777777" w:rsidR="003F189A" w:rsidRPr="004E7D4E" w:rsidRDefault="003F189A" w:rsidP="003F189A">
      <w:pPr>
        <w:ind w:firstLine="708"/>
        <w:jc w:val="both"/>
        <w:rPr>
          <w:rFonts w:ascii="Trebuchet MS" w:hAnsi="Trebuchet MS" w:cs="Arial"/>
          <w:lang w:val="es-MX" w:eastAsia="es-MX"/>
        </w:rPr>
      </w:pPr>
      <w:r w:rsidRPr="004E7D4E">
        <w:rPr>
          <w:rFonts w:ascii="Trebuchet MS" w:hAnsi="Trebuchet MS" w:cs="Arial"/>
          <w:b/>
          <w:bCs/>
          <w:lang w:val="es-MX" w:eastAsia="es-MX"/>
        </w:rPr>
        <w:t xml:space="preserve">ARTICULO 1º </w:t>
      </w:r>
      <w:r w:rsidRPr="004E7D4E">
        <w:rPr>
          <w:rFonts w:ascii="Trebuchet MS" w:hAnsi="Trebuchet MS" w:cs="Arial"/>
          <w:lang w:val="es-MX" w:eastAsia="es-MX"/>
        </w:rPr>
        <w:t>— Prorrógase la vigencia del Fondo Nacional de Incentivo Docente, creado por la Ley Nº 25.053, por el término de 5 (CINCO) años a partir del 1º de enero de 2004 o hasta la aprobación de una Ley de Financiamiento Educativo Integral.</w:t>
      </w:r>
    </w:p>
    <w:p w14:paraId="270FF130" w14:textId="77777777" w:rsidR="003F189A" w:rsidRPr="004E7D4E" w:rsidRDefault="003F189A" w:rsidP="003F189A">
      <w:pPr>
        <w:jc w:val="both"/>
        <w:rPr>
          <w:rFonts w:ascii="Trebuchet MS" w:hAnsi="Trebuchet MS" w:cs="Arial"/>
          <w:lang w:val="es-MX" w:eastAsia="es-MX"/>
        </w:rPr>
      </w:pPr>
    </w:p>
    <w:p w14:paraId="29A48EC3" w14:textId="77777777" w:rsidR="003F189A" w:rsidRPr="004E7D4E" w:rsidRDefault="003F189A" w:rsidP="003F189A">
      <w:pPr>
        <w:ind w:firstLine="708"/>
        <w:jc w:val="both"/>
        <w:rPr>
          <w:rFonts w:ascii="Trebuchet MS" w:hAnsi="Trebuchet MS" w:cs="Arial"/>
          <w:lang w:val="es-MX" w:eastAsia="es-MX"/>
        </w:rPr>
      </w:pPr>
      <w:r w:rsidRPr="004E7D4E">
        <w:rPr>
          <w:rFonts w:ascii="Trebuchet MS" w:hAnsi="Trebuchet MS" w:cs="Arial"/>
          <w:b/>
          <w:bCs/>
          <w:lang w:val="es-MX" w:eastAsia="es-MX"/>
        </w:rPr>
        <w:t xml:space="preserve">ARTÍCULO 2º </w:t>
      </w:r>
      <w:r w:rsidRPr="004E7D4E">
        <w:rPr>
          <w:rFonts w:ascii="Trebuchet MS" w:hAnsi="Trebuchet MS" w:cs="Arial"/>
          <w:lang w:val="es-MX" w:eastAsia="es-MX"/>
        </w:rPr>
        <w:t xml:space="preserve">— Incorpórase al artículo 11 de la Ley Nº 25.053, como párrafos tercero, cuarto, quinto y sexto, los siguientes: </w:t>
      </w:r>
    </w:p>
    <w:p w14:paraId="29059DE4" w14:textId="77777777" w:rsidR="003F189A" w:rsidRPr="004E7D4E" w:rsidRDefault="003F189A" w:rsidP="003F189A">
      <w:pPr>
        <w:jc w:val="both"/>
        <w:rPr>
          <w:rFonts w:ascii="Trebuchet MS" w:hAnsi="Trebuchet MS" w:cs="Arial"/>
          <w:lang w:val="es-MX" w:eastAsia="es-MX"/>
        </w:rPr>
      </w:pPr>
    </w:p>
    <w:p w14:paraId="5786FF81" w14:textId="77777777" w:rsidR="003F189A" w:rsidRPr="004E7D4E" w:rsidRDefault="003F189A" w:rsidP="003F189A">
      <w:pPr>
        <w:ind w:firstLine="708"/>
        <w:jc w:val="both"/>
        <w:rPr>
          <w:rFonts w:ascii="Trebuchet MS" w:hAnsi="Trebuchet MS" w:cs="Arial"/>
          <w:lang w:val="es-MX" w:eastAsia="es-MX"/>
        </w:rPr>
      </w:pPr>
      <w:r w:rsidRPr="004E7D4E">
        <w:rPr>
          <w:rFonts w:ascii="Trebuchet MS" w:hAnsi="Trebuchet MS" w:cs="Arial"/>
          <w:lang w:val="es-MX" w:eastAsia="es-MX"/>
        </w:rPr>
        <w:t>El Fondo Nacional de Incentivo Docente distribuirá en cada ejercicio el monto total originado en la suma del importe base determinado conforme al complemento devengado en beneficio de los docentes durante el ejercicio inmediato anterior, el monto correspondiente a los educadores incorporados a las plantas funcionales en el transcurso del año y los originados por las mejoras al Fondo Nacional de Incentivo Docente (FONID) acordadas entre el Consejo Federal de Cultura y Educación y las organizaciones sindicales de trabajadores de la educación con representación nacional.</w:t>
      </w:r>
    </w:p>
    <w:p w14:paraId="7104E33C" w14:textId="77777777" w:rsidR="003F189A" w:rsidRPr="004E7D4E" w:rsidRDefault="003F189A" w:rsidP="003F189A">
      <w:pPr>
        <w:jc w:val="both"/>
        <w:rPr>
          <w:rFonts w:ascii="Trebuchet MS" w:hAnsi="Trebuchet MS" w:cs="Arial"/>
          <w:lang w:val="es-MX" w:eastAsia="es-MX"/>
        </w:rPr>
      </w:pPr>
    </w:p>
    <w:p w14:paraId="638E59CC" w14:textId="77777777" w:rsidR="003F189A" w:rsidRPr="004E7D4E" w:rsidRDefault="003F189A" w:rsidP="003F189A">
      <w:pPr>
        <w:ind w:firstLine="708"/>
        <w:jc w:val="both"/>
        <w:rPr>
          <w:rFonts w:ascii="Trebuchet MS" w:hAnsi="Trebuchet MS" w:cs="Arial"/>
          <w:lang w:val="es-MX" w:eastAsia="es-MX"/>
        </w:rPr>
      </w:pPr>
      <w:r w:rsidRPr="004E7D4E">
        <w:rPr>
          <w:rFonts w:ascii="Trebuchet MS" w:hAnsi="Trebuchet MS" w:cs="Arial"/>
          <w:lang w:val="es-MX" w:eastAsia="es-MX"/>
        </w:rPr>
        <w:t xml:space="preserve">El presupuesto de la Administración nacional incluirá anualmente en la partida presupuestaria correspondiente a la jurisdicción 70 —Ministerio de Educación, Ciencia y </w:t>
      </w:r>
      <w:r w:rsidRPr="004E7D4E">
        <w:rPr>
          <w:rFonts w:ascii="Trebuchet MS" w:hAnsi="Trebuchet MS" w:cs="Arial"/>
          <w:lang w:val="es-MX" w:eastAsia="es-MX"/>
        </w:rPr>
        <w:lastRenderedPageBreak/>
        <w:t>Tecnología— la suma indicada en el párrafo precedente destinada a la financiación del Fondo Nacional de Incentivo Docente, con cargo a Rentas Generales.</w:t>
      </w:r>
    </w:p>
    <w:p w14:paraId="6717E19D" w14:textId="77777777" w:rsidR="003F189A" w:rsidRPr="004E7D4E" w:rsidRDefault="003F189A" w:rsidP="003F189A">
      <w:pPr>
        <w:jc w:val="both"/>
        <w:rPr>
          <w:rFonts w:ascii="Trebuchet MS" w:hAnsi="Trebuchet MS" w:cs="Arial"/>
          <w:lang w:val="es-MX" w:eastAsia="es-MX"/>
        </w:rPr>
      </w:pPr>
    </w:p>
    <w:p w14:paraId="1A374391" w14:textId="77777777" w:rsidR="003F189A" w:rsidRPr="004E7D4E" w:rsidRDefault="003F189A" w:rsidP="003F189A">
      <w:pPr>
        <w:ind w:firstLine="708"/>
        <w:jc w:val="both"/>
        <w:rPr>
          <w:rFonts w:ascii="Trebuchet MS" w:hAnsi="Trebuchet MS" w:cs="Arial"/>
          <w:lang w:val="es-MX" w:eastAsia="es-MX"/>
        </w:rPr>
      </w:pPr>
      <w:r w:rsidRPr="004E7D4E">
        <w:rPr>
          <w:rFonts w:ascii="Trebuchet MS" w:hAnsi="Trebuchet MS" w:cs="Arial"/>
          <w:lang w:val="es-MX" w:eastAsia="es-MX"/>
        </w:rPr>
        <w:t>El Fondo Nacional de Incentivo Docente distribuirá respecto del Ejercicio 2004 la suma anual de $ 973.369.963 (PESOS NOVECIENTOS SETENTA Y TRES MILLONES TRESCIENTOS SESENTA Y NUEVE MIL NOVECIENTOS SESENTA Y TRES) con más el monto correspondiente a los educadores incorporados a las plantas funcionales en el transcurso del año 2004 y el originado por las mejoras al Fondo Nacional de Incentivo Docente (FONID) acordadas entre el Consejo Federal de Cultura y Educación y las organizaciones sindicales de trabajadores de la educación con representación nacional.</w:t>
      </w:r>
    </w:p>
    <w:p w14:paraId="5527CAFF" w14:textId="77777777" w:rsidR="003F189A" w:rsidRPr="004E7D4E" w:rsidRDefault="003F189A" w:rsidP="003F189A">
      <w:pPr>
        <w:jc w:val="both"/>
        <w:rPr>
          <w:rFonts w:ascii="Trebuchet MS" w:hAnsi="Trebuchet MS" w:cs="Arial"/>
          <w:lang w:val="es-MX" w:eastAsia="es-MX"/>
        </w:rPr>
      </w:pPr>
    </w:p>
    <w:p w14:paraId="72A370C0" w14:textId="77777777" w:rsidR="003F189A" w:rsidRPr="004E7D4E" w:rsidRDefault="003F189A" w:rsidP="003F189A">
      <w:pPr>
        <w:jc w:val="both"/>
        <w:rPr>
          <w:rFonts w:ascii="Trebuchet MS" w:hAnsi="Trebuchet MS" w:cs="Arial"/>
          <w:lang w:val="es-MX" w:eastAsia="es-MX"/>
        </w:rPr>
      </w:pPr>
      <w:r w:rsidRPr="004E7D4E">
        <w:rPr>
          <w:rFonts w:ascii="Trebuchet MS" w:hAnsi="Trebuchet MS" w:cs="Arial"/>
          <w:lang w:val="es-MX" w:eastAsia="es-MX"/>
        </w:rPr>
        <w:t>Los recursos se afectarán de acuerdo con los artículos 10 y 13 de la Ley Nº 25.053 y considerando la metodología definida por el artículo 13 bis de la misma ley.</w:t>
      </w:r>
    </w:p>
    <w:p w14:paraId="032966F8" w14:textId="77777777" w:rsidR="003F189A" w:rsidRPr="004E7D4E" w:rsidRDefault="003F189A" w:rsidP="003F189A">
      <w:pPr>
        <w:jc w:val="both"/>
        <w:rPr>
          <w:rFonts w:ascii="Trebuchet MS" w:hAnsi="Trebuchet MS" w:cs="Arial"/>
          <w:lang w:val="es-MX" w:eastAsia="es-MX"/>
        </w:rPr>
      </w:pPr>
    </w:p>
    <w:p w14:paraId="665FFD40" w14:textId="77777777" w:rsidR="003F189A" w:rsidRPr="004E7D4E" w:rsidRDefault="003F189A" w:rsidP="003F189A">
      <w:pPr>
        <w:ind w:firstLine="708"/>
        <w:jc w:val="both"/>
        <w:rPr>
          <w:rFonts w:ascii="Trebuchet MS" w:hAnsi="Trebuchet MS" w:cs="Arial"/>
          <w:lang w:val="es-MX" w:eastAsia="es-MX"/>
        </w:rPr>
      </w:pPr>
      <w:r w:rsidRPr="004E7D4E">
        <w:rPr>
          <w:rFonts w:ascii="Trebuchet MS" w:hAnsi="Trebuchet MS" w:cs="Arial"/>
          <w:b/>
          <w:bCs/>
          <w:lang w:val="es-MX" w:eastAsia="es-MX"/>
        </w:rPr>
        <w:t xml:space="preserve">ARTICULO 3º </w:t>
      </w:r>
      <w:r w:rsidRPr="004E7D4E">
        <w:rPr>
          <w:rFonts w:ascii="Trebuchet MS" w:hAnsi="Trebuchet MS" w:cs="Arial"/>
          <w:lang w:val="es-MX" w:eastAsia="es-MX"/>
        </w:rPr>
        <w:t>— Las formas y procedimientos para su distribución serán los definidos por el Poder Ejecutivo nacional a través de la reglamentación de la presente ley.</w:t>
      </w:r>
    </w:p>
    <w:p w14:paraId="0B837332" w14:textId="77777777" w:rsidR="003F189A" w:rsidRPr="004E7D4E" w:rsidRDefault="003F189A" w:rsidP="003F189A">
      <w:pPr>
        <w:jc w:val="both"/>
        <w:rPr>
          <w:rFonts w:ascii="Trebuchet MS" w:hAnsi="Trebuchet MS" w:cs="Arial"/>
          <w:lang w:val="es-MX" w:eastAsia="es-MX"/>
        </w:rPr>
      </w:pPr>
    </w:p>
    <w:p w14:paraId="4CE701B5" w14:textId="77777777" w:rsidR="003F189A" w:rsidRPr="004E7D4E" w:rsidRDefault="003F189A" w:rsidP="003F189A">
      <w:pPr>
        <w:ind w:firstLine="708"/>
        <w:jc w:val="both"/>
        <w:rPr>
          <w:rFonts w:ascii="Trebuchet MS" w:hAnsi="Trebuchet MS" w:cs="Arial"/>
          <w:lang w:val="es-MX" w:eastAsia="es-MX"/>
        </w:rPr>
      </w:pPr>
      <w:r w:rsidRPr="004E7D4E">
        <w:rPr>
          <w:rFonts w:ascii="Trebuchet MS" w:hAnsi="Trebuchet MS" w:cs="Arial"/>
          <w:b/>
          <w:bCs/>
          <w:lang w:val="es-MX" w:eastAsia="es-MX"/>
        </w:rPr>
        <w:t xml:space="preserve">ARTICULO 4º </w:t>
      </w:r>
      <w:r w:rsidRPr="004E7D4E">
        <w:rPr>
          <w:rFonts w:ascii="Trebuchet MS" w:hAnsi="Trebuchet MS" w:cs="Arial"/>
          <w:lang w:val="es-MX" w:eastAsia="es-MX"/>
        </w:rPr>
        <w:t>— Apruébese la cancelación del Fondo Nacional de Incentivo Docente correspondiente al último trimestre del año 2003 adeudado a la fecha por la suma de $ 321.800.000 (PESOS TRESCIENTOS VEINTIUN MILLONES OCHOCIENTOS MIL).</w:t>
      </w:r>
    </w:p>
    <w:p w14:paraId="55394D9A" w14:textId="77777777" w:rsidR="003F189A" w:rsidRPr="004E7D4E" w:rsidRDefault="003F189A" w:rsidP="003F189A">
      <w:pPr>
        <w:jc w:val="both"/>
        <w:rPr>
          <w:rFonts w:ascii="Trebuchet MS" w:hAnsi="Trebuchet MS" w:cs="Arial"/>
          <w:lang w:val="es-MX" w:eastAsia="es-MX"/>
        </w:rPr>
      </w:pPr>
    </w:p>
    <w:p w14:paraId="1262E66A" w14:textId="77777777" w:rsidR="003F189A" w:rsidRPr="004E7D4E" w:rsidRDefault="003F189A" w:rsidP="003F189A">
      <w:pPr>
        <w:ind w:firstLine="708"/>
        <w:jc w:val="both"/>
        <w:rPr>
          <w:rFonts w:ascii="Trebuchet MS" w:hAnsi="Trebuchet MS" w:cs="Arial"/>
          <w:lang w:val="es-MX" w:eastAsia="es-MX"/>
        </w:rPr>
      </w:pPr>
      <w:r w:rsidRPr="004E7D4E">
        <w:rPr>
          <w:rFonts w:ascii="Trebuchet MS" w:hAnsi="Trebuchet MS" w:cs="Arial"/>
          <w:b/>
          <w:bCs/>
          <w:lang w:val="es-MX" w:eastAsia="es-MX"/>
        </w:rPr>
        <w:t xml:space="preserve">ARTICULO 5º </w:t>
      </w:r>
      <w:r w:rsidRPr="004E7D4E">
        <w:rPr>
          <w:rFonts w:ascii="Trebuchet MS" w:hAnsi="Trebuchet MS" w:cs="Arial"/>
          <w:lang w:val="es-MX" w:eastAsia="es-MX"/>
        </w:rPr>
        <w:t>— Facultase al señor Jefe de Gabinete de Ministros, para que en uso de las facultades del artículo 13 de la Ley Nº 25.827 y con el objeto de dar cumplimiento a lo establecido en los artículos 1º y 4º de la presente ley reasigne las partidas presupuestarias destinando el crédito correspondiente a la</w:t>
      </w:r>
    </w:p>
    <w:p w14:paraId="772E1F56" w14:textId="77777777" w:rsidR="003F189A" w:rsidRPr="004E7D4E" w:rsidRDefault="003F189A" w:rsidP="003F189A">
      <w:pPr>
        <w:ind w:firstLine="708"/>
        <w:jc w:val="both"/>
        <w:rPr>
          <w:rFonts w:ascii="Trebuchet MS" w:hAnsi="Trebuchet MS" w:cs="Arial"/>
          <w:lang w:val="es-MX" w:eastAsia="es-MX"/>
        </w:rPr>
      </w:pPr>
    </w:p>
    <w:p w14:paraId="3F75143D" w14:textId="77777777" w:rsidR="003F189A" w:rsidRDefault="003F189A" w:rsidP="003F189A">
      <w:pPr>
        <w:jc w:val="both"/>
        <w:rPr>
          <w:rFonts w:ascii="Trebuchet MS" w:hAnsi="Trebuchet MS" w:cs="Arial"/>
          <w:lang w:val="es-MX" w:eastAsia="es-MX"/>
        </w:rPr>
      </w:pPr>
    </w:p>
    <w:p w14:paraId="09963484" w14:textId="77777777" w:rsidR="003F189A" w:rsidRPr="004E7D4E" w:rsidRDefault="003F189A" w:rsidP="003F189A">
      <w:pPr>
        <w:jc w:val="both"/>
        <w:rPr>
          <w:rFonts w:ascii="Trebuchet MS" w:hAnsi="Trebuchet MS" w:cs="Arial"/>
          <w:lang w:val="es-MX" w:eastAsia="es-MX"/>
        </w:rPr>
      </w:pPr>
      <w:r w:rsidRPr="004E7D4E">
        <w:rPr>
          <w:rFonts w:ascii="Trebuchet MS" w:hAnsi="Trebuchet MS" w:cs="Arial"/>
          <w:lang w:val="es-MX" w:eastAsia="es-MX"/>
        </w:rPr>
        <w:t>Jurisdicción 70 - Ministerio de Educación, Ciencia y Tecnología de la Nación.</w:t>
      </w:r>
    </w:p>
    <w:p w14:paraId="626962F3" w14:textId="77777777" w:rsidR="003F189A" w:rsidRPr="004E7D4E" w:rsidRDefault="003F189A" w:rsidP="003F189A">
      <w:pPr>
        <w:jc w:val="both"/>
        <w:rPr>
          <w:rFonts w:ascii="Trebuchet MS" w:hAnsi="Trebuchet MS" w:cs="Arial"/>
          <w:lang w:val="es-MX" w:eastAsia="es-MX"/>
        </w:rPr>
      </w:pPr>
    </w:p>
    <w:p w14:paraId="0005EA8F" w14:textId="77777777" w:rsidR="003F189A" w:rsidRPr="004E7D4E" w:rsidRDefault="003F189A" w:rsidP="003F189A">
      <w:pPr>
        <w:ind w:firstLine="708"/>
        <w:jc w:val="both"/>
        <w:rPr>
          <w:rFonts w:ascii="Trebuchet MS" w:hAnsi="Trebuchet MS" w:cs="Arial"/>
          <w:lang w:val="es-MX" w:eastAsia="es-MX"/>
        </w:rPr>
      </w:pPr>
      <w:r w:rsidRPr="004E7D4E">
        <w:rPr>
          <w:rFonts w:ascii="Trebuchet MS" w:hAnsi="Trebuchet MS" w:cs="Arial"/>
          <w:b/>
          <w:bCs/>
          <w:lang w:val="es-MX" w:eastAsia="es-MX"/>
        </w:rPr>
        <w:t xml:space="preserve">ARTICULO 6º </w:t>
      </w:r>
      <w:r w:rsidRPr="004E7D4E">
        <w:rPr>
          <w:rFonts w:ascii="Trebuchet MS" w:hAnsi="Trebuchet MS" w:cs="Arial"/>
          <w:lang w:val="es-MX" w:eastAsia="es-MX"/>
        </w:rPr>
        <w:t>— Comuníquese al Poder Ejecutivo.</w:t>
      </w:r>
    </w:p>
    <w:p w14:paraId="7E042119" w14:textId="77777777" w:rsidR="003F189A" w:rsidRPr="004E7D4E" w:rsidRDefault="003F189A" w:rsidP="003F189A">
      <w:pPr>
        <w:jc w:val="both"/>
        <w:rPr>
          <w:rFonts w:ascii="Trebuchet MS" w:hAnsi="Trebuchet MS" w:cs="Arial"/>
          <w:lang w:val="es-MX" w:eastAsia="es-MX"/>
        </w:rPr>
      </w:pPr>
    </w:p>
    <w:p w14:paraId="7F76C247" w14:textId="77777777" w:rsidR="003F189A" w:rsidRPr="004E7D4E" w:rsidRDefault="003F189A" w:rsidP="003F189A">
      <w:pPr>
        <w:jc w:val="both"/>
        <w:rPr>
          <w:rFonts w:ascii="Trebuchet MS" w:hAnsi="Trebuchet MS" w:cs="Arial"/>
          <w:lang w:val="es-MX" w:eastAsia="es-MX"/>
        </w:rPr>
      </w:pPr>
    </w:p>
    <w:p w14:paraId="0A0811B6" w14:textId="77777777" w:rsidR="003F189A" w:rsidRDefault="003F189A" w:rsidP="003F189A">
      <w:pPr>
        <w:jc w:val="both"/>
        <w:rPr>
          <w:rFonts w:ascii="Trebuchet MS" w:hAnsi="Trebuchet MS" w:cs="Arial"/>
          <w:lang w:val="es-MX" w:eastAsia="es-MX"/>
        </w:rPr>
      </w:pPr>
      <w:r w:rsidRPr="004E7D4E">
        <w:rPr>
          <w:rFonts w:ascii="Trebuchet MS" w:hAnsi="Trebuchet MS" w:cs="Arial"/>
          <w:lang w:val="es-MX" w:eastAsia="es-MX"/>
        </w:rPr>
        <w:t>DADA EN LA SALA DE SESIONES DEL CONGRESO ARGENTINO, EN BUENOS AIRES, A LOS ONCE DIAS DEL MES DE AGOSTO DEL AÑO DOS MIL CUATRO.</w:t>
      </w:r>
    </w:p>
    <w:p w14:paraId="729C2697" w14:textId="77777777" w:rsidR="003F189A" w:rsidRPr="004E7D4E" w:rsidRDefault="003F189A" w:rsidP="003F189A">
      <w:pPr>
        <w:jc w:val="both"/>
        <w:rPr>
          <w:rFonts w:ascii="Trebuchet MS" w:hAnsi="Trebuchet MS" w:cs="Arial"/>
          <w:lang w:val="es-MX" w:eastAsia="es-MX"/>
        </w:rPr>
      </w:pPr>
    </w:p>
    <w:p w14:paraId="6B8166E3" w14:textId="77777777" w:rsidR="003F189A" w:rsidRPr="004E7D4E" w:rsidRDefault="003F189A" w:rsidP="003F189A">
      <w:pPr>
        <w:jc w:val="both"/>
        <w:rPr>
          <w:rFonts w:ascii="Trebuchet MS" w:hAnsi="Trebuchet MS" w:cs="Arial"/>
          <w:lang w:val="es-MX" w:eastAsia="es-MX"/>
        </w:rPr>
      </w:pPr>
    </w:p>
    <w:p w14:paraId="5E55125E" w14:textId="77777777" w:rsidR="003F189A" w:rsidRPr="004E7D4E" w:rsidRDefault="003F189A" w:rsidP="003F189A">
      <w:pPr>
        <w:ind w:left="2832" w:firstLine="708"/>
        <w:jc w:val="both"/>
        <w:rPr>
          <w:rFonts w:ascii="Trebuchet MS" w:hAnsi="Trebuchet MS" w:cs="Arial"/>
          <w:sz w:val="16"/>
          <w:szCs w:val="16"/>
          <w:lang w:val="es-MX" w:eastAsia="es-MX"/>
        </w:rPr>
      </w:pPr>
      <w:r w:rsidRPr="004E7D4E">
        <w:rPr>
          <w:rFonts w:ascii="Trebuchet MS" w:hAnsi="Trebuchet MS" w:cs="Arial"/>
          <w:sz w:val="16"/>
          <w:szCs w:val="16"/>
          <w:lang w:val="es-MX" w:eastAsia="es-MX"/>
        </w:rPr>
        <w:lastRenderedPageBreak/>
        <w:t>EDUARDO O. CAMAÑO. — MARCELO A. GUINLE. — Eduardo D. Rollano. — Juan Estrada.</w:t>
      </w:r>
    </w:p>
    <w:p w14:paraId="00AE7C64" w14:textId="77777777" w:rsidR="003F189A" w:rsidRPr="004E7D4E" w:rsidRDefault="003F189A" w:rsidP="003F189A">
      <w:pPr>
        <w:rPr>
          <w:rFonts w:ascii="Trebuchet MS" w:hAnsi="Trebuchet MS"/>
        </w:rPr>
      </w:pPr>
    </w:p>
    <w:p w14:paraId="40E6AC72" w14:textId="77777777" w:rsidR="003F189A" w:rsidRPr="004E7D4E" w:rsidRDefault="003F189A" w:rsidP="003F189A">
      <w:pPr>
        <w:jc w:val="center"/>
        <w:rPr>
          <w:rFonts w:ascii="Trebuchet MS" w:hAnsi="Trebuchet MS"/>
          <w:b/>
        </w:rPr>
      </w:pPr>
    </w:p>
    <w:p w14:paraId="6C725A05" w14:textId="77777777" w:rsidR="003F189A" w:rsidRPr="004E7D4E" w:rsidRDefault="003F189A" w:rsidP="003F189A">
      <w:pPr>
        <w:jc w:val="center"/>
        <w:rPr>
          <w:rFonts w:ascii="Trebuchet MS" w:hAnsi="Trebuchet MS"/>
          <w:b/>
        </w:rPr>
      </w:pPr>
    </w:p>
    <w:p w14:paraId="79F4577E" w14:textId="77777777" w:rsidR="003F189A" w:rsidRPr="004E7D4E" w:rsidRDefault="003F189A" w:rsidP="003F189A">
      <w:pPr>
        <w:jc w:val="center"/>
        <w:rPr>
          <w:rFonts w:ascii="Trebuchet MS" w:hAnsi="Trebuchet MS"/>
          <w:b/>
        </w:rPr>
      </w:pPr>
    </w:p>
    <w:p w14:paraId="2DCD6959" w14:textId="77777777" w:rsidR="003F189A" w:rsidRPr="004E7D4E" w:rsidRDefault="003F189A" w:rsidP="003F189A">
      <w:pPr>
        <w:rPr>
          <w:rFonts w:ascii="Trebuchet MS" w:hAnsi="Trebuchet MS"/>
        </w:rPr>
      </w:pPr>
    </w:p>
    <w:p w14:paraId="3C4F3673" w14:textId="77777777" w:rsidR="003F189A" w:rsidRPr="004E7D4E" w:rsidRDefault="003F189A" w:rsidP="003F189A">
      <w:pPr>
        <w:jc w:val="center"/>
        <w:rPr>
          <w:rFonts w:ascii="Trebuchet MS" w:hAnsi="Trebuchet MS"/>
          <w:b/>
        </w:rPr>
      </w:pPr>
    </w:p>
    <w:p w14:paraId="45E8BFAE" w14:textId="77777777" w:rsidR="003F189A" w:rsidRPr="004E7D4E" w:rsidRDefault="003F189A" w:rsidP="003F189A">
      <w:pPr>
        <w:jc w:val="center"/>
        <w:rPr>
          <w:rFonts w:ascii="Trebuchet MS" w:hAnsi="Trebuchet MS"/>
          <w:b/>
          <w:lang w:val="es-MX"/>
        </w:rPr>
      </w:pPr>
    </w:p>
    <w:p w14:paraId="0D0E5141" w14:textId="77777777" w:rsidR="003F189A" w:rsidRPr="004E7D4E" w:rsidRDefault="003F189A" w:rsidP="003F189A">
      <w:pPr>
        <w:jc w:val="center"/>
        <w:rPr>
          <w:rFonts w:ascii="Trebuchet MS" w:hAnsi="Trebuchet MS"/>
          <w:b/>
          <w:lang w:val="es-MX"/>
        </w:rPr>
      </w:pPr>
    </w:p>
    <w:p w14:paraId="794FD252" w14:textId="77777777" w:rsidR="003F189A" w:rsidRPr="004E7D4E" w:rsidRDefault="003F189A" w:rsidP="003F189A">
      <w:pPr>
        <w:jc w:val="center"/>
        <w:rPr>
          <w:rFonts w:ascii="Trebuchet MS" w:hAnsi="Trebuchet MS"/>
          <w:b/>
          <w:lang w:val="es-MX"/>
        </w:rPr>
      </w:pPr>
    </w:p>
    <w:p w14:paraId="06449E56" w14:textId="77777777" w:rsidR="003F189A" w:rsidRPr="004E7D4E" w:rsidRDefault="003F189A" w:rsidP="003F189A">
      <w:pPr>
        <w:jc w:val="center"/>
        <w:rPr>
          <w:rFonts w:ascii="Trebuchet MS" w:hAnsi="Trebuchet MS"/>
          <w:b/>
          <w:lang w:val="es-MX"/>
        </w:rPr>
      </w:pPr>
    </w:p>
    <w:p w14:paraId="117AF72D" w14:textId="77777777" w:rsidR="003F189A" w:rsidRPr="004E7D4E" w:rsidRDefault="003F189A" w:rsidP="003F189A">
      <w:pPr>
        <w:jc w:val="center"/>
        <w:rPr>
          <w:rFonts w:ascii="Trebuchet MS" w:hAnsi="Trebuchet MS"/>
          <w:b/>
          <w:lang w:val="es-MX"/>
        </w:rPr>
      </w:pPr>
    </w:p>
    <w:p w14:paraId="35693A16" w14:textId="77777777" w:rsidR="003F189A" w:rsidRPr="004E7D4E" w:rsidRDefault="003F189A" w:rsidP="003F189A">
      <w:pPr>
        <w:jc w:val="center"/>
        <w:rPr>
          <w:rFonts w:ascii="Trebuchet MS" w:hAnsi="Trebuchet MS"/>
          <w:b/>
          <w:lang w:val="es-MX"/>
        </w:rPr>
      </w:pPr>
    </w:p>
    <w:p w14:paraId="20E63570" w14:textId="77777777" w:rsidR="003F189A" w:rsidRPr="004E7D4E" w:rsidRDefault="003F189A" w:rsidP="003F189A">
      <w:pPr>
        <w:jc w:val="center"/>
        <w:rPr>
          <w:rFonts w:ascii="Trebuchet MS" w:hAnsi="Trebuchet MS"/>
          <w:b/>
          <w:lang w:val="es-MX"/>
        </w:rPr>
      </w:pPr>
    </w:p>
    <w:p w14:paraId="3A9CBC31" w14:textId="77777777" w:rsidR="003F189A" w:rsidRPr="004E7D4E" w:rsidRDefault="003F189A" w:rsidP="003F189A">
      <w:pPr>
        <w:jc w:val="center"/>
        <w:rPr>
          <w:rFonts w:ascii="Trebuchet MS" w:hAnsi="Trebuchet MS"/>
          <w:b/>
          <w:lang w:val="es-MX"/>
        </w:rPr>
      </w:pPr>
    </w:p>
    <w:p w14:paraId="29EC679D" w14:textId="77777777" w:rsidR="003F189A" w:rsidRPr="004E7D4E" w:rsidRDefault="003F189A" w:rsidP="003F189A">
      <w:pPr>
        <w:jc w:val="center"/>
        <w:rPr>
          <w:rFonts w:ascii="Trebuchet MS" w:hAnsi="Trebuchet MS"/>
          <w:b/>
          <w:lang w:val="es-MX"/>
        </w:rPr>
      </w:pPr>
    </w:p>
    <w:p w14:paraId="6D4FB445" w14:textId="77777777" w:rsidR="003F189A" w:rsidRPr="004E7D4E" w:rsidRDefault="003F189A" w:rsidP="003F189A">
      <w:pPr>
        <w:rPr>
          <w:rFonts w:ascii="Trebuchet MS" w:hAnsi="Trebuchet MS"/>
          <w:b/>
          <w:lang w:val="es-MX"/>
        </w:rPr>
      </w:pPr>
    </w:p>
    <w:p w14:paraId="25C3AAC9" w14:textId="77777777" w:rsidR="003F189A" w:rsidRPr="004E7D4E" w:rsidRDefault="003F189A" w:rsidP="003F189A">
      <w:pPr>
        <w:jc w:val="center"/>
        <w:rPr>
          <w:rFonts w:ascii="Trebuchet MS" w:hAnsi="Trebuchet MS"/>
          <w:b/>
          <w:lang w:val="es-MX"/>
        </w:rPr>
      </w:pPr>
    </w:p>
    <w:p w14:paraId="5E7BB443" w14:textId="77777777" w:rsidR="003F189A" w:rsidRDefault="003F189A" w:rsidP="003F189A">
      <w:pPr>
        <w:jc w:val="center"/>
        <w:rPr>
          <w:rFonts w:ascii="Trebuchet MS" w:hAnsi="Trebuchet MS"/>
          <w:b/>
        </w:rPr>
      </w:pPr>
    </w:p>
    <w:p w14:paraId="4ABF66F9" w14:textId="77777777" w:rsidR="003F189A" w:rsidRDefault="003F189A" w:rsidP="003F189A">
      <w:pPr>
        <w:jc w:val="center"/>
        <w:rPr>
          <w:rFonts w:ascii="Trebuchet MS" w:hAnsi="Trebuchet MS"/>
          <w:b/>
        </w:rPr>
      </w:pPr>
    </w:p>
    <w:p w14:paraId="2BDE493B" w14:textId="77777777" w:rsidR="003F189A" w:rsidRDefault="003F189A" w:rsidP="003F189A">
      <w:pPr>
        <w:jc w:val="center"/>
        <w:rPr>
          <w:rFonts w:ascii="Trebuchet MS" w:hAnsi="Trebuchet MS"/>
          <w:b/>
        </w:rPr>
      </w:pPr>
    </w:p>
    <w:p w14:paraId="09AC300F" w14:textId="77777777" w:rsidR="003F189A" w:rsidRDefault="003F189A" w:rsidP="003F189A">
      <w:pPr>
        <w:jc w:val="center"/>
        <w:rPr>
          <w:rFonts w:ascii="Trebuchet MS" w:hAnsi="Trebuchet MS"/>
          <w:b/>
        </w:rPr>
      </w:pPr>
    </w:p>
    <w:p w14:paraId="2DBC57D6" w14:textId="77777777" w:rsidR="003F189A" w:rsidRDefault="003F189A" w:rsidP="003F189A">
      <w:pPr>
        <w:jc w:val="center"/>
        <w:rPr>
          <w:rFonts w:ascii="Trebuchet MS" w:hAnsi="Trebuchet MS"/>
          <w:b/>
        </w:rPr>
      </w:pPr>
    </w:p>
    <w:p w14:paraId="2D8282E9" w14:textId="77777777" w:rsidR="003F189A" w:rsidRPr="00CD20E3" w:rsidRDefault="003F189A" w:rsidP="003F189A">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F189A"/>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2960</Characters>
  <Application>Microsoft Macintosh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2021-05-10T12:33:00Z</dcterms:created>
  <dcterms:modified xsi:type="dcterms:W3CDTF">2021-05-10T12:33:00Z</dcterms:modified>
</cp:coreProperties>
</file>