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89CC9" w14:textId="77777777" w:rsidR="00284DFB" w:rsidRDefault="00284DFB" w:rsidP="00284DFB">
      <w:pPr>
        <w:jc w:val="center"/>
        <w:rPr>
          <w:rFonts w:ascii="Trebuchet MS" w:hAnsi="Trebuchet MS"/>
          <w:b/>
        </w:rPr>
      </w:pPr>
    </w:p>
    <w:p w14:paraId="12D25163" w14:textId="77777777" w:rsidR="00284DFB" w:rsidRPr="006C6214" w:rsidRDefault="00284DFB" w:rsidP="00284DFB">
      <w:pPr>
        <w:jc w:val="center"/>
        <w:rPr>
          <w:rFonts w:ascii="Trebuchet MS" w:hAnsi="Trebuchet MS"/>
          <w:b/>
          <w:bCs/>
          <w:color w:val="000000"/>
        </w:rPr>
      </w:pPr>
      <w:bookmarkStart w:id="0" w:name="_GoBack"/>
      <w:bookmarkEnd w:id="0"/>
      <w:r w:rsidRPr="006C6214">
        <w:rPr>
          <w:rFonts w:ascii="Trebuchet MS" w:hAnsi="Trebuchet MS"/>
          <w:b/>
          <w:bCs/>
          <w:color w:val="000000"/>
        </w:rPr>
        <w:t>LEY DE CONTRATO DE TRABAJO</w:t>
      </w:r>
    </w:p>
    <w:p w14:paraId="298909D9" w14:textId="77777777" w:rsidR="00284DFB" w:rsidRPr="006C6214" w:rsidRDefault="00284DFB" w:rsidP="00284DFB">
      <w:pPr>
        <w:jc w:val="center"/>
        <w:rPr>
          <w:rFonts w:ascii="Trebuchet MS" w:hAnsi="Trebuchet MS"/>
          <w:b/>
          <w:bCs/>
          <w:color w:val="000000"/>
        </w:rPr>
      </w:pPr>
      <w:r w:rsidRPr="006C6214">
        <w:rPr>
          <w:rFonts w:ascii="Trebuchet MS" w:hAnsi="Trebuchet MS"/>
          <w:b/>
          <w:bCs/>
          <w:color w:val="000000"/>
        </w:rPr>
        <w:t>Modificación Artículo 92</w:t>
      </w:r>
    </w:p>
    <w:p w14:paraId="094B9D3B" w14:textId="77777777" w:rsidR="00284DFB" w:rsidRPr="006C6214" w:rsidRDefault="00284DFB" w:rsidP="00284DFB">
      <w:pPr>
        <w:rPr>
          <w:rFonts w:ascii="Trebuchet MS" w:hAnsi="Trebuchet MS"/>
          <w:b/>
          <w:bCs/>
          <w:color w:val="000000"/>
        </w:rPr>
      </w:pPr>
    </w:p>
    <w:p w14:paraId="34DB9A47" w14:textId="77777777" w:rsidR="00284DFB" w:rsidRPr="006C6214" w:rsidRDefault="00284DFB" w:rsidP="00284DFB">
      <w:pPr>
        <w:jc w:val="center"/>
        <w:rPr>
          <w:rFonts w:ascii="Trebuchet MS" w:hAnsi="Trebuchet MS"/>
          <w:b/>
          <w:bCs/>
          <w:color w:val="000000"/>
        </w:rPr>
      </w:pPr>
      <w:r w:rsidRPr="006C6214">
        <w:rPr>
          <w:rFonts w:ascii="Trebuchet MS" w:hAnsi="Trebuchet MS"/>
          <w:b/>
          <w:bCs/>
          <w:color w:val="000000"/>
        </w:rPr>
        <w:t>LEY 26.474</w:t>
      </w:r>
    </w:p>
    <w:p w14:paraId="67BA7852" w14:textId="77777777" w:rsidR="00284DFB" w:rsidRPr="006C6214" w:rsidRDefault="00284DFB" w:rsidP="00284DFB">
      <w:pPr>
        <w:jc w:val="center"/>
        <w:rPr>
          <w:rFonts w:ascii="Trebuchet MS" w:hAnsi="Trebuchet MS"/>
          <w:b/>
          <w:bCs/>
          <w:color w:val="000000"/>
        </w:rPr>
      </w:pPr>
    </w:p>
    <w:p w14:paraId="77A6DC85" w14:textId="77777777" w:rsidR="00284DFB" w:rsidRPr="006C6214" w:rsidRDefault="00284DFB" w:rsidP="00284D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402" w:right="3402"/>
        <w:jc w:val="center"/>
        <w:rPr>
          <w:rFonts w:ascii="Trebuchet MS" w:hAnsi="Trebuchet MS"/>
          <w:b/>
          <w:bCs/>
          <w:color w:val="000000"/>
        </w:rPr>
      </w:pPr>
      <w:r w:rsidRPr="006C6214">
        <w:rPr>
          <w:rFonts w:ascii="Trebuchet MS" w:hAnsi="Trebuchet MS"/>
          <w:b/>
          <w:bCs/>
          <w:color w:val="000000"/>
        </w:rPr>
        <w:t>MODIFICA A LA LEY 20.744</w:t>
      </w:r>
    </w:p>
    <w:p w14:paraId="5766C863" w14:textId="77777777" w:rsidR="00284DFB" w:rsidRPr="006C6214" w:rsidRDefault="00284DFB" w:rsidP="00284DFB">
      <w:pPr>
        <w:jc w:val="center"/>
        <w:rPr>
          <w:rFonts w:ascii="Trebuchet MS" w:hAnsi="Trebuchet MS"/>
          <w:b/>
          <w:bCs/>
          <w:color w:val="000000"/>
        </w:rPr>
      </w:pPr>
    </w:p>
    <w:p w14:paraId="1D22515D" w14:textId="77777777" w:rsidR="00284DFB" w:rsidRPr="006C6214" w:rsidRDefault="00284DFB" w:rsidP="00284DFB">
      <w:pPr>
        <w:rPr>
          <w:rFonts w:ascii="Trebuchet MS" w:hAnsi="Trebuchet MS"/>
          <w:b/>
          <w:bCs/>
          <w:color w:val="000000"/>
        </w:rPr>
      </w:pPr>
    </w:p>
    <w:p w14:paraId="489816A1" w14:textId="77777777" w:rsidR="00284DFB" w:rsidRPr="006C6214" w:rsidRDefault="00284DFB" w:rsidP="00284DFB">
      <w:pPr>
        <w:jc w:val="right"/>
        <w:rPr>
          <w:rFonts w:ascii="Trebuchet MS" w:hAnsi="Trebuchet MS"/>
          <w:bCs/>
        </w:rPr>
      </w:pPr>
      <w:r w:rsidRPr="006C6214">
        <w:rPr>
          <w:rFonts w:ascii="Trebuchet MS" w:hAnsi="Trebuchet MS"/>
          <w:bCs/>
        </w:rPr>
        <w:t>Sancionada: Diciembre 17 de 2008</w:t>
      </w:r>
    </w:p>
    <w:p w14:paraId="0DA90106" w14:textId="77777777" w:rsidR="00284DFB" w:rsidRDefault="00284DFB" w:rsidP="00284DFB">
      <w:pPr>
        <w:jc w:val="right"/>
        <w:rPr>
          <w:rFonts w:ascii="Trebuchet MS" w:hAnsi="Trebuchet MS"/>
          <w:bCs/>
        </w:rPr>
      </w:pPr>
      <w:r w:rsidRPr="006C6214">
        <w:rPr>
          <w:rFonts w:ascii="Trebuchet MS" w:hAnsi="Trebuchet MS"/>
          <w:bCs/>
        </w:rPr>
        <w:t>Promulgada de Hecho: Enero 12 de 2009</w:t>
      </w:r>
    </w:p>
    <w:p w14:paraId="2798F130" w14:textId="77777777" w:rsidR="00284DFB" w:rsidRPr="006C6214" w:rsidRDefault="00284DFB" w:rsidP="00284DFB">
      <w:pPr>
        <w:jc w:val="right"/>
        <w:rPr>
          <w:rFonts w:ascii="Trebuchet MS" w:hAnsi="Trebuchet MS"/>
          <w:bCs/>
        </w:rPr>
      </w:pPr>
    </w:p>
    <w:p w14:paraId="31698625" w14:textId="77777777" w:rsidR="00284DFB" w:rsidRPr="006C6214" w:rsidRDefault="00284DFB" w:rsidP="00284DFB">
      <w:pPr>
        <w:jc w:val="center"/>
        <w:rPr>
          <w:rFonts w:ascii="Trebuchet MS" w:hAnsi="Trebuchet MS"/>
          <w:color w:val="000000"/>
        </w:rPr>
      </w:pPr>
    </w:p>
    <w:p w14:paraId="384C0CC3" w14:textId="77777777" w:rsidR="00284DFB" w:rsidRPr="006C6214" w:rsidRDefault="00284DFB" w:rsidP="00284DFB">
      <w:pPr>
        <w:jc w:val="center"/>
        <w:rPr>
          <w:rFonts w:ascii="Trebuchet MS" w:hAnsi="Trebuchet MS"/>
          <w:b/>
          <w:color w:val="000000"/>
        </w:rPr>
      </w:pPr>
      <w:r w:rsidRPr="006C6214">
        <w:rPr>
          <w:rFonts w:ascii="Trebuchet MS" w:hAnsi="Trebuchet MS"/>
          <w:b/>
          <w:color w:val="000000"/>
        </w:rPr>
        <w:t>El Senado y Cámara de Diputados de la Nación Argentina,</w:t>
      </w:r>
    </w:p>
    <w:p w14:paraId="58926E14" w14:textId="77777777" w:rsidR="00284DFB" w:rsidRPr="006C6214" w:rsidRDefault="00284DFB" w:rsidP="00284DFB">
      <w:pPr>
        <w:jc w:val="center"/>
        <w:rPr>
          <w:rFonts w:ascii="Trebuchet MS" w:hAnsi="Trebuchet MS"/>
          <w:b/>
          <w:color w:val="000000"/>
        </w:rPr>
      </w:pPr>
      <w:r w:rsidRPr="006C6214">
        <w:rPr>
          <w:rFonts w:ascii="Trebuchet MS" w:hAnsi="Trebuchet MS"/>
          <w:b/>
          <w:color w:val="000000"/>
        </w:rPr>
        <w:t xml:space="preserve"> </w:t>
      </w:r>
      <w:proofErr w:type="gramStart"/>
      <w:r w:rsidRPr="006C6214">
        <w:rPr>
          <w:rFonts w:ascii="Trebuchet MS" w:hAnsi="Trebuchet MS"/>
          <w:b/>
          <w:color w:val="000000"/>
        </w:rPr>
        <w:t>reunidos</w:t>
      </w:r>
      <w:proofErr w:type="gramEnd"/>
      <w:r w:rsidRPr="006C6214">
        <w:rPr>
          <w:rFonts w:ascii="Trebuchet MS" w:hAnsi="Trebuchet MS"/>
          <w:b/>
          <w:color w:val="000000"/>
        </w:rPr>
        <w:t xml:space="preserve"> en Congreso, etc. sancionan con fuerza de Ley:</w:t>
      </w:r>
    </w:p>
    <w:p w14:paraId="0495DBEC" w14:textId="77777777" w:rsidR="00284DFB" w:rsidRPr="006C6214" w:rsidRDefault="00284DFB" w:rsidP="00284DFB">
      <w:pPr>
        <w:jc w:val="center"/>
        <w:rPr>
          <w:rFonts w:ascii="Trebuchet MS" w:hAnsi="Trebuchet MS"/>
          <w:color w:val="000000"/>
        </w:rPr>
      </w:pPr>
    </w:p>
    <w:p w14:paraId="04229A5F" w14:textId="77777777" w:rsidR="00284DFB" w:rsidRPr="006C6214" w:rsidRDefault="00284DFB" w:rsidP="00284DFB">
      <w:pPr>
        <w:jc w:val="both"/>
        <w:rPr>
          <w:rFonts w:ascii="Trebuchet MS" w:hAnsi="Trebuchet MS"/>
          <w:color w:val="000000"/>
        </w:rPr>
      </w:pPr>
      <w:r w:rsidRPr="006C6214">
        <w:rPr>
          <w:rFonts w:ascii="Trebuchet MS" w:hAnsi="Trebuchet MS"/>
          <w:bCs/>
          <w:color w:val="000000"/>
        </w:rPr>
        <w:t xml:space="preserve">Artículo 1º </w:t>
      </w:r>
      <w:r w:rsidRPr="006C6214">
        <w:rPr>
          <w:rFonts w:ascii="Trebuchet MS" w:hAnsi="Trebuchet MS"/>
          <w:color w:val="000000"/>
        </w:rPr>
        <w:t>— Sustitúyese el artículo 92 ter de la Ley 20.744 (texto ordenado en 1976) —Ley de Contrato de Trabajo— y sus modificatorias, por el siguiente:</w:t>
      </w:r>
    </w:p>
    <w:p w14:paraId="3E88D360" w14:textId="77777777" w:rsidR="00284DFB" w:rsidRPr="006C6214" w:rsidRDefault="00284DFB" w:rsidP="00284DFB">
      <w:pPr>
        <w:jc w:val="both"/>
        <w:rPr>
          <w:rFonts w:ascii="Trebuchet MS" w:hAnsi="Trebuchet MS"/>
          <w:color w:val="000000"/>
        </w:rPr>
      </w:pPr>
      <w:r w:rsidRPr="006C6214">
        <w:rPr>
          <w:rFonts w:ascii="Trebuchet MS" w:hAnsi="Trebuchet MS"/>
          <w:color w:val="000000"/>
        </w:rPr>
        <w:t>Artículo 92 ter:</w:t>
      </w:r>
    </w:p>
    <w:p w14:paraId="2221F1CD" w14:textId="77777777" w:rsidR="00284DFB" w:rsidRPr="006C6214" w:rsidRDefault="00284DFB" w:rsidP="00284DFB">
      <w:pPr>
        <w:jc w:val="both"/>
        <w:rPr>
          <w:rFonts w:ascii="Trebuchet MS" w:hAnsi="Trebuchet MS"/>
          <w:color w:val="000000"/>
        </w:rPr>
      </w:pPr>
    </w:p>
    <w:p w14:paraId="0B461CD8" w14:textId="77777777" w:rsidR="00284DFB" w:rsidRPr="006C6214" w:rsidRDefault="00284DFB" w:rsidP="00284DFB">
      <w:pPr>
        <w:jc w:val="both"/>
        <w:rPr>
          <w:rFonts w:ascii="Trebuchet MS" w:hAnsi="Trebuchet MS"/>
          <w:color w:val="000000"/>
        </w:rPr>
      </w:pPr>
      <w:r w:rsidRPr="006C6214">
        <w:rPr>
          <w:rFonts w:ascii="Trebuchet MS" w:hAnsi="Trebuchet MS"/>
          <w:color w:val="000000"/>
        </w:rPr>
        <w:t xml:space="preserve">1. El contrato de trabajo a tiempo parcial es aquel en virtud del cual el trabajador se obliga a prestar servicios durante un determinado número de horas al día o a la semana, inferiores a las dos </w:t>
      </w:r>
      <w:proofErr w:type="gramStart"/>
      <w:r w:rsidRPr="006C6214">
        <w:rPr>
          <w:rFonts w:ascii="Trebuchet MS" w:hAnsi="Trebuchet MS"/>
          <w:color w:val="000000"/>
        </w:rPr>
        <w:t>terceras</w:t>
      </w:r>
      <w:proofErr w:type="gramEnd"/>
      <w:r w:rsidRPr="006C6214">
        <w:rPr>
          <w:rFonts w:ascii="Trebuchet MS" w:hAnsi="Trebuchet MS"/>
          <w:color w:val="000000"/>
        </w:rPr>
        <w:t xml:space="preserve"> (2/3) partes de la jornada habitual de la actividad. En este caso la remuneración no podrá ser inferior a la proporcional, que le corresponda a un trabajador a tiempo completo, establecida por ley o convenio colectivo, de la misma categoría o puesto de trabajo. Si la jornada pactada supera esa proporción, el empleador deberá abonar la remuneración correspondiente a </w:t>
      </w:r>
      <w:proofErr w:type="gramStart"/>
      <w:r w:rsidRPr="006C6214">
        <w:rPr>
          <w:rFonts w:ascii="Trebuchet MS" w:hAnsi="Trebuchet MS"/>
          <w:color w:val="000000"/>
        </w:rPr>
        <w:t>un</w:t>
      </w:r>
      <w:proofErr w:type="gramEnd"/>
      <w:r w:rsidRPr="006C6214">
        <w:rPr>
          <w:rFonts w:ascii="Trebuchet MS" w:hAnsi="Trebuchet MS"/>
          <w:color w:val="000000"/>
        </w:rPr>
        <w:t xml:space="preserve"> trabajador de jornada completa.</w:t>
      </w:r>
    </w:p>
    <w:p w14:paraId="1BCD3601" w14:textId="77777777" w:rsidR="00284DFB" w:rsidRPr="006C6214" w:rsidRDefault="00284DFB" w:rsidP="00284DFB">
      <w:pPr>
        <w:jc w:val="both"/>
        <w:rPr>
          <w:rFonts w:ascii="Trebuchet MS" w:hAnsi="Trebuchet MS"/>
          <w:color w:val="000000"/>
        </w:rPr>
      </w:pPr>
    </w:p>
    <w:p w14:paraId="2A9D8C4C" w14:textId="77777777" w:rsidR="00284DFB" w:rsidRPr="006C6214" w:rsidRDefault="00284DFB" w:rsidP="00284DFB">
      <w:pPr>
        <w:jc w:val="both"/>
        <w:rPr>
          <w:rFonts w:ascii="Trebuchet MS" w:hAnsi="Trebuchet MS"/>
          <w:color w:val="000000"/>
        </w:rPr>
      </w:pPr>
      <w:r w:rsidRPr="006C6214">
        <w:rPr>
          <w:rFonts w:ascii="Trebuchet MS" w:hAnsi="Trebuchet MS"/>
          <w:color w:val="000000"/>
        </w:rPr>
        <w:t xml:space="preserve">2. Los trabajadores contratados a tiempo parcial no podrán realizar horas suplementarias o extraordinarias, salvo el caso del artículo 89 de la presente ley. La violación del límite de jornada establecido para el contrato a tiempo parcial, generará la obligación del empleador de abonar el salario correspondiente a la jornada completa para el mes en que se hubiere efectivizado la misma, ello sin perjuicio de otras consecuencias que se deriven de </w:t>
      </w:r>
      <w:proofErr w:type="gramStart"/>
      <w:r w:rsidRPr="006C6214">
        <w:rPr>
          <w:rFonts w:ascii="Trebuchet MS" w:hAnsi="Trebuchet MS"/>
          <w:color w:val="000000"/>
        </w:rPr>
        <w:t>este</w:t>
      </w:r>
      <w:proofErr w:type="gramEnd"/>
      <w:r w:rsidRPr="006C6214">
        <w:rPr>
          <w:rFonts w:ascii="Trebuchet MS" w:hAnsi="Trebuchet MS"/>
          <w:color w:val="000000"/>
        </w:rPr>
        <w:t xml:space="preserve"> incumplimiento.</w:t>
      </w:r>
    </w:p>
    <w:p w14:paraId="791C0178" w14:textId="77777777" w:rsidR="00284DFB" w:rsidRPr="006C6214" w:rsidRDefault="00284DFB" w:rsidP="00284DFB">
      <w:pPr>
        <w:jc w:val="both"/>
        <w:rPr>
          <w:rFonts w:ascii="Trebuchet MS" w:hAnsi="Trebuchet MS"/>
          <w:color w:val="000000"/>
        </w:rPr>
      </w:pPr>
    </w:p>
    <w:p w14:paraId="42714BD5" w14:textId="77777777" w:rsidR="00284DFB" w:rsidRPr="006C6214" w:rsidRDefault="00284DFB" w:rsidP="00284DFB">
      <w:pPr>
        <w:jc w:val="both"/>
        <w:rPr>
          <w:rFonts w:ascii="Trebuchet MS" w:hAnsi="Trebuchet MS"/>
          <w:color w:val="000000"/>
        </w:rPr>
      </w:pPr>
      <w:r w:rsidRPr="006C6214">
        <w:rPr>
          <w:rFonts w:ascii="Trebuchet MS" w:hAnsi="Trebuchet MS"/>
          <w:color w:val="000000"/>
        </w:rPr>
        <w:lastRenderedPageBreak/>
        <w:t xml:space="preserve">3. Las cotizaciones a la seguridad social y las demás que se recaudan con ésta, se efectuarán en proporción a la remuneración del trabajador y serán unificadas en caso de pluriempleo. En </w:t>
      </w:r>
      <w:proofErr w:type="gramStart"/>
      <w:r w:rsidRPr="006C6214">
        <w:rPr>
          <w:rFonts w:ascii="Trebuchet MS" w:hAnsi="Trebuchet MS"/>
          <w:color w:val="000000"/>
        </w:rPr>
        <w:t>este</w:t>
      </w:r>
      <w:proofErr w:type="gramEnd"/>
      <w:r w:rsidRPr="006C6214">
        <w:rPr>
          <w:rFonts w:ascii="Trebuchet MS" w:hAnsi="Trebuchet MS"/>
          <w:color w:val="000000"/>
        </w:rPr>
        <w:t xml:space="preserve"> último supuesto, el trabajador deberá elegir entre las obras sociales a las que aporte, a aquella a la cual pertenecerá.</w:t>
      </w:r>
    </w:p>
    <w:p w14:paraId="0F77124F" w14:textId="77777777" w:rsidR="00284DFB" w:rsidRPr="006C6214" w:rsidRDefault="00284DFB" w:rsidP="00284DFB">
      <w:pPr>
        <w:jc w:val="both"/>
        <w:rPr>
          <w:rFonts w:ascii="Trebuchet MS" w:hAnsi="Trebuchet MS"/>
          <w:color w:val="000000"/>
        </w:rPr>
      </w:pPr>
    </w:p>
    <w:p w14:paraId="660611B3" w14:textId="77777777" w:rsidR="00284DFB" w:rsidRPr="006C6214" w:rsidRDefault="00284DFB" w:rsidP="00284DFB">
      <w:pPr>
        <w:jc w:val="both"/>
        <w:rPr>
          <w:rFonts w:ascii="Trebuchet MS" w:hAnsi="Trebuchet MS"/>
          <w:color w:val="000000"/>
        </w:rPr>
      </w:pPr>
      <w:r w:rsidRPr="006C6214">
        <w:rPr>
          <w:rFonts w:ascii="Trebuchet MS" w:hAnsi="Trebuchet MS"/>
          <w:color w:val="000000"/>
        </w:rPr>
        <w:t xml:space="preserve">4. Las prestaciones de la seguridad social se determinarán reglamentariamente teniendo en cuenta el tiempo trabajado, los aportes y las contribuciones efectuadas. Los aportes y contribuciones para la obra social será la que corresponda a </w:t>
      </w:r>
      <w:proofErr w:type="gramStart"/>
      <w:r w:rsidRPr="006C6214">
        <w:rPr>
          <w:rFonts w:ascii="Trebuchet MS" w:hAnsi="Trebuchet MS"/>
          <w:color w:val="000000"/>
        </w:rPr>
        <w:t>un</w:t>
      </w:r>
      <w:proofErr w:type="gramEnd"/>
      <w:r w:rsidRPr="006C6214">
        <w:rPr>
          <w:rFonts w:ascii="Trebuchet MS" w:hAnsi="Trebuchet MS"/>
          <w:color w:val="000000"/>
        </w:rPr>
        <w:t xml:space="preserve"> trabajador, de tiempo completo de la categoría en que se desempeña el trabajador.</w:t>
      </w:r>
    </w:p>
    <w:p w14:paraId="11E1F84A" w14:textId="77777777" w:rsidR="00284DFB" w:rsidRPr="006C6214" w:rsidRDefault="00284DFB" w:rsidP="00284DFB">
      <w:pPr>
        <w:jc w:val="both"/>
        <w:rPr>
          <w:rFonts w:ascii="Trebuchet MS" w:hAnsi="Trebuchet MS"/>
          <w:color w:val="000000"/>
        </w:rPr>
      </w:pPr>
    </w:p>
    <w:p w14:paraId="24FEF6D1" w14:textId="77777777" w:rsidR="00284DFB" w:rsidRPr="006C6214" w:rsidRDefault="00284DFB" w:rsidP="00284DFB">
      <w:pPr>
        <w:jc w:val="both"/>
        <w:rPr>
          <w:rFonts w:ascii="Trebuchet MS" w:hAnsi="Trebuchet MS"/>
          <w:color w:val="000000"/>
        </w:rPr>
      </w:pPr>
      <w:r w:rsidRPr="006C6214">
        <w:rPr>
          <w:rFonts w:ascii="Trebuchet MS" w:hAnsi="Trebuchet MS"/>
          <w:color w:val="000000"/>
        </w:rPr>
        <w:t xml:space="preserve">5. Los convenios colectivos de trabajo determinarán el porcentaje máximo de trabajadores a tiempo parcial que en cada establecimiento se desempeñarán bajo esta modalidad contractual. </w:t>
      </w:r>
      <w:proofErr w:type="gramStart"/>
      <w:r w:rsidRPr="006C6214">
        <w:rPr>
          <w:rFonts w:ascii="Trebuchet MS" w:hAnsi="Trebuchet MS"/>
          <w:color w:val="000000"/>
        </w:rPr>
        <w:t>Asimismo, podrán establecer la prioridad de los mismos para ocupar las vacantes a tiempo completo que se produjeren en la empresa.</w:t>
      </w:r>
      <w:proofErr w:type="gramEnd"/>
    </w:p>
    <w:p w14:paraId="644F71C9" w14:textId="77777777" w:rsidR="00284DFB" w:rsidRPr="006C6214" w:rsidRDefault="00284DFB" w:rsidP="00284DFB">
      <w:pPr>
        <w:jc w:val="both"/>
        <w:rPr>
          <w:rFonts w:ascii="Trebuchet MS" w:hAnsi="Trebuchet MS"/>
          <w:b/>
          <w:bCs/>
          <w:color w:val="000000"/>
        </w:rPr>
      </w:pPr>
    </w:p>
    <w:p w14:paraId="56CD1F42" w14:textId="77777777" w:rsidR="00284DFB" w:rsidRPr="006C6214" w:rsidRDefault="00284DFB" w:rsidP="00284DFB">
      <w:pPr>
        <w:jc w:val="both"/>
        <w:rPr>
          <w:rFonts w:ascii="Trebuchet MS" w:hAnsi="Trebuchet MS"/>
          <w:color w:val="000000"/>
        </w:rPr>
      </w:pPr>
      <w:r w:rsidRPr="006C6214">
        <w:rPr>
          <w:rFonts w:ascii="Trebuchet MS" w:hAnsi="Trebuchet MS"/>
          <w:bCs/>
          <w:color w:val="000000"/>
        </w:rPr>
        <w:t xml:space="preserve">Artículo 2º </w:t>
      </w:r>
      <w:r w:rsidRPr="006C6214">
        <w:rPr>
          <w:rFonts w:ascii="Trebuchet MS" w:hAnsi="Trebuchet MS"/>
          <w:color w:val="000000"/>
        </w:rPr>
        <w:t>— Comuníquese al Poder Ejecutivo.</w:t>
      </w:r>
    </w:p>
    <w:p w14:paraId="16350EC1" w14:textId="77777777" w:rsidR="00284DFB" w:rsidRPr="006C6214" w:rsidRDefault="00284DFB" w:rsidP="00284DFB">
      <w:pPr>
        <w:jc w:val="both"/>
        <w:rPr>
          <w:rFonts w:ascii="Trebuchet MS" w:hAnsi="Trebuchet MS"/>
          <w:color w:val="000000"/>
        </w:rPr>
      </w:pPr>
    </w:p>
    <w:p w14:paraId="0C83CB8C" w14:textId="77777777" w:rsidR="00284DFB" w:rsidRDefault="00284DFB" w:rsidP="00284DFB">
      <w:pPr>
        <w:jc w:val="both"/>
        <w:rPr>
          <w:rFonts w:ascii="Trebuchet MS" w:hAnsi="Trebuchet MS"/>
          <w:color w:val="000000"/>
        </w:rPr>
      </w:pPr>
      <w:r w:rsidRPr="006C6214">
        <w:rPr>
          <w:rFonts w:ascii="Trebuchet MS" w:hAnsi="Trebuchet MS"/>
          <w:color w:val="000000"/>
        </w:rPr>
        <w:t>DADA EN LA SALA DE SESIONES DEL CONGRESO ARGENTINO, EN BUENOS AIRES, A LOS DIECISIETE DIAS DEL MES DE DICIEMBRE DEL AÑO DOS MIL OCHO.</w:t>
      </w:r>
    </w:p>
    <w:p w14:paraId="37246DA3" w14:textId="77777777" w:rsidR="00284DFB" w:rsidRPr="006C6214" w:rsidRDefault="00284DFB" w:rsidP="00284DFB">
      <w:pPr>
        <w:jc w:val="both"/>
        <w:rPr>
          <w:rFonts w:ascii="Trebuchet MS" w:hAnsi="Trebuchet MS"/>
          <w:color w:val="000000"/>
        </w:rPr>
      </w:pPr>
    </w:p>
    <w:p w14:paraId="0B8ECD66" w14:textId="77777777" w:rsidR="00284DFB" w:rsidRDefault="00284DFB" w:rsidP="00284DFB">
      <w:pPr>
        <w:jc w:val="center"/>
        <w:rPr>
          <w:rFonts w:ascii="Trebuchet MS" w:hAnsi="Trebuchet MS"/>
          <w:color w:val="000000"/>
        </w:rPr>
      </w:pPr>
      <w:r w:rsidRPr="006C6214">
        <w:rPr>
          <w:rFonts w:ascii="Trebuchet MS" w:hAnsi="Trebuchet MS"/>
          <w:color w:val="000000"/>
        </w:rPr>
        <w:t>—REGISTRADA BAJO EL Nº 26.474—</w:t>
      </w:r>
    </w:p>
    <w:p w14:paraId="006A8AF7" w14:textId="77777777" w:rsidR="00284DFB" w:rsidRPr="006C6214" w:rsidRDefault="00284DFB" w:rsidP="00284DFB">
      <w:pPr>
        <w:jc w:val="center"/>
        <w:rPr>
          <w:rFonts w:ascii="Trebuchet MS" w:hAnsi="Trebuchet MS"/>
          <w:color w:val="000000"/>
        </w:rPr>
      </w:pPr>
    </w:p>
    <w:p w14:paraId="1261CF18" w14:textId="77777777" w:rsidR="00284DFB" w:rsidRPr="006C6214" w:rsidRDefault="00284DFB" w:rsidP="00284DFB">
      <w:pPr>
        <w:rPr>
          <w:rFonts w:ascii="Trebuchet MS" w:hAnsi="Trebuchet MS"/>
          <w:color w:val="000000"/>
        </w:rPr>
      </w:pPr>
      <w:r w:rsidRPr="006C6214">
        <w:rPr>
          <w:rFonts w:ascii="Trebuchet MS" w:hAnsi="Trebuchet MS"/>
          <w:color w:val="000000"/>
        </w:rPr>
        <w:t>JOSE J. B. PAMPURO. — EDUARDO A. FELLNER. — Enrique Hidalgo. — Juan H. Estrada.</w:t>
      </w:r>
    </w:p>
    <w:p w14:paraId="4D528963" w14:textId="77777777" w:rsidR="00284DFB" w:rsidRPr="006C6214" w:rsidRDefault="00284DFB" w:rsidP="00284DFB">
      <w:pPr>
        <w:rPr>
          <w:rFonts w:ascii="Trebuchet MS" w:hAnsi="Trebuchet MS"/>
        </w:rPr>
      </w:pPr>
    </w:p>
    <w:p w14:paraId="726D6CBF" w14:textId="77777777" w:rsidR="00284DFB" w:rsidRPr="006C6214" w:rsidRDefault="00284DFB" w:rsidP="00284DFB">
      <w:pPr>
        <w:jc w:val="center"/>
        <w:rPr>
          <w:rFonts w:ascii="Trebuchet MS" w:hAnsi="Trebuchet MS"/>
          <w:b/>
        </w:rPr>
      </w:pPr>
    </w:p>
    <w:p w14:paraId="6AF1D25F" w14:textId="77777777" w:rsidR="00284DFB" w:rsidRPr="006C6214" w:rsidRDefault="00284DFB" w:rsidP="00284DFB">
      <w:pPr>
        <w:rPr>
          <w:rFonts w:ascii="Trebuchet MS" w:hAnsi="Trebuchet MS"/>
          <w:b/>
          <w:lang w:val="es-MX"/>
        </w:rPr>
      </w:pPr>
    </w:p>
    <w:p w14:paraId="5A20716F" w14:textId="77777777" w:rsidR="00284DFB" w:rsidRPr="006C6214" w:rsidRDefault="00284DFB" w:rsidP="00284DFB">
      <w:pPr>
        <w:jc w:val="center"/>
        <w:rPr>
          <w:rFonts w:ascii="Trebuchet MS" w:hAnsi="Trebuchet MS"/>
          <w:b/>
          <w:lang w:val="es-MX"/>
        </w:rPr>
      </w:pPr>
    </w:p>
    <w:p w14:paraId="29AC90F5" w14:textId="77777777" w:rsidR="00284DFB" w:rsidRPr="006C6214" w:rsidRDefault="00284DFB" w:rsidP="00284DFB">
      <w:pPr>
        <w:jc w:val="center"/>
        <w:rPr>
          <w:rFonts w:ascii="Trebuchet MS" w:hAnsi="Trebuchet MS"/>
          <w:b/>
          <w:lang w:val="es-MX"/>
        </w:rPr>
      </w:pPr>
    </w:p>
    <w:p w14:paraId="5C41D47A" w14:textId="77777777" w:rsidR="00284DFB" w:rsidRPr="006C6214" w:rsidRDefault="00284DFB" w:rsidP="00284DFB">
      <w:pPr>
        <w:jc w:val="center"/>
        <w:rPr>
          <w:rFonts w:ascii="Trebuchet MS" w:hAnsi="Trebuchet MS"/>
          <w:b/>
          <w:lang w:val="es-MX"/>
        </w:rPr>
      </w:pPr>
    </w:p>
    <w:p w14:paraId="6481457A" w14:textId="77777777" w:rsidR="00284DFB" w:rsidRPr="006C6214" w:rsidRDefault="00284DFB" w:rsidP="00284DFB">
      <w:pPr>
        <w:jc w:val="center"/>
        <w:rPr>
          <w:rFonts w:ascii="Trebuchet MS" w:hAnsi="Trebuchet MS"/>
          <w:b/>
          <w:lang w:val="es-MX"/>
        </w:rPr>
      </w:pPr>
    </w:p>
    <w:p w14:paraId="4E534E82" w14:textId="77777777" w:rsidR="00284DFB" w:rsidRDefault="00284DFB" w:rsidP="00284DFB">
      <w:pPr>
        <w:jc w:val="center"/>
        <w:rPr>
          <w:rFonts w:ascii="Trebuchet MS" w:hAnsi="Trebuchet MS"/>
          <w:b/>
        </w:rPr>
      </w:pPr>
    </w:p>
    <w:p w14:paraId="6CF7AE5C" w14:textId="77777777" w:rsidR="00284DFB" w:rsidRDefault="00284DFB" w:rsidP="00284DFB">
      <w:pPr>
        <w:jc w:val="center"/>
        <w:rPr>
          <w:rFonts w:ascii="Trebuchet MS" w:hAnsi="Trebuchet MS"/>
          <w:b/>
        </w:rPr>
      </w:pPr>
    </w:p>
    <w:p w14:paraId="74E8F728" w14:textId="77777777" w:rsidR="00284DFB" w:rsidRDefault="00284DFB" w:rsidP="00284DFB">
      <w:pPr>
        <w:jc w:val="center"/>
        <w:rPr>
          <w:rFonts w:ascii="Trebuchet MS" w:hAnsi="Trebuchet MS"/>
          <w:b/>
        </w:rPr>
      </w:pPr>
    </w:p>
    <w:p w14:paraId="285E9D90" w14:textId="77777777" w:rsidR="00284DFB" w:rsidRDefault="00284DFB" w:rsidP="00284DFB">
      <w:pPr>
        <w:jc w:val="center"/>
        <w:rPr>
          <w:rFonts w:ascii="Trebuchet MS" w:hAnsi="Trebuchet MS"/>
          <w:b/>
        </w:rPr>
      </w:pPr>
    </w:p>
    <w:p w14:paraId="50CF63AB" w14:textId="77777777" w:rsidR="00284DFB" w:rsidRDefault="00284DFB" w:rsidP="00284DFB">
      <w:pPr>
        <w:jc w:val="center"/>
        <w:rPr>
          <w:rFonts w:ascii="Trebuchet MS" w:hAnsi="Trebuchet MS"/>
          <w:b/>
        </w:rPr>
      </w:pPr>
    </w:p>
    <w:p w14:paraId="3F2F8677" w14:textId="77777777" w:rsidR="00284DFB" w:rsidRDefault="00284DFB" w:rsidP="00284DFB">
      <w:pPr>
        <w:jc w:val="center"/>
        <w:rPr>
          <w:rFonts w:ascii="Trebuchet MS" w:hAnsi="Trebuchet MS"/>
          <w:b/>
        </w:rPr>
      </w:pPr>
    </w:p>
    <w:p w14:paraId="1D4659ED" w14:textId="77777777" w:rsidR="00284DFB" w:rsidRDefault="00284DFB" w:rsidP="00284DFB">
      <w:pPr>
        <w:jc w:val="center"/>
        <w:rPr>
          <w:rFonts w:ascii="Trebuchet MS" w:hAnsi="Trebuchet MS"/>
          <w:b/>
        </w:rPr>
      </w:pPr>
    </w:p>
    <w:p w14:paraId="2EF492A5" w14:textId="77777777" w:rsidR="00284DFB" w:rsidRPr="00CD20E3" w:rsidRDefault="00284DFB" w:rsidP="00284DFB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284DF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2368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2021-05-06T16:38:00Z</dcterms:created>
  <dcterms:modified xsi:type="dcterms:W3CDTF">2021-05-06T16:38:00Z</dcterms:modified>
</cp:coreProperties>
</file>