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8F295" w14:textId="77777777" w:rsidR="005F3C18" w:rsidRDefault="005F3C18" w:rsidP="005F3C18">
      <w:pPr>
        <w:rPr>
          <w:rFonts w:ascii="Trebuchet MS" w:hAnsi="Trebuchet MS"/>
          <w:b/>
        </w:rPr>
      </w:pPr>
    </w:p>
    <w:p w14:paraId="3088DC75" w14:textId="77777777" w:rsidR="005F3C18" w:rsidRDefault="005F3C18" w:rsidP="005F3C18">
      <w:pPr>
        <w:spacing w:line="360" w:lineRule="auto"/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LEY DE COOPERADORAS ESCOLARES</w:t>
      </w:r>
    </w:p>
    <w:p w14:paraId="0D7E4368" w14:textId="77777777" w:rsidR="005F3C18" w:rsidRDefault="005F3C18" w:rsidP="005F3C18">
      <w:pPr>
        <w:spacing w:line="360" w:lineRule="auto"/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>COOPERADORAS ESCOLARES- IMPLEMENTACIÓN DE ACCIONES.</w:t>
      </w:r>
      <w:proofErr w:type="gramEnd"/>
      <w:r>
        <w:rPr>
          <w:rFonts w:ascii="Trebuchet MS" w:hAnsi="Trebuchet MS"/>
          <w:b/>
        </w:rPr>
        <w:t xml:space="preserve"> PRINCIPIOS GENERALES. INTEGRACIÓN. FUNCIONES, DERECHOS Y OBLIGACIONES.</w:t>
      </w:r>
    </w:p>
    <w:p w14:paraId="3FECAA86" w14:textId="77777777" w:rsidR="005F3C18" w:rsidRDefault="005F3C18" w:rsidP="005F3C18">
      <w:pPr>
        <w:jc w:val="both"/>
        <w:rPr>
          <w:rFonts w:ascii="Trebuchet MS" w:hAnsi="Trebuchet MS"/>
          <w:b/>
        </w:rPr>
      </w:pPr>
    </w:p>
    <w:p w14:paraId="7556A3EE" w14:textId="77777777" w:rsidR="005F3C18" w:rsidRDefault="005F3C18" w:rsidP="005F3C1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26.759</w:t>
      </w:r>
    </w:p>
    <w:p w14:paraId="17DBC5B8" w14:textId="77777777" w:rsidR="005F3C18" w:rsidRDefault="005F3C18" w:rsidP="005F3C18">
      <w:pPr>
        <w:jc w:val="center"/>
        <w:rPr>
          <w:rFonts w:ascii="Trebuchet MS" w:hAnsi="Trebuchet MS" w:cs="Arial"/>
          <w:b/>
        </w:rPr>
      </w:pPr>
    </w:p>
    <w:p w14:paraId="653CD8D1" w14:textId="77777777" w:rsidR="005F3C18" w:rsidRDefault="005F3C18" w:rsidP="005F3C18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El Senado y Cámara de Diputados de la Nación Argentina</w:t>
      </w:r>
    </w:p>
    <w:p w14:paraId="6A56B3DF" w14:textId="77777777" w:rsidR="005F3C18" w:rsidRDefault="005F3C18" w:rsidP="005F3C18">
      <w:pPr>
        <w:jc w:val="center"/>
        <w:rPr>
          <w:rFonts w:ascii="Trebuchet MS" w:hAnsi="Trebuchet MS" w:cs="Arial"/>
          <w:b/>
        </w:rPr>
      </w:pPr>
      <w:proofErr w:type="gramStart"/>
      <w:r>
        <w:rPr>
          <w:rFonts w:ascii="Trebuchet MS" w:hAnsi="Trebuchet MS" w:cs="Arial"/>
          <w:b/>
        </w:rPr>
        <w:t>reunidos</w:t>
      </w:r>
      <w:proofErr w:type="gramEnd"/>
      <w:r>
        <w:rPr>
          <w:rFonts w:ascii="Trebuchet MS" w:hAnsi="Trebuchet MS" w:cs="Arial"/>
          <w:b/>
        </w:rPr>
        <w:t xml:space="preserve"> en Congreso sancionan con fuerza de</w:t>
      </w:r>
    </w:p>
    <w:p w14:paraId="1B3F6C13" w14:textId="77777777" w:rsidR="005F3C18" w:rsidRDefault="005F3C18" w:rsidP="005F3C18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Ley:</w:t>
      </w:r>
    </w:p>
    <w:p w14:paraId="6B21C441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0972EA07" w14:textId="77777777" w:rsidR="005F3C18" w:rsidRDefault="005F3C18" w:rsidP="005F3C18">
      <w:pPr>
        <w:jc w:val="both"/>
        <w:rPr>
          <w:rFonts w:ascii="Trebuchet MS" w:hAnsi="Trebuchet MS"/>
          <w:b/>
        </w:rPr>
      </w:pPr>
    </w:p>
    <w:p w14:paraId="1888BE20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ARTICULO 1° — El Estado nacional, las provincias y la Ciudad Autónoma de Buenos Aires garantizan —conforme la Ley de Educación Nacional 26.206— la participación de las familias y de la comunidad educativa en las instituciones escolares en general y, en particular, a través de las cooperadoras escolares, como ámbito de participación de las familias en el proyecto educativo institucional, a fin de colaborar en el proceso educativo de los alumnos y alumnas.</w:t>
      </w:r>
    </w:p>
    <w:p w14:paraId="50F29236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04E0117D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ARTICULO 2° — La implementación de las acciones previstas en la presente ley se regirá por los siguientes principios generales:</w:t>
      </w:r>
    </w:p>
    <w:p w14:paraId="230BA328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107EF898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a) Integración de la comunidad educativa.</w:t>
      </w:r>
    </w:p>
    <w:p w14:paraId="7213A87F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773402B3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b) Democratización de la gestión educativa.</w:t>
      </w:r>
    </w:p>
    <w:p w14:paraId="215882E4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5BA23407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c) Mejora de los establecimientos escolares.</w:t>
      </w:r>
    </w:p>
    <w:p w14:paraId="78B2CA27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7E0243A8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d) Fomento de prácticas solidarias y de cooperación.</w:t>
      </w:r>
    </w:p>
    <w:p w14:paraId="37EA9039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3CABAEDA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e) Promoción de la igualdad de trato y oportunidades.</w:t>
      </w:r>
    </w:p>
    <w:p w14:paraId="215FBA5D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707D3B1A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f) Promoción de la inclusión educativa.</w:t>
      </w:r>
    </w:p>
    <w:p w14:paraId="0F5152ED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3DE718F4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g) Defensa de la educación pública.</w:t>
      </w:r>
    </w:p>
    <w:p w14:paraId="65B50DB9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6DDC5E2D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ARTICULO 3° — Las respectivas jurisdicciones dictarán las </w:t>
      </w:r>
      <w:proofErr w:type="gramStart"/>
      <w:r>
        <w:rPr>
          <w:rFonts w:ascii="Trebuchet MS" w:hAnsi="Trebuchet MS"/>
        </w:rPr>
        <w:t>normas</w:t>
      </w:r>
      <w:proofErr w:type="gramEnd"/>
      <w:r>
        <w:rPr>
          <w:rFonts w:ascii="Trebuchet MS" w:hAnsi="Trebuchet MS"/>
        </w:rPr>
        <w:t xml:space="preserve"> específicas para promover y regular la creación y el fortalecimiento de las cooperadoras, el reconocimiento de las ya existentes y el seguimiento y control de su funcionamiento. Asimismo, implementarán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registro en cada jurisdicción y establecerán el marco normativo que permita a las cooperadoras escolares la administración de sus recursos.</w:t>
      </w:r>
    </w:p>
    <w:p w14:paraId="3A15DABC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</w:p>
    <w:p w14:paraId="737537D5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ARTICULO 4° — Las cooperadoras escolares estarán integradas por padres, madres, tutores o representantes legales de los alumnos y al menos por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(1) directivo, de la institución educativa. Los docentes, los alumnos mayores de dieciocho (18) años de edad y los ex-alumnos de la institución podrán formar parte de la cooperadora, como así también, otros miembros de la comunidad, conforme lo dispongan las reglamentaciones jurisdiccionales.</w:t>
      </w:r>
    </w:p>
    <w:p w14:paraId="72EBE8E7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5F52CFF1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ARTICULO 5° — Las cooperadoras escolares deberán dictar sus respectivos estatutos regulando su organización y la elección de sus autoridades, debiendo contar </w:t>
      </w:r>
      <w:proofErr w:type="gramStart"/>
      <w:r>
        <w:rPr>
          <w:rFonts w:ascii="Trebuchet MS" w:hAnsi="Trebuchet MS"/>
        </w:rPr>
        <w:t>como</w:t>
      </w:r>
      <w:proofErr w:type="gramEnd"/>
      <w:r>
        <w:rPr>
          <w:rFonts w:ascii="Trebuchet MS" w:hAnsi="Trebuchet MS"/>
        </w:rPr>
        <w:t xml:space="preserve"> mínimo con un/a presidente/a, un/a secretario/a, un/a tesorero/a.</w:t>
      </w:r>
    </w:p>
    <w:p w14:paraId="07002B4B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2C898E73" w14:textId="77777777" w:rsidR="005F3C18" w:rsidRDefault="005F3C18" w:rsidP="005F3C18">
      <w:p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El Estatuto se dictará dando cumplimiento a la reglamentación que establezca cada jurisdicción, según corresponda.</w:t>
      </w:r>
      <w:proofErr w:type="gramEnd"/>
    </w:p>
    <w:p w14:paraId="342AA014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624BF1FC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</w:p>
    <w:p w14:paraId="168F3EC5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ARTICULO 6° — Las cooperadoras escolares podrán:</w:t>
      </w:r>
    </w:p>
    <w:p w14:paraId="1067C677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78356DDD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a) Recibir aportes y subsidios que otorguen las autoridades nacionales, provinciales o municipales.</w:t>
      </w:r>
    </w:p>
    <w:p w14:paraId="34C49EB0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  <w:t>b) Recibir contribuciones de sus integrantes, las que en ningún caso serán obligatorias para éstos.</w:t>
      </w:r>
    </w:p>
    <w:p w14:paraId="760892E3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41F7FD36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c) Recaudar fondos a través de la realización de actividades organizadas con el consentimiento de las autoridades escolares, así </w:t>
      </w:r>
      <w:proofErr w:type="gramStart"/>
      <w:r>
        <w:rPr>
          <w:rFonts w:ascii="Trebuchet MS" w:hAnsi="Trebuchet MS"/>
        </w:rPr>
        <w:t>como</w:t>
      </w:r>
      <w:proofErr w:type="gramEnd"/>
      <w:r>
        <w:rPr>
          <w:rFonts w:ascii="Trebuchet MS" w:hAnsi="Trebuchet MS"/>
        </w:rPr>
        <w:t xml:space="preserve"> recibir contribuciones y/o donaciones de particulares, empresas y organizaciones de la sociedad civil. En ningún caso los fondos percibidos por estas contribuciones podrán tener </w:t>
      </w:r>
      <w:proofErr w:type="gramStart"/>
      <w:r>
        <w:rPr>
          <w:rFonts w:ascii="Trebuchet MS" w:hAnsi="Trebuchet MS"/>
        </w:rPr>
        <w:t>como</w:t>
      </w:r>
      <w:proofErr w:type="gramEnd"/>
      <w:r>
        <w:rPr>
          <w:rFonts w:ascii="Trebuchet MS" w:hAnsi="Trebuchet MS"/>
        </w:rPr>
        <w:t xml:space="preserve"> contrapartida su publicación explicitada en términos publicitarios o propagandísticos del donante.</w:t>
      </w:r>
      <w:r>
        <w:rPr>
          <w:rFonts w:ascii="Trebuchet MS" w:hAnsi="Trebuchet MS"/>
        </w:rPr>
        <w:br/>
      </w:r>
    </w:p>
    <w:p w14:paraId="61B9C613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ARTICULO 7° — Son funciones de las cooperadoras escolares, entre otras, las siguientes:</w:t>
      </w:r>
    </w:p>
    <w:p w14:paraId="2EF0AF5B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6283F17A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a) Participar en las acciones que tiendan a la promoción de la igualdad y el fortalecimiento de la ciudadanía democrática en las instituciones educativas.</w:t>
      </w:r>
    </w:p>
    <w:p w14:paraId="7AD3B0BB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262FE6DA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b) Contribuir al mejoramiento de la calidad de las condiciones del espacio escolar, colaborando en el mantenimiento y las mejoras del edificio escolar y su equipamiento.</w:t>
      </w:r>
    </w:p>
    <w:p w14:paraId="16B808D9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2D382388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c) Realizar actividades culturales, recreativas y deportivas en el </w:t>
      </w:r>
      <w:proofErr w:type="gramStart"/>
      <w:r>
        <w:rPr>
          <w:rFonts w:ascii="Trebuchet MS" w:hAnsi="Trebuchet MS"/>
        </w:rPr>
        <w:t>marco</w:t>
      </w:r>
      <w:proofErr w:type="gramEnd"/>
      <w:r>
        <w:rPr>
          <w:rFonts w:ascii="Trebuchet MS" w:hAnsi="Trebuchet MS"/>
        </w:rPr>
        <w:t xml:space="preserve"> de los proyectos institucionales del respectivo establecimiento.</w:t>
      </w:r>
    </w:p>
    <w:p w14:paraId="5DB7E2CF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72850732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d) Colaborar en la integración e inclusión de sectores de la comunidad que se encuentren en situación de vulnerabilidad educativa o que estén excluidos de la escolaridad.</w:t>
      </w:r>
    </w:p>
    <w:p w14:paraId="74720DDC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568AA522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e) Realizar actividades solidarias con otras cooperadoras escolares.</w:t>
      </w:r>
    </w:p>
    <w:p w14:paraId="1FEDFF11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085EF05E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f) Percibir y ejecutar subsidios destinados al mantenimiento edilicio de los establecimientos educativos, la dotación de mobiliario y equipamiento, la adquisición de útiles, materiales didácticos y bibliográficos.</w:t>
      </w:r>
      <w:r>
        <w:rPr>
          <w:rFonts w:ascii="Trebuchet MS" w:hAnsi="Trebuchet MS"/>
        </w:rPr>
        <w:br/>
      </w:r>
    </w:p>
    <w:p w14:paraId="3D37FAAC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ARTICULO 8° — El Ministerio de Educación de la Nación diseñará, en coordinación con las autoridades jurisdiccionales, campañas de difusión relativas a la importancia de la cooperación y la participación ciudadana en el ámbito educativo, destacando la función social de las cooperadoras escolares.</w:t>
      </w:r>
      <w:r>
        <w:rPr>
          <w:rFonts w:ascii="Trebuchet MS" w:hAnsi="Trebuchet MS"/>
        </w:rPr>
        <w:br/>
      </w:r>
    </w:p>
    <w:p w14:paraId="27987EFD" w14:textId="77777777" w:rsidR="005F3C18" w:rsidRDefault="005F3C18" w:rsidP="005F3C18">
      <w:p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ARTICULO 9° — Las cooperadoras escolares podrán nuclearse en consejos de cooperadoras jurisdiccionales, regionales y nacionales.</w:t>
      </w:r>
      <w:proofErr w:type="gramEnd"/>
      <w:r>
        <w:rPr>
          <w:rFonts w:ascii="Trebuchet MS" w:hAnsi="Trebuchet MS"/>
        </w:rPr>
        <w:t xml:space="preserve"> El Ministerio de Educación de la Nación, a través de la reglamentación de la presente ley, dispondrá los mecanismos de participación de estos consejos en el Consejo Consultivo de Políticas Educativas del Consejo Federal de Educación.</w:t>
      </w:r>
    </w:p>
    <w:p w14:paraId="204C75F8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30567E91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ARTICULO 10. — Los derechos y obligaciones emanados en la presente ley no obstan para el ejercicio de la participación de la comunidad en los términos establecidos por los artículos 128 y 129 de la Ley de Educación Nacional 26.206.</w:t>
      </w:r>
    </w:p>
    <w:p w14:paraId="0142417E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65D736D1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ARTICULO 11. — Comuníquese al Poder Ejecutivo nacional.</w:t>
      </w:r>
    </w:p>
    <w:p w14:paraId="0C5EEB0A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306B87EB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DADA EN LA SALA DE SESIONES DEL CONGRESO ARGENTINO, EN BUENOS AIRES, A LOS OCHO DIAS DEL MES DE AGOSTO DEL AÑO DOS MIL DOCE</w:t>
      </w:r>
      <w:proofErr w:type="gramStart"/>
      <w:r>
        <w:rPr>
          <w:rFonts w:ascii="Trebuchet MS" w:hAnsi="Trebuchet MS"/>
        </w:rPr>
        <w:t>.—</w:t>
      </w:r>
      <w:proofErr w:type="gramEnd"/>
      <w:r>
        <w:rPr>
          <w:rFonts w:ascii="Trebuchet MS" w:hAnsi="Trebuchet MS"/>
        </w:rPr>
        <w:t xml:space="preserve"> REGISTRADO BAJO EL Nº 26.759 —AMADO BOUDOU. — JULIAN A. DOMINGUEZ. — Juan H. Estrada. — Gervasio Bozzano.</w:t>
      </w:r>
    </w:p>
    <w:p w14:paraId="284A1F6F" w14:textId="77777777" w:rsidR="005F3C18" w:rsidRDefault="005F3C18" w:rsidP="005F3C18">
      <w:pPr>
        <w:rPr>
          <w:rFonts w:ascii="Trebuchet MS" w:hAnsi="Trebuchet MS"/>
          <w:sz w:val="16"/>
          <w:szCs w:val="16"/>
        </w:rPr>
      </w:pPr>
    </w:p>
    <w:p w14:paraId="3EA4AFBA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Sancionada: Agosto 8 de 2012</w:t>
      </w:r>
    </w:p>
    <w:p w14:paraId="4EF65A92" w14:textId="77777777" w:rsidR="005F3C18" w:rsidRDefault="005F3C18" w:rsidP="005F3C18">
      <w:pPr>
        <w:jc w:val="both"/>
        <w:rPr>
          <w:rFonts w:ascii="Trebuchet MS" w:hAnsi="Trebuchet MS"/>
        </w:rPr>
      </w:pPr>
    </w:p>
    <w:p w14:paraId="5BFD715F" w14:textId="77777777" w:rsidR="005F3C18" w:rsidRDefault="005F3C18" w:rsidP="005F3C1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Promulgada: Agosto 28 de 2012</w:t>
      </w:r>
    </w:p>
    <w:p w14:paraId="24F33DA7" w14:textId="77777777" w:rsidR="005F3C18" w:rsidRDefault="005F3C18" w:rsidP="005F3C18">
      <w:pPr>
        <w:rPr>
          <w:rFonts w:ascii="Trebuchet MS" w:hAnsi="Trebuchet MS"/>
          <w:sz w:val="16"/>
          <w:szCs w:val="16"/>
        </w:rPr>
      </w:pPr>
    </w:p>
    <w:p w14:paraId="2290F7FA" w14:textId="77777777" w:rsidR="005F3C18" w:rsidRDefault="005F3C18" w:rsidP="005F3C18">
      <w:pPr>
        <w:jc w:val="center"/>
        <w:rPr>
          <w:rFonts w:ascii="Trebuchet MS" w:hAnsi="Trebuchet MS"/>
          <w:b/>
        </w:rPr>
      </w:pPr>
    </w:p>
    <w:p w14:paraId="2E85F029" w14:textId="77777777" w:rsidR="005F3C18" w:rsidRDefault="005F3C18" w:rsidP="005F3C18">
      <w:pPr>
        <w:jc w:val="center"/>
        <w:rPr>
          <w:rFonts w:ascii="Trebuchet MS" w:hAnsi="Trebuchet MS"/>
          <w:b/>
        </w:rPr>
      </w:pPr>
    </w:p>
    <w:p w14:paraId="635B3387" w14:textId="77777777" w:rsidR="005F3C18" w:rsidRDefault="005F3C18" w:rsidP="005F3C18">
      <w:pPr>
        <w:jc w:val="center"/>
        <w:rPr>
          <w:rFonts w:ascii="Trebuchet MS" w:hAnsi="Trebuchet MS"/>
          <w:b/>
        </w:rPr>
      </w:pPr>
    </w:p>
    <w:p w14:paraId="3CD4ABB1" w14:textId="77777777" w:rsidR="005F3C18" w:rsidRDefault="005F3C18" w:rsidP="005F3C18">
      <w:pPr>
        <w:jc w:val="center"/>
        <w:rPr>
          <w:rFonts w:ascii="Trebuchet MS" w:hAnsi="Trebuchet MS"/>
          <w:b/>
        </w:rPr>
      </w:pPr>
    </w:p>
    <w:p w14:paraId="45CB837C" w14:textId="77777777" w:rsidR="005F3C18" w:rsidRDefault="005F3C18" w:rsidP="005F3C18">
      <w:pPr>
        <w:jc w:val="center"/>
        <w:rPr>
          <w:rFonts w:ascii="Trebuchet MS" w:hAnsi="Trebuchet MS"/>
          <w:b/>
        </w:rPr>
      </w:pPr>
    </w:p>
    <w:p w14:paraId="2B801240" w14:textId="77777777" w:rsidR="005F3C18" w:rsidRDefault="005F3C18" w:rsidP="005F3C18">
      <w:pPr>
        <w:jc w:val="center"/>
        <w:rPr>
          <w:rFonts w:ascii="Trebuchet MS" w:hAnsi="Trebuchet MS"/>
          <w:b/>
        </w:rPr>
      </w:pPr>
    </w:p>
    <w:p w14:paraId="6B48F1CC" w14:textId="77777777" w:rsidR="005F3C18" w:rsidRPr="00CD20E3" w:rsidRDefault="005F3C18" w:rsidP="005F3C18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5F3C18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4502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2021-05-10T11:48:00Z</dcterms:created>
  <dcterms:modified xsi:type="dcterms:W3CDTF">2021-05-10T11:48:00Z</dcterms:modified>
</cp:coreProperties>
</file>