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0209E" w14:textId="77777777" w:rsidR="005E3427" w:rsidRDefault="005E3427" w:rsidP="005E3427">
      <w:pPr>
        <w:rPr>
          <w:rFonts w:ascii="Trebuchet MS" w:hAnsi="Trebuchet MS"/>
          <w:b/>
        </w:rPr>
      </w:pPr>
    </w:p>
    <w:p w14:paraId="3BC0218B" w14:textId="77777777" w:rsidR="005E3427" w:rsidRDefault="005E3427" w:rsidP="005E3427">
      <w:pPr>
        <w:spacing w:line="300" w:lineRule="exact"/>
        <w:jc w:val="center"/>
        <w:rPr>
          <w:rFonts w:ascii="Trebuchet MS" w:hAnsi="Trebuchet MS"/>
          <w:b/>
          <w:bCs/>
          <w:lang w:val="es-AR"/>
        </w:rPr>
      </w:pPr>
      <w:r>
        <w:rPr>
          <w:rFonts w:ascii="Trebuchet MS" w:hAnsi="Trebuchet MS"/>
          <w:b/>
          <w:bCs/>
          <w:lang w:val="es-AR"/>
        </w:rPr>
        <w:t>CONMEMORACIONES</w:t>
      </w:r>
    </w:p>
    <w:p w14:paraId="54D3AAA9" w14:textId="77777777" w:rsidR="005E3427" w:rsidRDefault="005E3427" w:rsidP="005E3427">
      <w:pPr>
        <w:spacing w:line="300" w:lineRule="exact"/>
        <w:jc w:val="center"/>
        <w:rPr>
          <w:rFonts w:ascii="Trebuchet MS" w:hAnsi="Trebuchet MS"/>
          <w:b/>
          <w:bCs/>
          <w:lang w:val="es-AR"/>
        </w:rPr>
      </w:pPr>
      <w:r>
        <w:rPr>
          <w:rFonts w:ascii="Trebuchet MS" w:hAnsi="Trebuchet MS"/>
          <w:b/>
          <w:bCs/>
          <w:lang w:val="es-AR"/>
        </w:rPr>
        <w:t>DÍA NACIONAL DE LA SALUD MENTAL.</w:t>
      </w:r>
    </w:p>
    <w:p w14:paraId="5746F514" w14:textId="77777777" w:rsidR="005E3427" w:rsidRDefault="005E3427" w:rsidP="005E3427">
      <w:pPr>
        <w:jc w:val="center"/>
        <w:rPr>
          <w:rFonts w:ascii="Trebuchet MS" w:hAnsi="Trebuchet MS"/>
          <w:b/>
          <w:lang w:val="es-AR"/>
        </w:rPr>
      </w:pPr>
    </w:p>
    <w:p w14:paraId="5834D861" w14:textId="77777777" w:rsidR="005E3427" w:rsidRDefault="005E3427" w:rsidP="005E3427">
      <w:pPr>
        <w:jc w:val="center"/>
        <w:rPr>
          <w:rFonts w:ascii="Trebuchet MS" w:hAnsi="Trebuchet MS"/>
          <w:b/>
          <w:lang w:val="es-AR"/>
        </w:rPr>
      </w:pPr>
      <w:r>
        <w:rPr>
          <w:rFonts w:ascii="Trebuchet MS" w:hAnsi="Trebuchet MS"/>
          <w:b/>
          <w:lang w:val="es-AR"/>
        </w:rPr>
        <w:t>LEY 26.959</w:t>
      </w:r>
    </w:p>
    <w:p w14:paraId="7E5DF274" w14:textId="77777777" w:rsidR="005E3427" w:rsidRDefault="005E3427" w:rsidP="005E3427">
      <w:pPr>
        <w:jc w:val="center"/>
        <w:rPr>
          <w:rFonts w:ascii="Trebuchet MS" w:hAnsi="Trebuchet MS"/>
          <w:b/>
          <w:lang w:val="es-AR"/>
        </w:rPr>
      </w:pPr>
    </w:p>
    <w:p w14:paraId="752B3796" w14:textId="77777777" w:rsidR="005E3427" w:rsidRDefault="005E3427" w:rsidP="005E3427">
      <w:pPr>
        <w:jc w:val="both"/>
        <w:rPr>
          <w:rFonts w:ascii="Trebuchet MS" w:hAnsi="Trebuchet MS"/>
          <w:b/>
          <w:bCs/>
          <w:lang w:val="es-AR"/>
        </w:rPr>
      </w:pPr>
    </w:p>
    <w:p w14:paraId="1600619E" w14:textId="77777777" w:rsidR="005E3427" w:rsidRDefault="005E3427" w:rsidP="005E3427">
      <w:pPr>
        <w:jc w:val="both"/>
        <w:rPr>
          <w:rFonts w:ascii="Trebuchet MS" w:hAnsi="Trebuchet MS"/>
          <w:bCs/>
          <w:lang w:val="es-AR"/>
        </w:rPr>
      </w:pPr>
      <w:r>
        <w:rPr>
          <w:rFonts w:ascii="Trebuchet MS" w:hAnsi="Trebuchet MS"/>
          <w:bCs/>
          <w:lang w:val="es-AR"/>
        </w:rPr>
        <w:t>Sancionada: Julio 2 de 2014</w:t>
      </w:r>
    </w:p>
    <w:p w14:paraId="27ADA212" w14:textId="77777777" w:rsidR="005E3427" w:rsidRDefault="005E3427" w:rsidP="005E3427">
      <w:pPr>
        <w:jc w:val="both"/>
        <w:rPr>
          <w:rFonts w:ascii="Trebuchet MS" w:hAnsi="Trebuchet MS"/>
          <w:bCs/>
          <w:lang w:val="es-AR"/>
        </w:rPr>
      </w:pPr>
      <w:r>
        <w:rPr>
          <w:rFonts w:ascii="Trebuchet MS" w:hAnsi="Trebuchet MS"/>
          <w:bCs/>
          <w:lang w:val="es-AR"/>
        </w:rPr>
        <w:t>Promulgada de Hecho: Julio 31 de 2014</w:t>
      </w:r>
    </w:p>
    <w:p w14:paraId="4B2F64CE" w14:textId="77777777" w:rsidR="005E3427" w:rsidRDefault="005E3427" w:rsidP="005E3427">
      <w:pPr>
        <w:jc w:val="both"/>
        <w:rPr>
          <w:rFonts w:ascii="Trebuchet MS" w:hAnsi="Trebuchet MS"/>
          <w:lang w:val="es-AR"/>
        </w:rPr>
      </w:pPr>
    </w:p>
    <w:p w14:paraId="743B0BA0" w14:textId="77777777" w:rsidR="005E3427" w:rsidRDefault="005E3427" w:rsidP="005E3427">
      <w:pPr>
        <w:jc w:val="center"/>
        <w:rPr>
          <w:rFonts w:ascii="Trebuchet MS" w:hAnsi="Trebuchet MS"/>
          <w:b/>
          <w:lang w:val="es-AR"/>
        </w:rPr>
      </w:pPr>
    </w:p>
    <w:p w14:paraId="1839DC55" w14:textId="77777777" w:rsidR="005E3427" w:rsidRDefault="005E3427" w:rsidP="005E3427">
      <w:pPr>
        <w:jc w:val="center"/>
        <w:rPr>
          <w:rFonts w:ascii="Trebuchet MS" w:hAnsi="Trebuchet MS"/>
          <w:b/>
          <w:lang w:val="es-AR"/>
        </w:rPr>
      </w:pPr>
      <w:r>
        <w:rPr>
          <w:rFonts w:ascii="Trebuchet MS" w:hAnsi="Trebuchet MS"/>
          <w:b/>
          <w:lang w:val="es-AR"/>
        </w:rPr>
        <w:t>EL SENADO Y CÁMARA DE DIPUTADOS DE LA NACIÓN ARGENTINA REUNIDOS EN CONGRESO, ETC. SANCIONAN CON FUERZA DE LEY:</w:t>
      </w:r>
    </w:p>
    <w:p w14:paraId="7EC66F3C" w14:textId="77777777" w:rsidR="005E3427" w:rsidRDefault="005E3427" w:rsidP="005E3427">
      <w:pPr>
        <w:jc w:val="center"/>
        <w:rPr>
          <w:rFonts w:ascii="Trebuchet MS" w:hAnsi="Trebuchet MS"/>
          <w:b/>
          <w:lang w:val="es-AR"/>
        </w:rPr>
      </w:pPr>
    </w:p>
    <w:p w14:paraId="1DA64025" w14:textId="77777777" w:rsidR="005E3427" w:rsidRDefault="005E3427" w:rsidP="005E3427">
      <w:pPr>
        <w:jc w:val="both"/>
        <w:rPr>
          <w:rFonts w:ascii="Trebuchet MS" w:hAnsi="Trebuchet MS"/>
          <w:lang w:val="es-AR"/>
        </w:rPr>
      </w:pPr>
    </w:p>
    <w:p w14:paraId="0DF77BEC" w14:textId="77777777" w:rsidR="005E3427" w:rsidRDefault="005E3427" w:rsidP="005E3427">
      <w:pPr>
        <w:jc w:val="both"/>
        <w:rPr>
          <w:rFonts w:ascii="Trebuchet MS" w:hAnsi="Trebuchet MS"/>
          <w:lang w:val="es-AR"/>
        </w:rPr>
      </w:pPr>
      <w:r>
        <w:rPr>
          <w:rFonts w:ascii="Trebuchet MS" w:hAnsi="Trebuchet MS"/>
          <w:lang w:val="es-AR"/>
        </w:rPr>
        <w:t>Articulo 1° — Institúyese el 10 de octubre de cada año como Día Nacional de la Salud Mental, el que se conmemorará en todo el territorio de la República Argentina, en concordancia con el Día Mundial de la Salud Mental.</w:t>
      </w:r>
    </w:p>
    <w:p w14:paraId="6A59D437" w14:textId="77777777" w:rsidR="005E3427" w:rsidRDefault="005E3427" w:rsidP="005E3427">
      <w:pPr>
        <w:jc w:val="both"/>
        <w:rPr>
          <w:rFonts w:ascii="Trebuchet MS" w:hAnsi="Trebuchet MS"/>
          <w:lang w:val="es-AR"/>
        </w:rPr>
      </w:pPr>
    </w:p>
    <w:p w14:paraId="132F26C3" w14:textId="77777777" w:rsidR="005E3427" w:rsidRDefault="005E3427" w:rsidP="005E3427">
      <w:pPr>
        <w:jc w:val="both"/>
        <w:rPr>
          <w:rFonts w:ascii="Trebuchet MS" w:hAnsi="Trebuchet MS"/>
          <w:lang w:val="es-AR"/>
        </w:rPr>
      </w:pPr>
      <w:r>
        <w:rPr>
          <w:rFonts w:ascii="Trebuchet MS" w:hAnsi="Trebuchet MS"/>
          <w:lang w:val="es-AR"/>
        </w:rPr>
        <w:t>Articulo 2° — El Poder Ejecutivo nacional a través de los organismos pertinentes y junto a las organizaciones de la Sociedad Civil que trabajan por la Salud Mental, implementarán en la semana previa al 10 de octubre campañas de concientización y prevención de la Salud Mental.</w:t>
      </w:r>
    </w:p>
    <w:p w14:paraId="12EEC615" w14:textId="77777777" w:rsidR="005E3427" w:rsidRDefault="005E3427" w:rsidP="005E3427">
      <w:pPr>
        <w:jc w:val="both"/>
        <w:rPr>
          <w:rFonts w:ascii="Trebuchet MS" w:hAnsi="Trebuchet MS"/>
          <w:lang w:val="es-AR"/>
        </w:rPr>
      </w:pPr>
    </w:p>
    <w:p w14:paraId="6D31D2CB" w14:textId="77777777" w:rsidR="005E3427" w:rsidRDefault="005E3427" w:rsidP="005E3427">
      <w:pPr>
        <w:jc w:val="both"/>
        <w:rPr>
          <w:rFonts w:ascii="Trebuchet MS" w:hAnsi="Trebuchet MS"/>
          <w:lang w:val="es-AR"/>
        </w:rPr>
      </w:pPr>
      <w:r>
        <w:rPr>
          <w:rFonts w:ascii="Trebuchet MS" w:hAnsi="Trebuchet MS"/>
          <w:lang w:val="es-AR"/>
        </w:rPr>
        <w:t>Articulo 3° — Comuníquese al Poder Ejecutivo.</w:t>
      </w:r>
    </w:p>
    <w:p w14:paraId="2B70944F" w14:textId="77777777" w:rsidR="005E3427" w:rsidRDefault="005E3427" w:rsidP="005E3427">
      <w:pPr>
        <w:jc w:val="both"/>
        <w:rPr>
          <w:rFonts w:ascii="Trebuchet MS" w:hAnsi="Trebuchet MS"/>
          <w:lang w:val="es-AR"/>
        </w:rPr>
      </w:pPr>
    </w:p>
    <w:p w14:paraId="18F6572B" w14:textId="77777777" w:rsidR="005E3427" w:rsidRDefault="005E3427" w:rsidP="005E3427">
      <w:pPr>
        <w:jc w:val="both"/>
        <w:rPr>
          <w:rFonts w:ascii="Trebuchet MS" w:hAnsi="Trebuchet MS"/>
          <w:lang w:val="es-AR"/>
        </w:rPr>
      </w:pPr>
      <w:r>
        <w:rPr>
          <w:rFonts w:ascii="Trebuchet MS" w:hAnsi="Trebuchet MS"/>
          <w:lang w:val="es-AR"/>
        </w:rPr>
        <w:t>DADA EN LA SALA DE SESIONES DEL CONGRESO ARGENTINO, EN BUENOS AIRES, A LOS DOS DIAS DEL MES DE JULIO DEL AÑO DOS MIL CATORCE.</w:t>
      </w:r>
    </w:p>
    <w:p w14:paraId="3D7AD680" w14:textId="77777777" w:rsidR="005E3427" w:rsidRDefault="005E3427" w:rsidP="005E3427">
      <w:pPr>
        <w:jc w:val="both"/>
        <w:rPr>
          <w:rFonts w:ascii="Trebuchet MS" w:hAnsi="Trebuchet MS"/>
          <w:lang w:val="es-AR"/>
        </w:rPr>
      </w:pPr>
    </w:p>
    <w:p w14:paraId="2C83CA16" w14:textId="77777777" w:rsidR="005E3427" w:rsidRDefault="005E3427" w:rsidP="005E3427">
      <w:pPr>
        <w:jc w:val="both"/>
        <w:rPr>
          <w:rFonts w:ascii="Trebuchet MS" w:hAnsi="Trebuchet MS"/>
          <w:lang w:val="es-AR"/>
        </w:rPr>
      </w:pPr>
      <w:r>
        <w:rPr>
          <w:rFonts w:ascii="Trebuchet MS" w:hAnsi="Trebuchet MS"/>
          <w:lang w:val="es-AR"/>
        </w:rPr>
        <w:t>JULIAN A. DOMINGUEZ. — Juan H. Estrada. — Lucas Chedrese. — Gerardo Zamora.</w:t>
      </w:r>
    </w:p>
    <w:p w14:paraId="56EC82CF" w14:textId="77777777" w:rsidR="005E3427" w:rsidRDefault="005E3427" w:rsidP="005E3427">
      <w:pPr>
        <w:rPr>
          <w:rFonts w:ascii="Trebuchet MS" w:hAnsi="Trebuchet MS"/>
          <w:sz w:val="16"/>
          <w:szCs w:val="16"/>
          <w:lang w:val="es-AR"/>
        </w:rPr>
      </w:pPr>
    </w:p>
    <w:p w14:paraId="4A6330B7" w14:textId="77777777" w:rsidR="005E3427" w:rsidRPr="004F48DC" w:rsidRDefault="005E3427" w:rsidP="005E3427">
      <w:pPr>
        <w:jc w:val="center"/>
        <w:rPr>
          <w:rFonts w:ascii="Trebuchet MS" w:hAnsi="Trebuchet MS"/>
          <w:b/>
          <w:lang w:val="es-AR"/>
        </w:rPr>
      </w:pPr>
    </w:p>
    <w:p w14:paraId="5A50BD70" w14:textId="77777777" w:rsidR="005E3427" w:rsidRDefault="005E3427" w:rsidP="005E3427">
      <w:pPr>
        <w:jc w:val="center"/>
        <w:rPr>
          <w:rFonts w:ascii="Trebuchet MS" w:hAnsi="Trebuchet MS"/>
          <w:b/>
        </w:rPr>
      </w:pPr>
    </w:p>
    <w:p w14:paraId="66804D2C" w14:textId="77777777" w:rsidR="005E3427" w:rsidRDefault="005E3427" w:rsidP="005E3427">
      <w:pPr>
        <w:jc w:val="center"/>
        <w:rPr>
          <w:rFonts w:ascii="Trebuchet MS" w:hAnsi="Trebuchet MS"/>
          <w:b/>
        </w:rPr>
      </w:pPr>
    </w:p>
    <w:p w14:paraId="631D88DE" w14:textId="77777777" w:rsidR="005E3427" w:rsidRPr="00CD20E3" w:rsidRDefault="005E3427" w:rsidP="005E3427">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E3427"/>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846</Characters>
  <Application>Microsoft Macintosh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2021-05-05T18:01:00Z</dcterms:created>
  <dcterms:modified xsi:type="dcterms:W3CDTF">2021-05-05T18:01:00Z</dcterms:modified>
</cp:coreProperties>
</file>