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9D820" w14:textId="77777777" w:rsidR="00D02737" w:rsidRDefault="00D02737" w:rsidP="00D02737">
      <w:pPr>
        <w:jc w:val="center"/>
        <w:rPr>
          <w:rFonts w:ascii="Trebuchet MS" w:hAnsi="Trebuchet MS" w:cs="Arial"/>
          <w:b/>
          <w:color w:val="000000"/>
        </w:rPr>
      </w:pPr>
    </w:p>
    <w:p w14:paraId="3EC7468A" w14:textId="77777777" w:rsidR="00D02737" w:rsidRPr="00B3159F" w:rsidRDefault="00D02737" w:rsidP="00D02737">
      <w:pPr>
        <w:jc w:val="center"/>
        <w:rPr>
          <w:rFonts w:ascii="Trebuchet MS" w:hAnsi="Trebuchet MS" w:cs="Arial"/>
          <w:bCs/>
          <w:color w:val="000000"/>
        </w:rPr>
      </w:pPr>
      <w:bookmarkStart w:id="0" w:name="_GoBack"/>
      <w:bookmarkEnd w:id="0"/>
      <w:r w:rsidRPr="00B3159F">
        <w:rPr>
          <w:rFonts w:ascii="Trebuchet MS" w:hAnsi="Trebuchet MS" w:cs="Arial"/>
          <w:b/>
          <w:color w:val="000000"/>
        </w:rPr>
        <w:t>CRÉASE LA IDENTIFICACIÓN Y EL RECONOCIMIENTO “ESPACIO INCLUSIVO”</w:t>
      </w:r>
    </w:p>
    <w:p w14:paraId="7DE9EC9A" w14:textId="77777777" w:rsidR="00D02737" w:rsidRPr="00B3159F" w:rsidRDefault="00D02737" w:rsidP="00D02737">
      <w:pPr>
        <w:keepNext/>
        <w:jc w:val="center"/>
        <w:outlineLvl w:val="2"/>
        <w:rPr>
          <w:rFonts w:ascii="Trebuchet MS" w:hAnsi="Trebuchet MS" w:cs="Arial"/>
          <w:b/>
          <w:bCs/>
          <w:lang w:val="es-MX" w:eastAsia="es-MX"/>
        </w:rPr>
      </w:pPr>
    </w:p>
    <w:p w14:paraId="1226DEC3" w14:textId="77777777" w:rsidR="00D02737" w:rsidRPr="00B3159F" w:rsidRDefault="00D02737" w:rsidP="00D02737">
      <w:pPr>
        <w:keepNext/>
        <w:jc w:val="center"/>
        <w:outlineLvl w:val="2"/>
        <w:rPr>
          <w:rFonts w:ascii="Trebuchet MS" w:hAnsi="Trebuchet MS" w:cs="Arial"/>
          <w:b/>
          <w:bCs/>
          <w:caps/>
          <w:lang w:val="es-MX" w:eastAsia="es-MX"/>
        </w:rPr>
      </w:pPr>
      <w:r w:rsidRPr="00B3159F">
        <w:rPr>
          <w:rFonts w:ascii="Trebuchet MS" w:hAnsi="Trebuchet MS" w:cs="Arial"/>
          <w:b/>
          <w:bCs/>
          <w:lang w:val="es-MX" w:eastAsia="es-MX"/>
        </w:rPr>
        <w:t>LEGISLATURA DE LA CIUDAD AUTÓNOMA DE BUENOS AIRES</w:t>
      </w:r>
    </w:p>
    <w:p w14:paraId="783C9A68" w14:textId="77777777" w:rsidR="00D02737" w:rsidRPr="00B3159F" w:rsidRDefault="00D02737" w:rsidP="00D02737">
      <w:pPr>
        <w:jc w:val="center"/>
        <w:rPr>
          <w:rFonts w:ascii="Trebuchet MS" w:hAnsi="Trebuchet MS" w:cs="Arial"/>
          <w:b/>
          <w:bCs/>
          <w:color w:val="000000"/>
        </w:rPr>
      </w:pPr>
    </w:p>
    <w:p w14:paraId="47FC7121" w14:textId="77777777" w:rsidR="00D02737" w:rsidRPr="00B3159F" w:rsidRDefault="00D02737" w:rsidP="00D02737">
      <w:pPr>
        <w:jc w:val="center"/>
        <w:rPr>
          <w:rFonts w:ascii="Trebuchet MS" w:hAnsi="Trebuchet MS" w:cs="Arial"/>
          <w:color w:val="000000"/>
        </w:rPr>
      </w:pPr>
      <w:r w:rsidRPr="00B3159F">
        <w:rPr>
          <w:rFonts w:ascii="Trebuchet MS" w:hAnsi="Trebuchet MS" w:cs="Arial"/>
          <w:b/>
          <w:bCs/>
          <w:color w:val="000000"/>
        </w:rPr>
        <w:t>LEY N° 3.449</w:t>
      </w:r>
    </w:p>
    <w:p w14:paraId="3A8CE7D0" w14:textId="77777777" w:rsidR="00D02737" w:rsidRPr="00B3159F" w:rsidRDefault="00D02737" w:rsidP="00D02737">
      <w:pPr>
        <w:jc w:val="both"/>
        <w:rPr>
          <w:rFonts w:ascii="Trebuchet MS" w:hAnsi="Trebuchet MS"/>
          <w:b/>
        </w:rPr>
      </w:pPr>
    </w:p>
    <w:p w14:paraId="4AA5F4D2" w14:textId="77777777" w:rsidR="00D02737" w:rsidRPr="00B3159F" w:rsidRDefault="00D02737" w:rsidP="00D02737">
      <w:pPr>
        <w:jc w:val="both"/>
        <w:rPr>
          <w:rFonts w:ascii="Trebuchet MS" w:hAnsi="Trebuchet MS"/>
          <w:b/>
        </w:rPr>
      </w:pPr>
    </w:p>
    <w:p w14:paraId="5BAE0975" w14:textId="77777777" w:rsidR="00D02737" w:rsidRPr="00B3159F" w:rsidRDefault="00D02737" w:rsidP="00D02737">
      <w:pPr>
        <w:jc w:val="center"/>
        <w:rPr>
          <w:rFonts w:ascii="Trebuchet MS" w:hAnsi="Trebuchet MS" w:cs="Arial"/>
          <w:b/>
          <w:color w:val="000000"/>
        </w:rPr>
      </w:pPr>
      <w:r w:rsidRPr="00B3159F">
        <w:rPr>
          <w:rFonts w:ascii="Trebuchet MS" w:hAnsi="Trebuchet MS" w:cs="Arial"/>
          <w:b/>
          <w:color w:val="000000"/>
        </w:rPr>
        <w:t>La Legislatura de la Ciudad Autónoma de Buenos Aires</w:t>
      </w:r>
    </w:p>
    <w:p w14:paraId="3EADC04B" w14:textId="77777777" w:rsidR="00D02737" w:rsidRPr="00B3159F" w:rsidRDefault="00D02737" w:rsidP="00D02737">
      <w:pPr>
        <w:jc w:val="center"/>
        <w:rPr>
          <w:rFonts w:ascii="Trebuchet MS" w:hAnsi="Trebuchet MS" w:cs="Arial"/>
          <w:b/>
          <w:color w:val="000000"/>
        </w:rPr>
      </w:pPr>
      <w:proofErr w:type="gramStart"/>
      <w:r w:rsidRPr="00B3159F">
        <w:rPr>
          <w:rFonts w:ascii="Trebuchet MS" w:hAnsi="Trebuchet MS" w:cs="Arial"/>
          <w:b/>
          <w:color w:val="000000"/>
        </w:rPr>
        <w:t>sanciona</w:t>
      </w:r>
      <w:proofErr w:type="gramEnd"/>
      <w:r w:rsidRPr="00B3159F">
        <w:rPr>
          <w:rFonts w:ascii="Trebuchet MS" w:hAnsi="Trebuchet MS" w:cs="Arial"/>
          <w:b/>
          <w:color w:val="000000"/>
        </w:rPr>
        <w:t xml:space="preserve"> con fuerza de Ley</w:t>
      </w:r>
    </w:p>
    <w:p w14:paraId="2AB6E194" w14:textId="77777777" w:rsidR="00D02737" w:rsidRDefault="00D02737" w:rsidP="00D02737">
      <w:pPr>
        <w:jc w:val="both"/>
        <w:rPr>
          <w:rFonts w:ascii="Trebuchet MS" w:hAnsi="Trebuchet MS" w:cs="Arial"/>
          <w:color w:val="000000"/>
        </w:rPr>
      </w:pPr>
      <w:r w:rsidRPr="00B3159F">
        <w:rPr>
          <w:rFonts w:ascii="Trebuchet MS" w:hAnsi="Trebuchet MS" w:cs="Arial"/>
          <w:color w:val="000000"/>
        </w:rPr>
        <w:t> </w:t>
      </w:r>
    </w:p>
    <w:p w14:paraId="44F8A68F" w14:textId="77777777" w:rsidR="00D02737" w:rsidRPr="00B3159F" w:rsidRDefault="00D02737" w:rsidP="00D02737">
      <w:pPr>
        <w:jc w:val="both"/>
        <w:rPr>
          <w:rFonts w:ascii="Trebuchet MS" w:hAnsi="Trebuchet MS" w:cs="Arial"/>
          <w:color w:val="000000"/>
        </w:rPr>
      </w:pPr>
    </w:p>
    <w:p w14:paraId="121A93D8" w14:textId="77777777" w:rsidR="00D02737" w:rsidRPr="00B3159F" w:rsidRDefault="00D02737" w:rsidP="00D02737">
      <w:pPr>
        <w:jc w:val="both"/>
        <w:rPr>
          <w:rFonts w:ascii="Trebuchet MS" w:hAnsi="Trebuchet MS" w:cs="Arial"/>
          <w:color w:val="000000"/>
        </w:rPr>
      </w:pPr>
      <w:r w:rsidRPr="00B3159F">
        <w:rPr>
          <w:rFonts w:ascii="Trebuchet MS" w:hAnsi="Trebuchet MS" w:cs="Arial"/>
          <w:bCs/>
          <w:color w:val="000000"/>
        </w:rPr>
        <w:t>Artículo 1º</w:t>
      </w:r>
      <w:proofErr w:type="gramStart"/>
      <w:r w:rsidRPr="00B3159F">
        <w:rPr>
          <w:rFonts w:ascii="Trebuchet MS" w:hAnsi="Trebuchet MS" w:cs="Arial"/>
          <w:bCs/>
          <w:color w:val="000000"/>
        </w:rPr>
        <w:t>.-</w:t>
      </w:r>
      <w:proofErr w:type="gramEnd"/>
      <w:r w:rsidRPr="00B3159F">
        <w:rPr>
          <w:rFonts w:ascii="Trebuchet MS" w:hAnsi="Trebuchet MS" w:cs="Arial"/>
          <w:color w:val="000000"/>
        </w:rPr>
        <w:t xml:space="preserve"> Créase la Identificación y el Reconocimiento “Espacio Inclusivo“, a ser otorgado a espacios físicos o virtuales, no estatales y de uso público, con la finalidad de incentivar y promover la accesibilidad integral de personas con discapacidades físicas, intelectuales o comunicacionales.</w:t>
      </w:r>
    </w:p>
    <w:p w14:paraId="20A67B6B" w14:textId="77777777" w:rsidR="00D02737" w:rsidRPr="00B3159F" w:rsidRDefault="00D02737" w:rsidP="00D02737">
      <w:pPr>
        <w:jc w:val="both"/>
        <w:rPr>
          <w:rFonts w:ascii="Trebuchet MS" w:hAnsi="Trebuchet MS" w:cs="Arial"/>
          <w:b/>
          <w:bCs/>
          <w:color w:val="000000"/>
        </w:rPr>
      </w:pPr>
    </w:p>
    <w:p w14:paraId="2DD98952" w14:textId="77777777" w:rsidR="00D02737" w:rsidRPr="00B3159F" w:rsidRDefault="00D02737" w:rsidP="00D02737">
      <w:pPr>
        <w:jc w:val="both"/>
        <w:rPr>
          <w:rFonts w:ascii="Trebuchet MS" w:hAnsi="Trebuchet MS" w:cs="Arial"/>
          <w:color w:val="000000"/>
        </w:rPr>
      </w:pPr>
      <w:r w:rsidRPr="00B3159F">
        <w:rPr>
          <w:rFonts w:ascii="Trebuchet MS" w:hAnsi="Trebuchet MS" w:cs="Arial"/>
          <w:bCs/>
          <w:color w:val="000000"/>
        </w:rPr>
        <w:t>Artículo 2º</w:t>
      </w:r>
      <w:proofErr w:type="gramStart"/>
      <w:r w:rsidRPr="00B3159F">
        <w:rPr>
          <w:rFonts w:ascii="Trebuchet MS" w:hAnsi="Trebuchet MS" w:cs="Arial"/>
          <w:bCs/>
          <w:color w:val="000000"/>
        </w:rPr>
        <w:t>.-</w:t>
      </w:r>
      <w:proofErr w:type="gramEnd"/>
      <w:r w:rsidRPr="00B3159F">
        <w:rPr>
          <w:rFonts w:ascii="Trebuchet MS" w:hAnsi="Trebuchet MS" w:cs="Arial"/>
          <w:color w:val="000000"/>
        </w:rPr>
        <w:t xml:space="preserve"> Los postulantes al Reconocimiento creado en el artículo primero deben desarrollar actividades en la Ciudad Autónoma de Buenos Aires y mostrar condiciones de accesibilidad que, superando las requeridas por la normativa vigente pertinente aporten a mejorar efectivamente la calidad del acceso.</w:t>
      </w:r>
    </w:p>
    <w:p w14:paraId="0D75D347" w14:textId="77777777" w:rsidR="00D02737" w:rsidRPr="00B3159F" w:rsidRDefault="00D02737" w:rsidP="00D02737">
      <w:pPr>
        <w:jc w:val="both"/>
        <w:rPr>
          <w:rFonts w:ascii="Trebuchet MS" w:hAnsi="Trebuchet MS" w:cs="Arial"/>
          <w:b/>
          <w:bCs/>
          <w:color w:val="000000"/>
        </w:rPr>
      </w:pPr>
    </w:p>
    <w:p w14:paraId="7C36FF04" w14:textId="77777777" w:rsidR="00D02737" w:rsidRPr="00B3159F" w:rsidRDefault="00D02737" w:rsidP="00D02737">
      <w:pPr>
        <w:jc w:val="both"/>
        <w:rPr>
          <w:rFonts w:ascii="Trebuchet MS" w:hAnsi="Trebuchet MS" w:cs="Arial"/>
          <w:color w:val="000000"/>
        </w:rPr>
      </w:pPr>
      <w:r w:rsidRPr="00B3159F">
        <w:rPr>
          <w:rFonts w:ascii="Trebuchet MS" w:hAnsi="Trebuchet MS" w:cs="Arial"/>
          <w:bCs/>
          <w:color w:val="000000"/>
        </w:rPr>
        <w:t>Artículo 3º</w:t>
      </w:r>
      <w:proofErr w:type="gramStart"/>
      <w:r w:rsidRPr="00B3159F">
        <w:rPr>
          <w:rFonts w:ascii="Trebuchet MS" w:hAnsi="Trebuchet MS" w:cs="Arial"/>
          <w:bCs/>
          <w:color w:val="000000"/>
        </w:rPr>
        <w:t>.-</w:t>
      </w:r>
      <w:proofErr w:type="gramEnd"/>
      <w:r w:rsidRPr="00B3159F">
        <w:rPr>
          <w:rFonts w:ascii="Trebuchet MS" w:hAnsi="Trebuchet MS" w:cs="Arial"/>
          <w:color w:val="000000"/>
        </w:rPr>
        <w:t xml:space="preserve"> El Poder Ejecutivo debe establecer rubros y, dentro de ellos, distintas categorías acorde a las condiciones de accesibilidad requeridas por la normativa, siempre en el marco de la finalidad de la presente ley.</w:t>
      </w:r>
    </w:p>
    <w:p w14:paraId="64E22D71" w14:textId="77777777" w:rsidR="00D02737" w:rsidRPr="00B3159F" w:rsidRDefault="00D02737" w:rsidP="00D02737">
      <w:pPr>
        <w:jc w:val="both"/>
        <w:rPr>
          <w:rFonts w:ascii="Trebuchet MS" w:hAnsi="Trebuchet MS" w:cs="Arial"/>
          <w:b/>
          <w:bCs/>
          <w:color w:val="000000"/>
        </w:rPr>
      </w:pPr>
    </w:p>
    <w:p w14:paraId="53F644F5" w14:textId="77777777" w:rsidR="00D02737" w:rsidRPr="00B3159F" w:rsidRDefault="00D02737" w:rsidP="00D02737">
      <w:pPr>
        <w:jc w:val="both"/>
        <w:rPr>
          <w:rFonts w:ascii="Trebuchet MS" w:hAnsi="Trebuchet MS" w:cs="Arial"/>
          <w:color w:val="000000"/>
        </w:rPr>
      </w:pPr>
      <w:r w:rsidRPr="00B3159F">
        <w:rPr>
          <w:rFonts w:ascii="Trebuchet MS" w:hAnsi="Trebuchet MS" w:cs="Arial"/>
          <w:bCs/>
          <w:color w:val="000000"/>
        </w:rPr>
        <w:t>Artículo 4º</w:t>
      </w:r>
      <w:proofErr w:type="gramStart"/>
      <w:r w:rsidRPr="00B3159F">
        <w:rPr>
          <w:rFonts w:ascii="Trebuchet MS" w:hAnsi="Trebuchet MS" w:cs="Arial"/>
          <w:bCs/>
          <w:color w:val="000000"/>
        </w:rPr>
        <w:t>.-</w:t>
      </w:r>
      <w:proofErr w:type="gramEnd"/>
      <w:r w:rsidRPr="00B3159F">
        <w:rPr>
          <w:rFonts w:ascii="Trebuchet MS" w:hAnsi="Trebuchet MS" w:cs="Arial"/>
          <w:color w:val="000000"/>
        </w:rPr>
        <w:t xml:space="preserve"> La Identificación y el Reconocimiento consistirá en: a) Entregar una oblea, sello y/o certificado con íconos fácilmente identificables, para ser exhibido en el local correspondiente, a fin de acreditar su calidad de “Espacio Inclusivo“ apto para el acceso de personas con discapacidades. b) Promocionar el espacio solamente a través de la difusión de las características inclusivas, en sitios web y guías del Gobierno de la Ciudad, como así también en folletería destinada a promover el turismo en la Ciudad de Buenos Aires.</w:t>
      </w:r>
    </w:p>
    <w:p w14:paraId="29C03CFA" w14:textId="77777777" w:rsidR="00D02737" w:rsidRPr="00B3159F" w:rsidRDefault="00D02737" w:rsidP="00D02737">
      <w:pPr>
        <w:jc w:val="both"/>
        <w:rPr>
          <w:rFonts w:ascii="Trebuchet MS" w:hAnsi="Trebuchet MS" w:cs="Arial"/>
          <w:b/>
          <w:bCs/>
          <w:color w:val="000000"/>
        </w:rPr>
      </w:pPr>
    </w:p>
    <w:p w14:paraId="4EF011B8" w14:textId="77777777" w:rsidR="00D02737" w:rsidRPr="00B3159F" w:rsidRDefault="00D02737" w:rsidP="00D02737">
      <w:pPr>
        <w:jc w:val="both"/>
        <w:rPr>
          <w:rFonts w:ascii="Trebuchet MS" w:hAnsi="Trebuchet MS" w:cs="Arial"/>
          <w:color w:val="000000"/>
        </w:rPr>
      </w:pPr>
      <w:r w:rsidRPr="00B3159F">
        <w:rPr>
          <w:rFonts w:ascii="Trebuchet MS" w:hAnsi="Trebuchet MS" w:cs="Arial"/>
          <w:bCs/>
          <w:color w:val="000000"/>
        </w:rPr>
        <w:t>Artículo 5º</w:t>
      </w:r>
      <w:proofErr w:type="gramStart"/>
      <w:r w:rsidRPr="00B3159F">
        <w:rPr>
          <w:rFonts w:ascii="Trebuchet MS" w:hAnsi="Trebuchet MS" w:cs="Arial"/>
          <w:bCs/>
          <w:color w:val="000000"/>
        </w:rPr>
        <w:t>.-</w:t>
      </w:r>
      <w:proofErr w:type="gramEnd"/>
      <w:r w:rsidRPr="00B3159F">
        <w:rPr>
          <w:rFonts w:ascii="Trebuchet MS" w:hAnsi="Trebuchet MS" w:cs="Arial"/>
          <w:color w:val="000000"/>
        </w:rPr>
        <w:t xml:space="preserve"> El Poder Ejecutivo debe difundir bases y convocatoria del Reconocimiento creado por esta ley, de forma tal que garantice la comunicación en todos los barrios de la Ciudad de Buenos Aires.</w:t>
      </w:r>
    </w:p>
    <w:p w14:paraId="6AE4A3F2" w14:textId="77777777" w:rsidR="00D02737" w:rsidRPr="00B3159F" w:rsidRDefault="00D02737" w:rsidP="00D02737">
      <w:pPr>
        <w:jc w:val="both"/>
        <w:rPr>
          <w:rFonts w:ascii="Trebuchet MS" w:hAnsi="Trebuchet MS" w:cs="Arial"/>
          <w:b/>
          <w:bCs/>
          <w:color w:val="000000"/>
        </w:rPr>
      </w:pPr>
    </w:p>
    <w:p w14:paraId="60726E87" w14:textId="77777777" w:rsidR="00D02737" w:rsidRDefault="00D02737" w:rsidP="00D02737">
      <w:pPr>
        <w:jc w:val="both"/>
        <w:rPr>
          <w:rFonts w:ascii="Trebuchet MS" w:hAnsi="Trebuchet MS" w:cs="Arial"/>
          <w:color w:val="000000"/>
        </w:rPr>
      </w:pPr>
      <w:r w:rsidRPr="00B3159F">
        <w:rPr>
          <w:rFonts w:ascii="Trebuchet MS" w:hAnsi="Trebuchet MS" w:cs="Arial"/>
          <w:bCs/>
          <w:color w:val="000000"/>
        </w:rPr>
        <w:lastRenderedPageBreak/>
        <w:t>Artículo 6º</w:t>
      </w:r>
      <w:proofErr w:type="gramStart"/>
      <w:r w:rsidRPr="00B3159F">
        <w:rPr>
          <w:rFonts w:ascii="Trebuchet MS" w:hAnsi="Trebuchet MS" w:cs="Arial"/>
          <w:bCs/>
          <w:color w:val="000000"/>
        </w:rPr>
        <w:t>.-</w:t>
      </w:r>
      <w:proofErr w:type="gramEnd"/>
      <w:r w:rsidRPr="00B3159F">
        <w:rPr>
          <w:rFonts w:ascii="Trebuchet MS" w:hAnsi="Trebuchet MS" w:cs="Arial"/>
          <w:color w:val="000000"/>
        </w:rPr>
        <w:t xml:space="preserve"> Comuníquese, etc. </w:t>
      </w:r>
    </w:p>
    <w:p w14:paraId="21071560" w14:textId="77777777" w:rsidR="00D02737" w:rsidRPr="00B3159F" w:rsidRDefault="00D02737" w:rsidP="00D02737">
      <w:pPr>
        <w:jc w:val="both"/>
        <w:rPr>
          <w:rFonts w:ascii="Trebuchet MS" w:hAnsi="Trebuchet MS" w:cs="Arial"/>
          <w:color w:val="000000"/>
        </w:rPr>
      </w:pPr>
    </w:p>
    <w:p w14:paraId="27CBBFAB" w14:textId="77777777" w:rsidR="00D02737" w:rsidRPr="00B3159F" w:rsidRDefault="00D02737" w:rsidP="00D02737">
      <w:pPr>
        <w:jc w:val="right"/>
        <w:rPr>
          <w:rFonts w:ascii="Trebuchet MS" w:hAnsi="Trebuchet MS" w:cs="Arial"/>
          <w:b/>
          <w:color w:val="000000"/>
          <w:sz w:val="16"/>
          <w:szCs w:val="16"/>
        </w:rPr>
      </w:pPr>
      <w:r w:rsidRPr="00B3159F">
        <w:rPr>
          <w:rFonts w:ascii="Trebuchet MS" w:hAnsi="Trebuchet MS" w:cs="Arial"/>
          <w:b/>
          <w:color w:val="000000"/>
          <w:sz w:val="16"/>
          <w:szCs w:val="16"/>
        </w:rPr>
        <w:t>OSCAR MOSCARIELLO</w:t>
      </w:r>
    </w:p>
    <w:p w14:paraId="4E84DB03" w14:textId="77777777" w:rsidR="00D02737" w:rsidRPr="00B3159F" w:rsidRDefault="00D02737" w:rsidP="00D02737">
      <w:pPr>
        <w:jc w:val="right"/>
        <w:rPr>
          <w:rFonts w:ascii="Trebuchet MS" w:hAnsi="Trebuchet MS" w:cs="Arial"/>
          <w:b/>
          <w:color w:val="000000"/>
          <w:sz w:val="16"/>
          <w:szCs w:val="16"/>
        </w:rPr>
      </w:pPr>
      <w:r w:rsidRPr="00B3159F">
        <w:rPr>
          <w:rFonts w:ascii="Trebuchet MS" w:hAnsi="Trebuchet MS" w:cs="Arial"/>
          <w:b/>
          <w:color w:val="000000"/>
          <w:sz w:val="16"/>
          <w:szCs w:val="16"/>
        </w:rPr>
        <w:t>CARLOS PÉREZ</w:t>
      </w:r>
    </w:p>
    <w:p w14:paraId="59D2DE66" w14:textId="77777777" w:rsidR="00D02737" w:rsidRPr="00B3159F" w:rsidRDefault="00D02737" w:rsidP="00D02737">
      <w:pPr>
        <w:rPr>
          <w:rFonts w:ascii="Trebuchet MS" w:hAnsi="Trebuchet MS"/>
          <w:b/>
        </w:rPr>
      </w:pPr>
    </w:p>
    <w:p w14:paraId="09AAE6DE" w14:textId="77777777" w:rsidR="00D02737" w:rsidRPr="00B3159F" w:rsidRDefault="00D02737" w:rsidP="00D02737">
      <w:pPr>
        <w:rPr>
          <w:rFonts w:ascii="Trebuchet MS" w:hAnsi="Trebuchet MS"/>
          <w:b/>
        </w:rPr>
      </w:pPr>
    </w:p>
    <w:p w14:paraId="7C679721" w14:textId="77777777" w:rsidR="00D02737" w:rsidRPr="00B3159F" w:rsidRDefault="00D02737" w:rsidP="00D02737">
      <w:pPr>
        <w:spacing w:line="280" w:lineRule="exact"/>
        <w:rPr>
          <w:rFonts w:ascii="Trebuchet MS" w:hAnsi="Trebuchet MS" w:cs="Arial"/>
          <w:color w:val="000000"/>
        </w:rPr>
      </w:pPr>
      <w:r w:rsidRPr="00B3159F">
        <w:rPr>
          <w:rFonts w:ascii="Trebuchet MS" w:hAnsi="Trebuchet MS" w:cs="Arial"/>
          <w:color w:val="000000"/>
        </w:rPr>
        <w:t>Sanción: 13/05/2010</w:t>
      </w:r>
    </w:p>
    <w:p w14:paraId="2D1DCDF1" w14:textId="77777777" w:rsidR="00D02737" w:rsidRPr="00B3159F" w:rsidRDefault="00D02737" w:rsidP="00D02737">
      <w:pPr>
        <w:rPr>
          <w:rFonts w:ascii="Trebuchet MS" w:hAnsi="Trebuchet MS"/>
          <w:b/>
        </w:rPr>
      </w:pPr>
    </w:p>
    <w:p w14:paraId="6B726141" w14:textId="77777777" w:rsidR="00D02737" w:rsidRPr="00A67B9E" w:rsidRDefault="00D02737" w:rsidP="00D02737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00F47F60" w:rsidR="00592F1B" w:rsidRPr="00D02737" w:rsidRDefault="00592F1B" w:rsidP="00D02737"/>
    <w:sectPr w:rsidR="00592F1B" w:rsidRPr="00D02737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D02737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1593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2021-05-05T15:37:00Z</dcterms:created>
  <dcterms:modified xsi:type="dcterms:W3CDTF">2021-05-05T15:37:00Z</dcterms:modified>
</cp:coreProperties>
</file>