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8C0B5" w14:textId="77777777" w:rsidR="00AA1C30" w:rsidRDefault="00AA1C30" w:rsidP="00AA1C30">
      <w:pPr>
        <w:jc w:val="center"/>
        <w:rPr>
          <w:rFonts w:ascii="Trebuchet MS" w:hAnsi="Trebuchet MS" w:cs="Arial"/>
          <w:b/>
          <w:color w:val="000000"/>
        </w:rPr>
      </w:pPr>
    </w:p>
    <w:p w14:paraId="74227B7E" w14:textId="77777777" w:rsidR="00AA1C30" w:rsidRPr="003F1CF2" w:rsidRDefault="00AA1C30" w:rsidP="00AA1C30">
      <w:pPr>
        <w:jc w:val="center"/>
        <w:rPr>
          <w:rFonts w:ascii="Trebuchet MS" w:hAnsi="Trebuchet MS"/>
          <w:b/>
        </w:rPr>
      </w:pPr>
      <w:bookmarkStart w:id="0" w:name="_GoBack"/>
      <w:bookmarkEnd w:id="0"/>
      <w:r w:rsidRPr="003F1CF2">
        <w:rPr>
          <w:rFonts w:ascii="Trebuchet MS" w:hAnsi="Trebuchet MS" w:cs="Arial"/>
          <w:b/>
          <w:color w:val="000000"/>
        </w:rPr>
        <w:t>LA SEMANA DE LAS COMUNAS</w:t>
      </w:r>
    </w:p>
    <w:p w14:paraId="69E894DF" w14:textId="77777777" w:rsidR="00AA1C30" w:rsidRPr="003F1CF2" w:rsidRDefault="00AA1C30" w:rsidP="00AA1C30">
      <w:pPr>
        <w:keepNext/>
        <w:jc w:val="center"/>
        <w:outlineLvl w:val="2"/>
        <w:rPr>
          <w:rFonts w:ascii="Trebuchet MS" w:hAnsi="Trebuchet MS" w:cs="Arial"/>
          <w:b/>
          <w:bCs/>
          <w:lang w:val="es-MX" w:eastAsia="es-MX"/>
        </w:rPr>
      </w:pPr>
    </w:p>
    <w:p w14:paraId="1AA411D8" w14:textId="77777777" w:rsidR="00AA1C30" w:rsidRPr="003F1CF2" w:rsidRDefault="00AA1C30" w:rsidP="00AA1C30">
      <w:pPr>
        <w:keepNext/>
        <w:jc w:val="center"/>
        <w:outlineLvl w:val="2"/>
        <w:rPr>
          <w:rFonts w:ascii="Trebuchet MS" w:hAnsi="Trebuchet MS" w:cs="Arial"/>
          <w:b/>
          <w:bCs/>
          <w:caps/>
          <w:lang w:val="es-MX" w:eastAsia="es-MX"/>
        </w:rPr>
      </w:pPr>
      <w:r w:rsidRPr="003F1CF2">
        <w:rPr>
          <w:rFonts w:ascii="Trebuchet MS" w:hAnsi="Trebuchet MS" w:cs="Arial"/>
          <w:b/>
          <w:bCs/>
          <w:lang w:val="es-MX" w:eastAsia="es-MX"/>
        </w:rPr>
        <w:t>LEGISLATURA DE LA CIUDAD AUTÓNOMA DE BUENOS AIRES</w:t>
      </w:r>
    </w:p>
    <w:p w14:paraId="234D555A" w14:textId="77777777" w:rsidR="00AA1C30" w:rsidRPr="003F1CF2" w:rsidRDefault="00AA1C30" w:rsidP="00AA1C30">
      <w:pPr>
        <w:jc w:val="center"/>
        <w:rPr>
          <w:rFonts w:ascii="Trebuchet MS" w:hAnsi="Trebuchet MS"/>
          <w:b/>
        </w:rPr>
      </w:pPr>
    </w:p>
    <w:p w14:paraId="68D014EA" w14:textId="77777777" w:rsidR="00AA1C30" w:rsidRPr="003F1CF2" w:rsidRDefault="00AA1C30" w:rsidP="00AA1C30">
      <w:pPr>
        <w:jc w:val="center"/>
        <w:rPr>
          <w:rFonts w:ascii="Trebuchet MS" w:hAnsi="Trebuchet MS" w:cs="Arial"/>
          <w:color w:val="000000"/>
        </w:rPr>
      </w:pPr>
      <w:r w:rsidRPr="003F1CF2">
        <w:rPr>
          <w:rFonts w:ascii="Trebuchet MS" w:hAnsi="Trebuchet MS" w:cs="Arial"/>
          <w:b/>
          <w:bCs/>
          <w:color w:val="000000"/>
        </w:rPr>
        <w:t>LEY N° 3.468</w:t>
      </w:r>
    </w:p>
    <w:p w14:paraId="11BF5031" w14:textId="77777777" w:rsidR="00AA1C30" w:rsidRDefault="00AA1C30" w:rsidP="00AA1C30">
      <w:pPr>
        <w:rPr>
          <w:rFonts w:ascii="Trebuchet MS" w:hAnsi="Trebuchet MS"/>
        </w:rPr>
      </w:pPr>
    </w:p>
    <w:p w14:paraId="737432F3" w14:textId="77777777" w:rsidR="00AA1C30" w:rsidRPr="003F1CF2" w:rsidRDefault="00AA1C30" w:rsidP="00AA1C30">
      <w:pPr>
        <w:rPr>
          <w:rFonts w:ascii="Trebuchet MS" w:hAnsi="Trebuchet MS"/>
        </w:rPr>
      </w:pPr>
    </w:p>
    <w:p w14:paraId="4BD39B99" w14:textId="77777777" w:rsidR="00AA1C30" w:rsidRPr="003F1CF2" w:rsidRDefault="00AA1C30" w:rsidP="00AA1C30">
      <w:pPr>
        <w:jc w:val="center"/>
        <w:rPr>
          <w:rFonts w:ascii="Trebuchet MS" w:hAnsi="Trebuchet MS" w:cs="Arial"/>
          <w:b/>
          <w:color w:val="000000"/>
        </w:rPr>
      </w:pPr>
      <w:r w:rsidRPr="003F1CF2">
        <w:rPr>
          <w:rFonts w:ascii="Trebuchet MS" w:hAnsi="Trebuchet MS" w:cs="Arial"/>
          <w:b/>
          <w:color w:val="000000"/>
        </w:rPr>
        <w:t xml:space="preserve">La </w:t>
      </w:r>
      <w:proofErr w:type="spellStart"/>
      <w:r w:rsidRPr="003F1CF2">
        <w:rPr>
          <w:rFonts w:ascii="Trebuchet MS" w:hAnsi="Trebuchet MS" w:cs="Arial"/>
          <w:b/>
          <w:color w:val="000000"/>
        </w:rPr>
        <w:t>Legislatura</w:t>
      </w:r>
      <w:proofErr w:type="spellEnd"/>
      <w:r w:rsidRPr="003F1CF2">
        <w:rPr>
          <w:rFonts w:ascii="Trebuchet MS" w:hAnsi="Trebuchet MS" w:cs="Arial"/>
          <w:b/>
          <w:color w:val="000000"/>
        </w:rPr>
        <w:t xml:space="preserve"> de la Ciudad </w:t>
      </w:r>
      <w:proofErr w:type="spellStart"/>
      <w:r w:rsidRPr="003F1CF2">
        <w:rPr>
          <w:rFonts w:ascii="Trebuchet MS" w:hAnsi="Trebuchet MS" w:cs="Arial"/>
          <w:b/>
          <w:color w:val="000000"/>
        </w:rPr>
        <w:t>Autónoma</w:t>
      </w:r>
      <w:proofErr w:type="spellEnd"/>
      <w:r w:rsidRPr="003F1CF2">
        <w:rPr>
          <w:rFonts w:ascii="Trebuchet MS" w:hAnsi="Trebuchet MS" w:cs="Arial"/>
          <w:b/>
          <w:color w:val="000000"/>
        </w:rPr>
        <w:t xml:space="preserve"> de Buenos Aires</w:t>
      </w:r>
    </w:p>
    <w:p w14:paraId="10051839" w14:textId="77777777" w:rsidR="00AA1C30" w:rsidRPr="003F1CF2" w:rsidRDefault="00AA1C30" w:rsidP="00AA1C30">
      <w:pPr>
        <w:jc w:val="center"/>
        <w:rPr>
          <w:rFonts w:ascii="Trebuchet MS" w:hAnsi="Trebuchet MS" w:cs="Arial"/>
          <w:b/>
          <w:color w:val="000000"/>
        </w:rPr>
      </w:pPr>
      <w:proofErr w:type="spellStart"/>
      <w:proofErr w:type="gramStart"/>
      <w:r w:rsidRPr="003F1CF2">
        <w:rPr>
          <w:rFonts w:ascii="Trebuchet MS" w:hAnsi="Trebuchet MS" w:cs="Arial"/>
          <w:b/>
          <w:color w:val="000000"/>
        </w:rPr>
        <w:t>sanciona</w:t>
      </w:r>
      <w:proofErr w:type="spellEnd"/>
      <w:proofErr w:type="gramEnd"/>
      <w:r w:rsidRPr="003F1CF2">
        <w:rPr>
          <w:rFonts w:ascii="Trebuchet MS" w:hAnsi="Trebuchet MS" w:cs="Arial"/>
          <w:b/>
          <w:color w:val="000000"/>
        </w:rPr>
        <w:t xml:space="preserve"> con </w:t>
      </w:r>
      <w:proofErr w:type="spellStart"/>
      <w:r w:rsidRPr="003F1CF2">
        <w:rPr>
          <w:rFonts w:ascii="Trebuchet MS" w:hAnsi="Trebuchet MS" w:cs="Arial"/>
          <w:b/>
          <w:color w:val="000000"/>
        </w:rPr>
        <w:t>fuerza</w:t>
      </w:r>
      <w:proofErr w:type="spellEnd"/>
      <w:r w:rsidRPr="003F1CF2">
        <w:rPr>
          <w:rFonts w:ascii="Trebuchet MS" w:hAnsi="Trebuchet MS" w:cs="Arial"/>
          <w:b/>
          <w:color w:val="000000"/>
        </w:rPr>
        <w:t xml:space="preserve"> de Ley</w:t>
      </w:r>
    </w:p>
    <w:p w14:paraId="2E7EFBCE" w14:textId="77777777" w:rsidR="00AA1C30" w:rsidRDefault="00AA1C30" w:rsidP="00AA1C30">
      <w:pPr>
        <w:jc w:val="both"/>
        <w:rPr>
          <w:rFonts w:ascii="Trebuchet MS" w:hAnsi="Trebuchet MS" w:cs="Arial"/>
          <w:color w:val="000000"/>
        </w:rPr>
      </w:pPr>
      <w:r w:rsidRPr="003F1CF2">
        <w:rPr>
          <w:rFonts w:ascii="Trebuchet MS" w:hAnsi="Trebuchet MS" w:cs="Arial"/>
          <w:color w:val="000000"/>
        </w:rPr>
        <w:t> </w:t>
      </w:r>
    </w:p>
    <w:p w14:paraId="588ED10C" w14:textId="77777777" w:rsidR="00AA1C30" w:rsidRPr="003F1CF2" w:rsidRDefault="00AA1C30" w:rsidP="00AA1C30">
      <w:pPr>
        <w:jc w:val="both"/>
        <w:rPr>
          <w:rFonts w:ascii="Trebuchet MS" w:hAnsi="Trebuchet MS" w:cs="Arial"/>
          <w:color w:val="000000"/>
        </w:rPr>
      </w:pPr>
    </w:p>
    <w:p w14:paraId="79F69093" w14:textId="77777777" w:rsidR="00AA1C30" w:rsidRPr="003F1CF2" w:rsidRDefault="00AA1C30" w:rsidP="00AA1C30">
      <w:pPr>
        <w:jc w:val="both"/>
        <w:rPr>
          <w:rFonts w:ascii="Trebuchet MS" w:hAnsi="Trebuchet MS" w:cs="Arial"/>
          <w:color w:val="000000"/>
        </w:rPr>
      </w:pPr>
      <w:proofErr w:type="spellStart"/>
      <w:r w:rsidRPr="003F1CF2">
        <w:rPr>
          <w:rFonts w:ascii="Trebuchet MS" w:hAnsi="Trebuchet MS" w:cs="Arial"/>
          <w:bCs/>
          <w:color w:val="000000"/>
        </w:rPr>
        <w:t>Artículo</w:t>
      </w:r>
      <w:proofErr w:type="spellEnd"/>
      <w:r w:rsidRPr="003F1CF2">
        <w:rPr>
          <w:rFonts w:ascii="Trebuchet MS" w:hAnsi="Trebuchet MS" w:cs="Arial"/>
          <w:bCs/>
          <w:color w:val="000000"/>
        </w:rPr>
        <w:t xml:space="preserve"> 1°</w:t>
      </w:r>
      <w:proofErr w:type="gramStart"/>
      <w:r w:rsidRPr="003F1CF2">
        <w:rPr>
          <w:rFonts w:ascii="Trebuchet MS" w:hAnsi="Trebuchet MS" w:cs="Arial"/>
          <w:bCs/>
          <w:color w:val="000000"/>
        </w:rPr>
        <w:t>.-</w:t>
      </w:r>
      <w:proofErr w:type="gram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Establézcase</w:t>
      </w:r>
      <w:proofErr w:type="spellEnd"/>
      <w:r w:rsidRPr="003F1CF2">
        <w:rPr>
          <w:rFonts w:ascii="Trebuchet MS" w:hAnsi="Trebuchet MS" w:cs="Arial"/>
          <w:color w:val="000000"/>
        </w:rPr>
        <w:t xml:space="preserve"> en el </w:t>
      </w:r>
      <w:proofErr w:type="spellStart"/>
      <w:r w:rsidRPr="003F1CF2">
        <w:rPr>
          <w:rFonts w:ascii="Trebuchet MS" w:hAnsi="Trebuchet MS" w:cs="Arial"/>
          <w:color w:val="000000"/>
        </w:rPr>
        <w:t>ámbito</w:t>
      </w:r>
      <w:proofErr w:type="spellEnd"/>
      <w:r w:rsidRPr="003F1CF2">
        <w:rPr>
          <w:rFonts w:ascii="Trebuchet MS" w:hAnsi="Trebuchet MS" w:cs="Arial"/>
          <w:color w:val="000000"/>
        </w:rPr>
        <w:t xml:space="preserve"> de la Ciudad </w:t>
      </w:r>
      <w:proofErr w:type="spellStart"/>
      <w:r w:rsidRPr="003F1CF2">
        <w:rPr>
          <w:rFonts w:ascii="Trebuchet MS" w:hAnsi="Trebuchet MS" w:cs="Arial"/>
          <w:color w:val="000000"/>
        </w:rPr>
        <w:t>Autónoma</w:t>
      </w:r>
      <w:proofErr w:type="spellEnd"/>
      <w:r w:rsidRPr="003F1CF2">
        <w:rPr>
          <w:rFonts w:ascii="Trebuchet MS" w:hAnsi="Trebuchet MS" w:cs="Arial"/>
          <w:color w:val="000000"/>
        </w:rPr>
        <w:t xml:space="preserve"> de Buenos Aires “La </w:t>
      </w:r>
      <w:proofErr w:type="spellStart"/>
      <w:r w:rsidRPr="003F1CF2">
        <w:rPr>
          <w:rFonts w:ascii="Trebuchet MS" w:hAnsi="Trebuchet MS" w:cs="Arial"/>
          <w:color w:val="000000"/>
        </w:rPr>
        <w:t>Semana</w:t>
      </w:r>
      <w:proofErr w:type="spellEnd"/>
      <w:r w:rsidRPr="003F1CF2">
        <w:rPr>
          <w:rFonts w:ascii="Trebuchet MS" w:hAnsi="Trebuchet MS" w:cs="Arial"/>
          <w:color w:val="000000"/>
        </w:rPr>
        <w:t xml:space="preserve"> de </w:t>
      </w:r>
      <w:proofErr w:type="spellStart"/>
      <w:r w:rsidRPr="003F1CF2">
        <w:rPr>
          <w:rFonts w:ascii="Trebuchet MS" w:hAnsi="Trebuchet MS" w:cs="Arial"/>
          <w:color w:val="000000"/>
        </w:rPr>
        <w:t>las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Comunas</w:t>
      </w:r>
      <w:proofErr w:type="spellEnd"/>
      <w:r w:rsidRPr="003F1CF2">
        <w:rPr>
          <w:rFonts w:ascii="Trebuchet MS" w:hAnsi="Trebuchet MS" w:cs="Arial"/>
          <w:color w:val="000000"/>
        </w:rPr>
        <w:t xml:space="preserve">”, la </w:t>
      </w:r>
      <w:proofErr w:type="spellStart"/>
      <w:r w:rsidRPr="003F1CF2">
        <w:rPr>
          <w:rFonts w:ascii="Trebuchet MS" w:hAnsi="Trebuchet MS" w:cs="Arial"/>
          <w:color w:val="000000"/>
        </w:rPr>
        <w:t>que</w:t>
      </w:r>
      <w:proofErr w:type="spellEnd"/>
      <w:r w:rsidRPr="003F1CF2">
        <w:rPr>
          <w:rFonts w:ascii="Trebuchet MS" w:hAnsi="Trebuchet MS" w:cs="Arial"/>
          <w:color w:val="000000"/>
        </w:rPr>
        <w:t xml:space="preserve"> se </w:t>
      </w:r>
      <w:proofErr w:type="spellStart"/>
      <w:r w:rsidRPr="003F1CF2">
        <w:rPr>
          <w:rFonts w:ascii="Trebuchet MS" w:hAnsi="Trebuchet MS" w:cs="Arial"/>
          <w:color w:val="000000"/>
        </w:rPr>
        <w:t>llevará</w:t>
      </w:r>
      <w:proofErr w:type="spellEnd"/>
      <w:r w:rsidRPr="003F1CF2">
        <w:rPr>
          <w:rFonts w:ascii="Trebuchet MS" w:hAnsi="Trebuchet MS" w:cs="Arial"/>
          <w:color w:val="000000"/>
        </w:rPr>
        <w:t xml:space="preserve"> a </w:t>
      </w:r>
      <w:proofErr w:type="spellStart"/>
      <w:r w:rsidRPr="003F1CF2">
        <w:rPr>
          <w:rFonts w:ascii="Trebuchet MS" w:hAnsi="Trebuchet MS" w:cs="Arial"/>
          <w:color w:val="000000"/>
        </w:rPr>
        <w:t>cabo</w:t>
      </w:r>
      <w:proofErr w:type="spellEnd"/>
      <w:r w:rsidRPr="003F1CF2">
        <w:rPr>
          <w:rFonts w:ascii="Trebuchet MS" w:hAnsi="Trebuchet MS" w:cs="Arial"/>
          <w:color w:val="000000"/>
        </w:rPr>
        <w:t xml:space="preserve"> entre el 4 y el 11 de </w:t>
      </w:r>
      <w:proofErr w:type="spellStart"/>
      <w:r w:rsidRPr="003F1CF2">
        <w:rPr>
          <w:rFonts w:ascii="Trebuchet MS" w:hAnsi="Trebuchet MS" w:cs="Arial"/>
          <w:color w:val="000000"/>
        </w:rPr>
        <w:t>junio</w:t>
      </w:r>
      <w:proofErr w:type="spellEnd"/>
      <w:r w:rsidRPr="003F1CF2">
        <w:rPr>
          <w:rFonts w:ascii="Trebuchet MS" w:hAnsi="Trebuchet MS" w:cs="Arial"/>
          <w:color w:val="000000"/>
        </w:rPr>
        <w:t xml:space="preserve"> de </w:t>
      </w:r>
      <w:proofErr w:type="spellStart"/>
      <w:r w:rsidRPr="003F1CF2">
        <w:rPr>
          <w:rFonts w:ascii="Trebuchet MS" w:hAnsi="Trebuchet MS" w:cs="Arial"/>
          <w:color w:val="000000"/>
        </w:rPr>
        <w:t>cada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año</w:t>
      </w:r>
      <w:proofErr w:type="spellEnd"/>
      <w:r w:rsidRPr="003F1CF2">
        <w:rPr>
          <w:rFonts w:ascii="Trebuchet MS" w:hAnsi="Trebuchet MS" w:cs="Arial"/>
          <w:color w:val="000000"/>
        </w:rPr>
        <w:t>.</w:t>
      </w:r>
    </w:p>
    <w:p w14:paraId="031541BB" w14:textId="77777777" w:rsidR="00AA1C30" w:rsidRPr="003F1CF2" w:rsidRDefault="00AA1C30" w:rsidP="00AA1C30">
      <w:pPr>
        <w:jc w:val="both"/>
        <w:rPr>
          <w:rFonts w:ascii="Trebuchet MS" w:hAnsi="Trebuchet MS" w:cs="Arial"/>
          <w:bCs/>
          <w:color w:val="000000"/>
        </w:rPr>
      </w:pPr>
    </w:p>
    <w:p w14:paraId="61874CD1" w14:textId="77777777" w:rsidR="00AA1C30" w:rsidRPr="003F1CF2" w:rsidRDefault="00AA1C30" w:rsidP="00AA1C30">
      <w:pPr>
        <w:jc w:val="both"/>
        <w:rPr>
          <w:rFonts w:ascii="Trebuchet MS" w:hAnsi="Trebuchet MS" w:cs="Arial"/>
          <w:color w:val="000000"/>
        </w:rPr>
      </w:pPr>
      <w:proofErr w:type="spellStart"/>
      <w:r w:rsidRPr="003F1CF2">
        <w:rPr>
          <w:rFonts w:ascii="Trebuchet MS" w:hAnsi="Trebuchet MS" w:cs="Arial"/>
          <w:bCs/>
          <w:color w:val="000000"/>
        </w:rPr>
        <w:t>Artículo</w:t>
      </w:r>
      <w:proofErr w:type="spellEnd"/>
      <w:r w:rsidRPr="003F1CF2">
        <w:rPr>
          <w:rFonts w:ascii="Trebuchet MS" w:hAnsi="Trebuchet MS" w:cs="Arial"/>
          <w:bCs/>
          <w:color w:val="000000"/>
        </w:rPr>
        <w:t xml:space="preserve"> 2°</w:t>
      </w:r>
      <w:proofErr w:type="gramStart"/>
      <w:r w:rsidRPr="003F1CF2">
        <w:rPr>
          <w:rFonts w:ascii="Trebuchet MS" w:hAnsi="Trebuchet MS" w:cs="Arial"/>
          <w:bCs/>
          <w:color w:val="000000"/>
        </w:rPr>
        <w:t>.-</w:t>
      </w:r>
      <w:proofErr w:type="gramEnd"/>
      <w:r w:rsidRPr="003F1CF2">
        <w:rPr>
          <w:rFonts w:ascii="Trebuchet MS" w:hAnsi="Trebuchet MS" w:cs="Arial"/>
          <w:color w:val="000000"/>
        </w:rPr>
        <w:t xml:space="preserve"> Son </w:t>
      </w:r>
      <w:proofErr w:type="spellStart"/>
      <w:r w:rsidRPr="003F1CF2">
        <w:rPr>
          <w:rFonts w:ascii="Trebuchet MS" w:hAnsi="Trebuchet MS" w:cs="Arial"/>
          <w:color w:val="000000"/>
        </w:rPr>
        <w:t>objetivos</w:t>
      </w:r>
      <w:proofErr w:type="spellEnd"/>
      <w:r w:rsidRPr="003F1CF2">
        <w:rPr>
          <w:rFonts w:ascii="Trebuchet MS" w:hAnsi="Trebuchet MS" w:cs="Arial"/>
          <w:color w:val="000000"/>
        </w:rPr>
        <w:t xml:space="preserve"> de la “</w:t>
      </w:r>
      <w:proofErr w:type="spellStart"/>
      <w:r w:rsidRPr="003F1CF2">
        <w:rPr>
          <w:rFonts w:ascii="Trebuchet MS" w:hAnsi="Trebuchet MS" w:cs="Arial"/>
          <w:color w:val="000000"/>
        </w:rPr>
        <w:t>Semana</w:t>
      </w:r>
      <w:proofErr w:type="spellEnd"/>
      <w:r w:rsidRPr="003F1CF2">
        <w:rPr>
          <w:rFonts w:ascii="Trebuchet MS" w:hAnsi="Trebuchet MS" w:cs="Arial"/>
          <w:color w:val="000000"/>
        </w:rPr>
        <w:t xml:space="preserve"> de </w:t>
      </w:r>
      <w:proofErr w:type="spellStart"/>
      <w:r w:rsidRPr="003F1CF2">
        <w:rPr>
          <w:rFonts w:ascii="Trebuchet MS" w:hAnsi="Trebuchet MS" w:cs="Arial"/>
          <w:color w:val="000000"/>
        </w:rPr>
        <w:t>las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Comunas</w:t>
      </w:r>
      <w:proofErr w:type="spellEnd"/>
      <w:r w:rsidRPr="003F1CF2">
        <w:rPr>
          <w:rFonts w:ascii="Trebuchet MS" w:hAnsi="Trebuchet MS" w:cs="Arial"/>
          <w:color w:val="000000"/>
        </w:rPr>
        <w:t>”:</w:t>
      </w:r>
    </w:p>
    <w:p w14:paraId="1E9ADC60" w14:textId="77777777" w:rsidR="00AA1C30" w:rsidRPr="003F1CF2" w:rsidRDefault="00AA1C30" w:rsidP="00AA1C30">
      <w:pPr>
        <w:jc w:val="both"/>
        <w:rPr>
          <w:rFonts w:ascii="Trebuchet MS" w:hAnsi="Trebuchet MS" w:cs="Arial"/>
          <w:color w:val="000000"/>
        </w:rPr>
      </w:pPr>
    </w:p>
    <w:p w14:paraId="36050F50" w14:textId="77777777" w:rsidR="00AA1C30" w:rsidRPr="003F1CF2" w:rsidRDefault="00AA1C30" w:rsidP="00AA1C30">
      <w:pPr>
        <w:jc w:val="both"/>
        <w:rPr>
          <w:rFonts w:ascii="Trebuchet MS" w:hAnsi="Trebuchet MS" w:cs="Arial"/>
          <w:color w:val="000000"/>
        </w:rPr>
      </w:pPr>
      <w:proofErr w:type="spellStart"/>
      <w:proofErr w:type="gramStart"/>
      <w:r w:rsidRPr="003F1CF2">
        <w:rPr>
          <w:rFonts w:ascii="Trebuchet MS" w:hAnsi="Trebuchet MS" w:cs="Arial"/>
          <w:color w:val="000000"/>
        </w:rPr>
        <w:t>Que</w:t>
      </w:r>
      <w:proofErr w:type="spellEnd"/>
      <w:r w:rsidRPr="003F1CF2">
        <w:rPr>
          <w:rFonts w:ascii="Trebuchet MS" w:hAnsi="Trebuchet MS" w:cs="Arial"/>
          <w:color w:val="000000"/>
        </w:rPr>
        <w:t xml:space="preserve"> la </w:t>
      </w:r>
      <w:proofErr w:type="spellStart"/>
      <w:r w:rsidRPr="003F1CF2">
        <w:rPr>
          <w:rFonts w:ascii="Trebuchet MS" w:hAnsi="Trebuchet MS" w:cs="Arial"/>
          <w:color w:val="000000"/>
        </w:rPr>
        <w:t>sociedad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porteña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reciba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información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completa</w:t>
      </w:r>
      <w:proofErr w:type="spellEnd"/>
      <w:r w:rsidRPr="003F1CF2">
        <w:rPr>
          <w:rFonts w:ascii="Trebuchet MS" w:hAnsi="Trebuchet MS" w:cs="Arial"/>
          <w:color w:val="000000"/>
        </w:rPr>
        <w:t xml:space="preserve"> y </w:t>
      </w:r>
      <w:proofErr w:type="spellStart"/>
      <w:r w:rsidRPr="003F1CF2">
        <w:rPr>
          <w:rFonts w:ascii="Trebuchet MS" w:hAnsi="Trebuchet MS" w:cs="Arial"/>
          <w:color w:val="000000"/>
        </w:rPr>
        <w:t>actualizada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acerca</w:t>
      </w:r>
      <w:proofErr w:type="spellEnd"/>
      <w:r w:rsidRPr="003F1CF2">
        <w:rPr>
          <w:rFonts w:ascii="Trebuchet MS" w:hAnsi="Trebuchet MS" w:cs="Arial"/>
          <w:color w:val="000000"/>
        </w:rPr>
        <w:t xml:space="preserve"> de la </w:t>
      </w:r>
      <w:proofErr w:type="spellStart"/>
      <w:r w:rsidRPr="003F1CF2">
        <w:rPr>
          <w:rFonts w:ascii="Trebuchet MS" w:hAnsi="Trebuchet MS" w:cs="Arial"/>
          <w:color w:val="000000"/>
        </w:rPr>
        <w:t>situación</w:t>
      </w:r>
      <w:proofErr w:type="spellEnd"/>
      <w:r w:rsidRPr="003F1CF2">
        <w:rPr>
          <w:rFonts w:ascii="Trebuchet MS" w:hAnsi="Trebuchet MS" w:cs="Arial"/>
          <w:color w:val="000000"/>
        </w:rPr>
        <w:t xml:space="preserve"> de </w:t>
      </w:r>
      <w:proofErr w:type="spellStart"/>
      <w:r w:rsidRPr="003F1CF2">
        <w:rPr>
          <w:rFonts w:ascii="Trebuchet MS" w:hAnsi="Trebuchet MS" w:cs="Arial"/>
          <w:color w:val="000000"/>
        </w:rPr>
        <w:t>las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Comunas</w:t>
      </w:r>
      <w:proofErr w:type="spellEnd"/>
      <w:r w:rsidRPr="003F1CF2">
        <w:rPr>
          <w:rFonts w:ascii="Trebuchet MS" w:hAnsi="Trebuchet MS" w:cs="Arial"/>
          <w:color w:val="000000"/>
        </w:rPr>
        <w:t xml:space="preserve">, en los </w:t>
      </w:r>
      <w:proofErr w:type="spellStart"/>
      <w:r w:rsidRPr="003F1CF2">
        <w:rPr>
          <w:rFonts w:ascii="Trebuchet MS" w:hAnsi="Trebuchet MS" w:cs="Arial"/>
          <w:color w:val="000000"/>
        </w:rPr>
        <w:t>aspectos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políticos</w:t>
      </w:r>
      <w:proofErr w:type="spellEnd"/>
      <w:r w:rsidRPr="003F1CF2">
        <w:rPr>
          <w:rFonts w:ascii="Trebuchet MS" w:hAnsi="Trebuchet MS" w:cs="Arial"/>
          <w:color w:val="000000"/>
        </w:rPr>
        <w:t xml:space="preserve">, </w:t>
      </w:r>
      <w:proofErr w:type="spellStart"/>
      <w:r w:rsidRPr="003F1CF2">
        <w:rPr>
          <w:rFonts w:ascii="Trebuchet MS" w:hAnsi="Trebuchet MS" w:cs="Arial"/>
          <w:color w:val="000000"/>
        </w:rPr>
        <w:t>sociales</w:t>
      </w:r>
      <w:proofErr w:type="spellEnd"/>
      <w:r w:rsidRPr="003F1CF2">
        <w:rPr>
          <w:rFonts w:ascii="Trebuchet MS" w:hAnsi="Trebuchet MS" w:cs="Arial"/>
          <w:color w:val="000000"/>
        </w:rPr>
        <w:t xml:space="preserve"> y </w:t>
      </w:r>
      <w:proofErr w:type="spellStart"/>
      <w:r w:rsidRPr="003F1CF2">
        <w:rPr>
          <w:rFonts w:ascii="Trebuchet MS" w:hAnsi="Trebuchet MS" w:cs="Arial"/>
          <w:color w:val="000000"/>
        </w:rPr>
        <w:t>culturales</w:t>
      </w:r>
      <w:proofErr w:type="spellEnd"/>
      <w:r w:rsidRPr="003F1CF2">
        <w:rPr>
          <w:rFonts w:ascii="Trebuchet MS" w:hAnsi="Trebuchet MS" w:cs="Arial"/>
          <w:color w:val="000000"/>
        </w:rPr>
        <w:t>.</w:t>
      </w:r>
      <w:proofErr w:type="gram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proofErr w:type="gramStart"/>
      <w:r w:rsidRPr="003F1CF2">
        <w:rPr>
          <w:rFonts w:ascii="Trebuchet MS" w:hAnsi="Trebuchet MS" w:cs="Arial"/>
          <w:color w:val="000000"/>
        </w:rPr>
        <w:t>Fomentar</w:t>
      </w:r>
      <w:proofErr w:type="spellEnd"/>
      <w:r w:rsidRPr="003F1CF2">
        <w:rPr>
          <w:rFonts w:ascii="Trebuchet MS" w:hAnsi="Trebuchet MS" w:cs="Arial"/>
          <w:color w:val="000000"/>
        </w:rPr>
        <w:t xml:space="preserve"> la </w:t>
      </w:r>
      <w:proofErr w:type="spellStart"/>
      <w:r w:rsidRPr="003F1CF2">
        <w:rPr>
          <w:rFonts w:ascii="Trebuchet MS" w:hAnsi="Trebuchet MS" w:cs="Arial"/>
          <w:color w:val="000000"/>
        </w:rPr>
        <w:t>comunicación</w:t>
      </w:r>
      <w:proofErr w:type="spellEnd"/>
      <w:r w:rsidRPr="003F1CF2">
        <w:rPr>
          <w:rFonts w:ascii="Trebuchet MS" w:hAnsi="Trebuchet MS" w:cs="Arial"/>
          <w:color w:val="000000"/>
        </w:rPr>
        <w:t xml:space="preserve"> entre </w:t>
      </w:r>
      <w:proofErr w:type="spellStart"/>
      <w:r w:rsidRPr="003F1CF2">
        <w:rPr>
          <w:rFonts w:ascii="Trebuchet MS" w:hAnsi="Trebuchet MS" w:cs="Arial"/>
          <w:color w:val="000000"/>
        </w:rPr>
        <w:t>las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organizaciones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políticas</w:t>
      </w:r>
      <w:proofErr w:type="spellEnd"/>
      <w:r w:rsidRPr="003F1CF2">
        <w:rPr>
          <w:rFonts w:ascii="Trebuchet MS" w:hAnsi="Trebuchet MS" w:cs="Arial"/>
          <w:color w:val="000000"/>
        </w:rPr>
        <w:t xml:space="preserve">, </w:t>
      </w:r>
      <w:proofErr w:type="spellStart"/>
      <w:r w:rsidRPr="003F1CF2">
        <w:rPr>
          <w:rFonts w:ascii="Trebuchet MS" w:hAnsi="Trebuchet MS" w:cs="Arial"/>
          <w:color w:val="000000"/>
        </w:rPr>
        <w:t>sociales</w:t>
      </w:r>
      <w:proofErr w:type="spellEnd"/>
      <w:r w:rsidRPr="003F1CF2">
        <w:rPr>
          <w:rFonts w:ascii="Trebuchet MS" w:hAnsi="Trebuchet MS" w:cs="Arial"/>
          <w:color w:val="000000"/>
        </w:rPr>
        <w:t xml:space="preserve"> y </w:t>
      </w:r>
      <w:proofErr w:type="spellStart"/>
      <w:r w:rsidRPr="003F1CF2">
        <w:rPr>
          <w:rFonts w:ascii="Trebuchet MS" w:hAnsi="Trebuchet MS" w:cs="Arial"/>
          <w:color w:val="000000"/>
        </w:rPr>
        <w:t>culturales</w:t>
      </w:r>
      <w:proofErr w:type="spellEnd"/>
      <w:r w:rsidRPr="003F1CF2">
        <w:rPr>
          <w:rFonts w:ascii="Trebuchet MS" w:hAnsi="Trebuchet MS" w:cs="Arial"/>
          <w:color w:val="000000"/>
        </w:rPr>
        <w:t xml:space="preserve"> y la </w:t>
      </w:r>
      <w:proofErr w:type="spellStart"/>
      <w:r w:rsidRPr="003F1CF2">
        <w:rPr>
          <w:rFonts w:ascii="Trebuchet MS" w:hAnsi="Trebuchet MS" w:cs="Arial"/>
          <w:color w:val="000000"/>
        </w:rPr>
        <w:t>Comuna</w:t>
      </w:r>
      <w:proofErr w:type="spellEnd"/>
      <w:r w:rsidRPr="003F1CF2">
        <w:rPr>
          <w:rFonts w:ascii="Trebuchet MS" w:hAnsi="Trebuchet MS" w:cs="Arial"/>
          <w:color w:val="000000"/>
        </w:rPr>
        <w:t xml:space="preserve"> a la </w:t>
      </w:r>
      <w:proofErr w:type="spellStart"/>
      <w:r w:rsidRPr="003F1CF2">
        <w:rPr>
          <w:rFonts w:ascii="Trebuchet MS" w:hAnsi="Trebuchet MS" w:cs="Arial"/>
          <w:color w:val="000000"/>
        </w:rPr>
        <w:t>que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pertenecen</w:t>
      </w:r>
      <w:proofErr w:type="spellEnd"/>
      <w:r w:rsidRPr="003F1CF2">
        <w:rPr>
          <w:rFonts w:ascii="Trebuchet MS" w:hAnsi="Trebuchet MS" w:cs="Arial"/>
          <w:color w:val="000000"/>
        </w:rPr>
        <w:t xml:space="preserve">, en el </w:t>
      </w:r>
      <w:proofErr w:type="spellStart"/>
      <w:r w:rsidRPr="003F1CF2">
        <w:rPr>
          <w:rFonts w:ascii="Trebuchet MS" w:hAnsi="Trebuchet MS" w:cs="Arial"/>
          <w:color w:val="000000"/>
        </w:rPr>
        <w:t>entendimiento</w:t>
      </w:r>
      <w:proofErr w:type="spellEnd"/>
      <w:r w:rsidRPr="003F1CF2">
        <w:rPr>
          <w:rFonts w:ascii="Trebuchet MS" w:hAnsi="Trebuchet MS" w:cs="Arial"/>
          <w:color w:val="000000"/>
        </w:rPr>
        <w:t xml:space="preserve"> de </w:t>
      </w:r>
      <w:proofErr w:type="spellStart"/>
      <w:r w:rsidRPr="003F1CF2">
        <w:rPr>
          <w:rFonts w:ascii="Trebuchet MS" w:hAnsi="Trebuchet MS" w:cs="Arial"/>
          <w:color w:val="000000"/>
        </w:rPr>
        <w:t>que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dichas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organizaciones</w:t>
      </w:r>
      <w:proofErr w:type="spellEnd"/>
      <w:r w:rsidRPr="003F1CF2">
        <w:rPr>
          <w:rFonts w:ascii="Trebuchet MS" w:hAnsi="Trebuchet MS" w:cs="Arial"/>
          <w:color w:val="000000"/>
        </w:rPr>
        <w:t xml:space="preserve"> son </w:t>
      </w:r>
      <w:proofErr w:type="spellStart"/>
      <w:r w:rsidRPr="003F1CF2">
        <w:rPr>
          <w:rFonts w:ascii="Trebuchet MS" w:hAnsi="Trebuchet MS" w:cs="Arial"/>
          <w:color w:val="000000"/>
        </w:rPr>
        <w:t>portavoces</w:t>
      </w:r>
      <w:proofErr w:type="spellEnd"/>
      <w:r w:rsidRPr="003F1CF2">
        <w:rPr>
          <w:rFonts w:ascii="Trebuchet MS" w:hAnsi="Trebuchet MS" w:cs="Arial"/>
          <w:color w:val="000000"/>
        </w:rPr>
        <w:t xml:space="preserve"> de </w:t>
      </w:r>
      <w:proofErr w:type="spellStart"/>
      <w:r w:rsidRPr="003F1CF2">
        <w:rPr>
          <w:rFonts w:ascii="Trebuchet MS" w:hAnsi="Trebuchet MS" w:cs="Arial"/>
          <w:color w:val="000000"/>
        </w:rPr>
        <w:t>las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necesidades</w:t>
      </w:r>
      <w:proofErr w:type="spellEnd"/>
      <w:r w:rsidRPr="003F1CF2">
        <w:rPr>
          <w:rFonts w:ascii="Trebuchet MS" w:hAnsi="Trebuchet MS" w:cs="Arial"/>
          <w:color w:val="000000"/>
        </w:rPr>
        <w:t xml:space="preserve"> y </w:t>
      </w:r>
      <w:proofErr w:type="spellStart"/>
      <w:r w:rsidRPr="003F1CF2">
        <w:rPr>
          <w:rFonts w:ascii="Trebuchet MS" w:hAnsi="Trebuchet MS" w:cs="Arial"/>
          <w:color w:val="000000"/>
        </w:rPr>
        <w:t>reclamos</w:t>
      </w:r>
      <w:proofErr w:type="spellEnd"/>
      <w:r w:rsidRPr="003F1CF2">
        <w:rPr>
          <w:rFonts w:ascii="Trebuchet MS" w:hAnsi="Trebuchet MS" w:cs="Arial"/>
          <w:color w:val="000000"/>
        </w:rPr>
        <w:t xml:space="preserve"> de los </w:t>
      </w:r>
      <w:proofErr w:type="spellStart"/>
      <w:r w:rsidRPr="003F1CF2">
        <w:rPr>
          <w:rFonts w:ascii="Trebuchet MS" w:hAnsi="Trebuchet MS" w:cs="Arial"/>
          <w:color w:val="000000"/>
        </w:rPr>
        <w:t>vecinos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que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participan</w:t>
      </w:r>
      <w:proofErr w:type="spellEnd"/>
      <w:r w:rsidRPr="003F1CF2">
        <w:rPr>
          <w:rFonts w:ascii="Trebuchet MS" w:hAnsi="Trebuchet MS" w:cs="Arial"/>
          <w:color w:val="000000"/>
        </w:rPr>
        <w:t xml:space="preserve"> de </w:t>
      </w:r>
      <w:proofErr w:type="spellStart"/>
      <w:r w:rsidRPr="003F1CF2">
        <w:rPr>
          <w:rFonts w:ascii="Trebuchet MS" w:hAnsi="Trebuchet MS" w:cs="Arial"/>
          <w:color w:val="000000"/>
        </w:rPr>
        <w:t>sus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actividades</w:t>
      </w:r>
      <w:proofErr w:type="spellEnd"/>
      <w:r w:rsidRPr="003F1CF2">
        <w:rPr>
          <w:rFonts w:ascii="Trebuchet MS" w:hAnsi="Trebuchet MS" w:cs="Arial"/>
          <w:color w:val="000000"/>
        </w:rPr>
        <w:t>.</w:t>
      </w:r>
      <w:proofErr w:type="gram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Promover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actividades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culturales</w:t>
      </w:r>
      <w:proofErr w:type="spellEnd"/>
      <w:r w:rsidRPr="003F1CF2">
        <w:rPr>
          <w:rFonts w:ascii="Trebuchet MS" w:hAnsi="Trebuchet MS" w:cs="Arial"/>
          <w:color w:val="000000"/>
        </w:rPr>
        <w:t xml:space="preserve"> en </w:t>
      </w:r>
      <w:proofErr w:type="spellStart"/>
      <w:r w:rsidRPr="003F1CF2">
        <w:rPr>
          <w:rFonts w:ascii="Trebuchet MS" w:hAnsi="Trebuchet MS" w:cs="Arial"/>
          <w:color w:val="000000"/>
        </w:rPr>
        <w:t>las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diferentes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comunas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para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adultos</w:t>
      </w:r>
      <w:proofErr w:type="spellEnd"/>
      <w:r w:rsidRPr="003F1CF2">
        <w:rPr>
          <w:rFonts w:ascii="Trebuchet MS" w:hAnsi="Trebuchet MS" w:cs="Arial"/>
          <w:color w:val="000000"/>
        </w:rPr>
        <w:t xml:space="preserve"> y </w:t>
      </w:r>
      <w:proofErr w:type="spellStart"/>
      <w:r w:rsidRPr="003F1CF2">
        <w:rPr>
          <w:rFonts w:ascii="Trebuchet MS" w:hAnsi="Trebuchet MS" w:cs="Arial"/>
          <w:color w:val="000000"/>
        </w:rPr>
        <w:t>niños</w:t>
      </w:r>
      <w:proofErr w:type="spellEnd"/>
      <w:r w:rsidRPr="003F1CF2">
        <w:rPr>
          <w:rFonts w:ascii="Trebuchet MS" w:hAnsi="Trebuchet MS" w:cs="Arial"/>
          <w:color w:val="000000"/>
        </w:rPr>
        <w:t xml:space="preserve">, </w:t>
      </w:r>
      <w:proofErr w:type="spellStart"/>
      <w:proofErr w:type="gramStart"/>
      <w:r w:rsidRPr="003F1CF2">
        <w:rPr>
          <w:rFonts w:ascii="Trebuchet MS" w:hAnsi="Trebuchet MS" w:cs="Arial"/>
          <w:color w:val="000000"/>
        </w:rPr>
        <w:t>como</w:t>
      </w:r>
      <w:proofErr w:type="spellEnd"/>
      <w:proofErr w:type="gram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ámbito</w:t>
      </w:r>
      <w:proofErr w:type="spellEnd"/>
      <w:r w:rsidRPr="003F1CF2">
        <w:rPr>
          <w:rFonts w:ascii="Trebuchet MS" w:hAnsi="Trebuchet MS" w:cs="Arial"/>
          <w:color w:val="000000"/>
        </w:rPr>
        <w:t xml:space="preserve"> de </w:t>
      </w:r>
      <w:proofErr w:type="spellStart"/>
      <w:r w:rsidRPr="003F1CF2">
        <w:rPr>
          <w:rFonts w:ascii="Trebuchet MS" w:hAnsi="Trebuchet MS" w:cs="Arial"/>
          <w:color w:val="000000"/>
        </w:rPr>
        <w:t>participación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ciudadana</w:t>
      </w:r>
      <w:proofErr w:type="spellEnd"/>
      <w:r w:rsidRPr="003F1CF2">
        <w:rPr>
          <w:rFonts w:ascii="Trebuchet MS" w:hAnsi="Trebuchet MS" w:cs="Arial"/>
          <w:color w:val="000000"/>
        </w:rPr>
        <w:t xml:space="preserve">, </w:t>
      </w:r>
      <w:proofErr w:type="spellStart"/>
      <w:r w:rsidRPr="003F1CF2">
        <w:rPr>
          <w:rFonts w:ascii="Trebuchet MS" w:hAnsi="Trebuchet MS" w:cs="Arial"/>
          <w:color w:val="000000"/>
        </w:rPr>
        <w:t>enriqueciendo</w:t>
      </w:r>
      <w:proofErr w:type="spellEnd"/>
      <w:r w:rsidRPr="003F1CF2">
        <w:rPr>
          <w:rFonts w:ascii="Trebuchet MS" w:hAnsi="Trebuchet MS" w:cs="Arial"/>
          <w:color w:val="000000"/>
        </w:rPr>
        <w:t xml:space="preserve"> la </w:t>
      </w:r>
      <w:proofErr w:type="spellStart"/>
      <w:r w:rsidRPr="003F1CF2">
        <w:rPr>
          <w:rFonts w:ascii="Trebuchet MS" w:hAnsi="Trebuchet MS" w:cs="Arial"/>
          <w:color w:val="000000"/>
        </w:rPr>
        <w:t>identificación</w:t>
      </w:r>
      <w:proofErr w:type="spellEnd"/>
      <w:r w:rsidRPr="003F1CF2">
        <w:rPr>
          <w:rFonts w:ascii="Trebuchet MS" w:hAnsi="Trebuchet MS" w:cs="Arial"/>
          <w:color w:val="000000"/>
        </w:rPr>
        <w:t xml:space="preserve"> de los </w:t>
      </w:r>
      <w:proofErr w:type="spellStart"/>
      <w:r w:rsidRPr="003F1CF2">
        <w:rPr>
          <w:rFonts w:ascii="Trebuchet MS" w:hAnsi="Trebuchet MS" w:cs="Arial"/>
          <w:color w:val="000000"/>
        </w:rPr>
        <w:t>vecinos</w:t>
      </w:r>
      <w:proofErr w:type="spellEnd"/>
      <w:r w:rsidRPr="003F1CF2">
        <w:rPr>
          <w:rFonts w:ascii="Trebuchet MS" w:hAnsi="Trebuchet MS" w:cs="Arial"/>
          <w:color w:val="000000"/>
        </w:rPr>
        <w:t xml:space="preserve"> con la </w:t>
      </w:r>
      <w:proofErr w:type="spellStart"/>
      <w:r w:rsidRPr="003F1CF2">
        <w:rPr>
          <w:rFonts w:ascii="Trebuchet MS" w:hAnsi="Trebuchet MS" w:cs="Arial"/>
          <w:color w:val="000000"/>
        </w:rPr>
        <w:t>Comuna</w:t>
      </w:r>
      <w:proofErr w:type="spellEnd"/>
      <w:r w:rsidRPr="003F1CF2">
        <w:rPr>
          <w:rFonts w:ascii="Trebuchet MS" w:hAnsi="Trebuchet MS" w:cs="Arial"/>
          <w:color w:val="000000"/>
        </w:rPr>
        <w:t xml:space="preserve"> a la </w:t>
      </w:r>
      <w:proofErr w:type="spellStart"/>
      <w:r w:rsidRPr="003F1CF2">
        <w:rPr>
          <w:rFonts w:ascii="Trebuchet MS" w:hAnsi="Trebuchet MS" w:cs="Arial"/>
          <w:color w:val="000000"/>
        </w:rPr>
        <w:t>que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pertenecen</w:t>
      </w:r>
      <w:proofErr w:type="spellEnd"/>
      <w:r w:rsidRPr="003F1CF2">
        <w:rPr>
          <w:rFonts w:ascii="Trebuchet MS" w:hAnsi="Trebuchet MS" w:cs="Arial"/>
          <w:color w:val="000000"/>
        </w:rPr>
        <w:t>.</w:t>
      </w:r>
    </w:p>
    <w:p w14:paraId="7B2951FE" w14:textId="77777777" w:rsidR="00AA1C30" w:rsidRPr="003F1CF2" w:rsidRDefault="00AA1C30" w:rsidP="00AA1C30">
      <w:pPr>
        <w:jc w:val="both"/>
        <w:rPr>
          <w:rFonts w:ascii="Trebuchet MS" w:hAnsi="Trebuchet MS" w:cs="Arial"/>
          <w:bCs/>
          <w:color w:val="000000"/>
        </w:rPr>
      </w:pPr>
    </w:p>
    <w:p w14:paraId="7B3B669F" w14:textId="77777777" w:rsidR="00AA1C30" w:rsidRPr="003F1CF2" w:rsidRDefault="00AA1C30" w:rsidP="00AA1C30">
      <w:pPr>
        <w:jc w:val="both"/>
        <w:rPr>
          <w:rFonts w:ascii="Trebuchet MS" w:hAnsi="Trebuchet MS" w:cs="Arial"/>
          <w:color w:val="000000"/>
        </w:rPr>
      </w:pPr>
      <w:proofErr w:type="spellStart"/>
      <w:r w:rsidRPr="003F1CF2">
        <w:rPr>
          <w:rFonts w:ascii="Trebuchet MS" w:hAnsi="Trebuchet MS" w:cs="Arial"/>
          <w:bCs/>
          <w:color w:val="000000"/>
        </w:rPr>
        <w:t>Artículo</w:t>
      </w:r>
      <w:proofErr w:type="spellEnd"/>
      <w:r w:rsidRPr="003F1CF2">
        <w:rPr>
          <w:rFonts w:ascii="Trebuchet MS" w:hAnsi="Trebuchet MS" w:cs="Arial"/>
          <w:bCs/>
          <w:color w:val="000000"/>
        </w:rPr>
        <w:t xml:space="preserve"> 3°</w:t>
      </w:r>
      <w:proofErr w:type="gramStart"/>
      <w:r w:rsidRPr="003F1CF2">
        <w:rPr>
          <w:rFonts w:ascii="Trebuchet MS" w:hAnsi="Trebuchet MS" w:cs="Arial"/>
          <w:bCs/>
          <w:color w:val="000000"/>
        </w:rPr>
        <w:t>.-</w:t>
      </w:r>
      <w:proofErr w:type="gramEnd"/>
      <w:r w:rsidRPr="003F1CF2">
        <w:rPr>
          <w:rFonts w:ascii="Trebuchet MS" w:hAnsi="Trebuchet MS" w:cs="Arial"/>
          <w:color w:val="000000"/>
        </w:rPr>
        <w:t xml:space="preserve"> El </w:t>
      </w:r>
      <w:proofErr w:type="spellStart"/>
      <w:r w:rsidRPr="003F1CF2">
        <w:rPr>
          <w:rFonts w:ascii="Trebuchet MS" w:hAnsi="Trebuchet MS" w:cs="Arial"/>
          <w:color w:val="000000"/>
        </w:rPr>
        <w:t>Poder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Ejecutivo</w:t>
      </w:r>
      <w:proofErr w:type="spellEnd"/>
      <w:r w:rsidRPr="003F1CF2">
        <w:rPr>
          <w:rFonts w:ascii="Trebuchet MS" w:hAnsi="Trebuchet MS" w:cs="Arial"/>
          <w:color w:val="000000"/>
        </w:rPr>
        <w:t xml:space="preserve"> de la Ciudad </w:t>
      </w:r>
      <w:proofErr w:type="spellStart"/>
      <w:r w:rsidRPr="003F1CF2">
        <w:rPr>
          <w:rFonts w:ascii="Trebuchet MS" w:hAnsi="Trebuchet MS" w:cs="Arial"/>
          <w:color w:val="000000"/>
        </w:rPr>
        <w:t>Autónoma</w:t>
      </w:r>
      <w:proofErr w:type="spellEnd"/>
      <w:r w:rsidRPr="003F1CF2">
        <w:rPr>
          <w:rFonts w:ascii="Trebuchet MS" w:hAnsi="Trebuchet MS" w:cs="Arial"/>
          <w:color w:val="000000"/>
        </w:rPr>
        <w:t xml:space="preserve"> de Buenos Aires, a </w:t>
      </w:r>
      <w:proofErr w:type="spellStart"/>
      <w:r w:rsidRPr="003F1CF2">
        <w:rPr>
          <w:rFonts w:ascii="Trebuchet MS" w:hAnsi="Trebuchet MS" w:cs="Arial"/>
          <w:color w:val="000000"/>
        </w:rPr>
        <w:t>través</w:t>
      </w:r>
      <w:proofErr w:type="spellEnd"/>
      <w:r w:rsidRPr="003F1CF2">
        <w:rPr>
          <w:rFonts w:ascii="Trebuchet MS" w:hAnsi="Trebuchet MS" w:cs="Arial"/>
          <w:color w:val="000000"/>
        </w:rPr>
        <w:t xml:space="preserve"> de los </w:t>
      </w:r>
      <w:proofErr w:type="spellStart"/>
      <w:r w:rsidRPr="003F1CF2">
        <w:rPr>
          <w:rFonts w:ascii="Trebuchet MS" w:hAnsi="Trebuchet MS" w:cs="Arial"/>
          <w:color w:val="000000"/>
        </w:rPr>
        <w:t>organismos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que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corresponda</w:t>
      </w:r>
      <w:proofErr w:type="spellEnd"/>
      <w:r w:rsidRPr="003F1CF2">
        <w:rPr>
          <w:rFonts w:ascii="Trebuchet MS" w:hAnsi="Trebuchet MS" w:cs="Arial"/>
          <w:color w:val="000000"/>
        </w:rPr>
        <w:t xml:space="preserve">, </w:t>
      </w:r>
      <w:proofErr w:type="spellStart"/>
      <w:r w:rsidRPr="003F1CF2">
        <w:rPr>
          <w:rFonts w:ascii="Trebuchet MS" w:hAnsi="Trebuchet MS" w:cs="Arial"/>
          <w:color w:val="000000"/>
        </w:rPr>
        <w:t>deberá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garantizar</w:t>
      </w:r>
      <w:proofErr w:type="spellEnd"/>
      <w:r w:rsidRPr="003F1CF2">
        <w:rPr>
          <w:rFonts w:ascii="Trebuchet MS" w:hAnsi="Trebuchet MS" w:cs="Arial"/>
          <w:color w:val="000000"/>
        </w:rPr>
        <w:t xml:space="preserve"> el </w:t>
      </w:r>
      <w:proofErr w:type="spellStart"/>
      <w:r w:rsidRPr="003F1CF2">
        <w:rPr>
          <w:rFonts w:ascii="Trebuchet MS" w:hAnsi="Trebuchet MS" w:cs="Arial"/>
          <w:color w:val="000000"/>
        </w:rPr>
        <w:t>cumplimiento</w:t>
      </w:r>
      <w:proofErr w:type="spellEnd"/>
      <w:r w:rsidRPr="003F1CF2">
        <w:rPr>
          <w:rFonts w:ascii="Trebuchet MS" w:hAnsi="Trebuchet MS" w:cs="Arial"/>
          <w:color w:val="000000"/>
        </w:rPr>
        <w:t xml:space="preserve"> de los </w:t>
      </w:r>
      <w:proofErr w:type="spellStart"/>
      <w:r w:rsidRPr="003F1CF2">
        <w:rPr>
          <w:rFonts w:ascii="Trebuchet MS" w:hAnsi="Trebuchet MS" w:cs="Arial"/>
          <w:color w:val="000000"/>
        </w:rPr>
        <w:t>objetivos</w:t>
      </w:r>
      <w:proofErr w:type="spell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detallados</w:t>
      </w:r>
      <w:proofErr w:type="spellEnd"/>
      <w:r w:rsidRPr="003F1CF2">
        <w:rPr>
          <w:rFonts w:ascii="Trebuchet MS" w:hAnsi="Trebuchet MS" w:cs="Arial"/>
          <w:color w:val="000000"/>
        </w:rPr>
        <w:t xml:space="preserve"> en el </w:t>
      </w:r>
      <w:proofErr w:type="spellStart"/>
      <w:r w:rsidRPr="003F1CF2">
        <w:rPr>
          <w:rFonts w:ascii="Trebuchet MS" w:hAnsi="Trebuchet MS" w:cs="Arial"/>
          <w:color w:val="000000"/>
        </w:rPr>
        <w:t>Artículo</w:t>
      </w:r>
      <w:proofErr w:type="spellEnd"/>
      <w:r w:rsidRPr="003F1CF2">
        <w:rPr>
          <w:rFonts w:ascii="Trebuchet MS" w:hAnsi="Trebuchet MS" w:cs="Arial"/>
          <w:color w:val="000000"/>
        </w:rPr>
        <w:t xml:space="preserve"> 2°.</w:t>
      </w:r>
    </w:p>
    <w:p w14:paraId="30DCCA96" w14:textId="77777777" w:rsidR="00AA1C30" w:rsidRPr="003F1CF2" w:rsidRDefault="00AA1C30" w:rsidP="00AA1C30">
      <w:pPr>
        <w:jc w:val="both"/>
        <w:rPr>
          <w:rFonts w:ascii="Trebuchet MS" w:hAnsi="Trebuchet MS" w:cs="Arial"/>
          <w:bCs/>
          <w:color w:val="000000"/>
        </w:rPr>
      </w:pPr>
    </w:p>
    <w:p w14:paraId="2154BAD4" w14:textId="77777777" w:rsidR="00AA1C30" w:rsidRDefault="00AA1C30" w:rsidP="00AA1C30">
      <w:pPr>
        <w:jc w:val="both"/>
        <w:rPr>
          <w:rFonts w:ascii="Trebuchet MS" w:hAnsi="Trebuchet MS" w:cs="Arial"/>
          <w:color w:val="000000"/>
        </w:rPr>
      </w:pPr>
      <w:proofErr w:type="spellStart"/>
      <w:r w:rsidRPr="003F1CF2">
        <w:rPr>
          <w:rFonts w:ascii="Trebuchet MS" w:hAnsi="Trebuchet MS" w:cs="Arial"/>
          <w:bCs/>
          <w:color w:val="000000"/>
        </w:rPr>
        <w:t>Artículo</w:t>
      </w:r>
      <w:proofErr w:type="spellEnd"/>
      <w:r w:rsidRPr="003F1CF2">
        <w:rPr>
          <w:rFonts w:ascii="Trebuchet MS" w:hAnsi="Trebuchet MS" w:cs="Arial"/>
          <w:bCs/>
          <w:color w:val="000000"/>
        </w:rPr>
        <w:t xml:space="preserve"> 4°</w:t>
      </w:r>
      <w:proofErr w:type="gramStart"/>
      <w:r w:rsidRPr="003F1CF2">
        <w:rPr>
          <w:rFonts w:ascii="Trebuchet MS" w:hAnsi="Trebuchet MS" w:cs="Arial"/>
          <w:bCs/>
          <w:color w:val="000000"/>
        </w:rPr>
        <w:t>.-</w:t>
      </w:r>
      <w:proofErr w:type="gramEnd"/>
      <w:r w:rsidRPr="003F1CF2">
        <w:rPr>
          <w:rFonts w:ascii="Trebuchet MS" w:hAnsi="Trebuchet MS" w:cs="Arial"/>
          <w:color w:val="000000"/>
        </w:rPr>
        <w:t xml:space="preserve"> </w:t>
      </w:r>
      <w:proofErr w:type="spellStart"/>
      <w:r w:rsidRPr="003F1CF2">
        <w:rPr>
          <w:rFonts w:ascii="Trebuchet MS" w:hAnsi="Trebuchet MS" w:cs="Arial"/>
          <w:color w:val="000000"/>
        </w:rPr>
        <w:t>Comuníquese</w:t>
      </w:r>
      <w:proofErr w:type="spellEnd"/>
      <w:r w:rsidRPr="003F1CF2">
        <w:rPr>
          <w:rFonts w:ascii="Trebuchet MS" w:hAnsi="Trebuchet MS" w:cs="Arial"/>
          <w:color w:val="000000"/>
        </w:rPr>
        <w:t>, etc.</w:t>
      </w:r>
    </w:p>
    <w:p w14:paraId="4A9024CA" w14:textId="77777777" w:rsidR="00AA1C30" w:rsidRPr="003F1CF2" w:rsidRDefault="00AA1C30" w:rsidP="00AA1C30">
      <w:pPr>
        <w:jc w:val="both"/>
        <w:rPr>
          <w:rFonts w:ascii="Trebuchet MS" w:hAnsi="Trebuchet MS" w:cs="Arial"/>
          <w:color w:val="000000"/>
        </w:rPr>
      </w:pPr>
    </w:p>
    <w:p w14:paraId="16E0480E" w14:textId="77777777" w:rsidR="00AA1C30" w:rsidRPr="003F1CF2" w:rsidRDefault="00AA1C30" w:rsidP="00AA1C30">
      <w:pPr>
        <w:jc w:val="right"/>
        <w:rPr>
          <w:rFonts w:ascii="Trebuchet MS" w:hAnsi="Trebuchet MS" w:cs="Arial"/>
          <w:b/>
          <w:color w:val="000000"/>
          <w:sz w:val="16"/>
          <w:szCs w:val="16"/>
        </w:rPr>
      </w:pPr>
      <w:r w:rsidRPr="003F1CF2">
        <w:rPr>
          <w:rFonts w:ascii="Trebuchet MS" w:hAnsi="Trebuchet MS" w:cs="Arial"/>
          <w:b/>
          <w:color w:val="000000"/>
          <w:sz w:val="16"/>
          <w:szCs w:val="16"/>
        </w:rPr>
        <w:t xml:space="preserve">OSCAR MOSCARIELLO </w:t>
      </w:r>
    </w:p>
    <w:p w14:paraId="3538FF6D" w14:textId="77777777" w:rsidR="00AA1C30" w:rsidRPr="003F1CF2" w:rsidRDefault="00AA1C30" w:rsidP="00AA1C30">
      <w:pPr>
        <w:jc w:val="right"/>
        <w:rPr>
          <w:rFonts w:ascii="Trebuchet MS" w:hAnsi="Trebuchet MS" w:cs="Arial"/>
          <w:b/>
          <w:color w:val="000000"/>
          <w:sz w:val="16"/>
          <w:szCs w:val="16"/>
        </w:rPr>
      </w:pPr>
      <w:r w:rsidRPr="003F1CF2">
        <w:rPr>
          <w:rFonts w:ascii="Trebuchet MS" w:hAnsi="Trebuchet MS" w:cs="Arial"/>
          <w:b/>
          <w:color w:val="000000"/>
          <w:sz w:val="16"/>
          <w:szCs w:val="16"/>
        </w:rPr>
        <w:t xml:space="preserve">CARLOS PÉREZ </w:t>
      </w:r>
    </w:p>
    <w:p w14:paraId="66ABD73B" w14:textId="77777777" w:rsidR="00AA1C30" w:rsidRPr="003F1CF2" w:rsidRDefault="00AA1C30" w:rsidP="00AA1C30">
      <w:pPr>
        <w:jc w:val="both"/>
        <w:rPr>
          <w:rFonts w:ascii="Trebuchet MS" w:hAnsi="Trebuchet MS" w:cs="Arial"/>
          <w:color w:val="000000"/>
        </w:rPr>
      </w:pPr>
    </w:p>
    <w:p w14:paraId="696CDC15" w14:textId="77777777" w:rsidR="00AA1C30" w:rsidRPr="003F1CF2" w:rsidRDefault="00AA1C30" w:rsidP="00AA1C30">
      <w:pPr>
        <w:jc w:val="both"/>
        <w:rPr>
          <w:rFonts w:ascii="Trebuchet MS" w:hAnsi="Trebuchet MS" w:cs="Arial"/>
          <w:color w:val="000000"/>
        </w:rPr>
      </w:pPr>
      <w:proofErr w:type="spellStart"/>
      <w:r w:rsidRPr="003F1CF2">
        <w:rPr>
          <w:rFonts w:ascii="Trebuchet MS" w:hAnsi="Trebuchet MS" w:cs="Arial"/>
          <w:color w:val="000000"/>
        </w:rPr>
        <w:t>Sanción</w:t>
      </w:r>
      <w:proofErr w:type="spellEnd"/>
      <w:r w:rsidRPr="003F1CF2">
        <w:rPr>
          <w:rFonts w:ascii="Trebuchet MS" w:hAnsi="Trebuchet MS" w:cs="Arial"/>
          <w:color w:val="000000"/>
        </w:rPr>
        <w:t>: 24/06/2010</w:t>
      </w:r>
    </w:p>
    <w:p w14:paraId="1043EFD1" w14:textId="77777777" w:rsidR="00AA1C30" w:rsidRPr="003F1CF2" w:rsidRDefault="00AA1C30" w:rsidP="00AA1C30">
      <w:pPr>
        <w:jc w:val="both"/>
        <w:rPr>
          <w:rFonts w:ascii="Trebuchet MS" w:hAnsi="Trebuchet MS" w:cs="Arial"/>
          <w:color w:val="000000"/>
        </w:rPr>
      </w:pPr>
      <w:proofErr w:type="spellStart"/>
      <w:r w:rsidRPr="003F1CF2">
        <w:rPr>
          <w:rFonts w:ascii="Trebuchet MS" w:hAnsi="Trebuchet MS" w:cs="Arial"/>
          <w:color w:val="000000"/>
        </w:rPr>
        <w:lastRenderedPageBreak/>
        <w:t>Promulgación</w:t>
      </w:r>
      <w:proofErr w:type="spellEnd"/>
      <w:r w:rsidRPr="003F1CF2">
        <w:rPr>
          <w:rFonts w:ascii="Trebuchet MS" w:hAnsi="Trebuchet MS" w:cs="Arial"/>
          <w:color w:val="000000"/>
        </w:rPr>
        <w:t xml:space="preserve">: </w:t>
      </w:r>
      <w:proofErr w:type="spellStart"/>
      <w:r w:rsidRPr="003F1CF2">
        <w:rPr>
          <w:rFonts w:ascii="Trebuchet MS" w:hAnsi="Trebuchet MS" w:cs="Arial"/>
          <w:color w:val="000000"/>
        </w:rPr>
        <w:t>Decreto</w:t>
      </w:r>
      <w:proofErr w:type="spellEnd"/>
      <w:r w:rsidRPr="003F1CF2">
        <w:rPr>
          <w:rFonts w:ascii="Trebuchet MS" w:hAnsi="Trebuchet MS" w:cs="Arial"/>
          <w:color w:val="000000"/>
        </w:rPr>
        <w:t xml:space="preserve"> N° 571/010 del 21/07/2010</w:t>
      </w:r>
    </w:p>
    <w:p w14:paraId="1953E4C4" w14:textId="77777777" w:rsidR="00AA1C30" w:rsidRPr="003F1CF2" w:rsidRDefault="00AA1C30" w:rsidP="00AA1C30">
      <w:pPr>
        <w:rPr>
          <w:rFonts w:ascii="Trebuchet MS" w:hAnsi="Trebuchet MS"/>
          <w:b/>
          <w:lang w:val="es-MX"/>
        </w:rPr>
      </w:pPr>
    </w:p>
    <w:p w14:paraId="427C03C0" w14:textId="77777777" w:rsidR="00AA1C30" w:rsidRPr="00A67B9E" w:rsidRDefault="00AA1C30" w:rsidP="00AA1C30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A1C30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1154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2021-05-10T12:36:00Z</dcterms:created>
  <dcterms:modified xsi:type="dcterms:W3CDTF">2021-05-10T12:36:00Z</dcterms:modified>
</cp:coreProperties>
</file>