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30A54" w14:textId="77777777" w:rsidR="00FE0966" w:rsidRDefault="00FE0966" w:rsidP="00FE0966">
      <w:pPr>
        <w:jc w:val="center"/>
        <w:rPr>
          <w:rFonts w:ascii="Trebuchet MS" w:hAnsi="Trebuchet MS" w:cs="Arial"/>
          <w:b/>
          <w:caps/>
        </w:rPr>
      </w:pPr>
    </w:p>
    <w:p w14:paraId="2E419A08" w14:textId="77777777" w:rsidR="00FE0966" w:rsidRPr="00E01B5E" w:rsidRDefault="00FE0966" w:rsidP="00FE0966">
      <w:pPr>
        <w:jc w:val="center"/>
        <w:rPr>
          <w:rFonts w:ascii="Trebuchet MS" w:hAnsi="Trebuchet MS" w:cs="Arial"/>
          <w:b/>
          <w:caps/>
        </w:rPr>
      </w:pPr>
      <w:bookmarkStart w:id="0" w:name="_GoBack"/>
      <w:bookmarkEnd w:id="0"/>
      <w:r w:rsidRPr="00E01B5E">
        <w:rPr>
          <w:rFonts w:ascii="Trebuchet MS" w:hAnsi="Trebuchet MS" w:cs="Arial"/>
          <w:b/>
          <w:caps/>
        </w:rPr>
        <w:t>Prevención y asistencia a las víctimas de violencia familiar y doméstica</w:t>
      </w:r>
    </w:p>
    <w:p w14:paraId="25BEFAED" w14:textId="77777777" w:rsidR="00FE0966" w:rsidRPr="00E01B5E" w:rsidRDefault="00FE0966" w:rsidP="00FE0966">
      <w:pPr>
        <w:rPr>
          <w:rFonts w:ascii="Trebuchet MS" w:hAnsi="Trebuchet MS" w:cs="Arial"/>
          <w:b/>
        </w:rPr>
      </w:pPr>
    </w:p>
    <w:p w14:paraId="2AAD1DA8" w14:textId="77777777" w:rsidR="00FE0966" w:rsidRPr="00E01B5E" w:rsidRDefault="00FE0966" w:rsidP="00FE0966">
      <w:pPr>
        <w:jc w:val="center"/>
        <w:rPr>
          <w:rFonts w:ascii="Trebuchet MS" w:hAnsi="Trebuchet MS" w:cs="Arial"/>
          <w:b/>
          <w:bCs/>
          <w:szCs w:val="27"/>
        </w:rPr>
      </w:pPr>
      <w:r w:rsidRPr="00E01B5E">
        <w:rPr>
          <w:rFonts w:ascii="Trebuchet MS" w:hAnsi="Trebuchet MS" w:cs="Arial"/>
          <w:b/>
          <w:bCs/>
          <w:szCs w:val="27"/>
        </w:rPr>
        <w:t xml:space="preserve">LEGISLATURA DE LA CIUDAD AUTÓNOMA DE </w:t>
      </w:r>
      <w:proofErr w:type="gramStart"/>
      <w:r w:rsidRPr="00E01B5E">
        <w:rPr>
          <w:rFonts w:ascii="Trebuchet MS" w:hAnsi="Trebuchet MS" w:cs="Arial"/>
          <w:b/>
          <w:bCs/>
          <w:szCs w:val="27"/>
        </w:rPr>
        <w:t>BUENOS AIRES</w:t>
      </w:r>
      <w:proofErr w:type="gramEnd"/>
    </w:p>
    <w:p w14:paraId="4E577B6A" w14:textId="77777777" w:rsidR="00FE0966" w:rsidRPr="00E01B5E" w:rsidRDefault="00FE0966" w:rsidP="00FE0966">
      <w:pPr>
        <w:rPr>
          <w:rFonts w:ascii="Trebuchet MS" w:hAnsi="Trebuchet MS" w:cs="Arial"/>
          <w:b/>
        </w:rPr>
      </w:pPr>
    </w:p>
    <w:p w14:paraId="0D2672FE" w14:textId="77777777" w:rsidR="00FE0966" w:rsidRPr="00E01B5E" w:rsidRDefault="00FE0966" w:rsidP="00FE0966">
      <w:pPr>
        <w:jc w:val="center"/>
        <w:rPr>
          <w:rFonts w:ascii="Trebuchet MS" w:hAnsi="Trebuchet MS" w:cs="Arial"/>
          <w:b/>
        </w:rPr>
      </w:pPr>
      <w:r w:rsidRPr="00E01B5E">
        <w:rPr>
          <w:rFonts w:ascii="Trebuchet MS" w:hAnsi="Trebuchet MS" w:cs="Arial"/>
          <w:b/>
        </w:rPr>
        <w:t>LEY Nº 3428</w:t>
      </w:r>
    </w:p>
    <w:p w14:paraId="171639D1" w14:textId="77777777" w:rsidR="00FE0966" w:rsidRPr="00E01B5E" w:rsidRDefault="00FE0966" w:rsidP="00FE0966">
      <w:pPr>
        <w:jc w:val="center"/>
        <w:rPr>
          <w:rFonts w:ascii="Trebuchet MS" w:hAnsi="Trebuchet MS" w:cs="Arial"/>
          <w:b/>
        </w:rPr>
      </w:pPr>
    </w:p>
    <w:p w14:paraId="4AB4BB9A" w14:textId="77777777" w:rsidR="00FE0966" w:rsidRPr="00E01B5E" w:rsidRDefault="00FE0966" w:rsidP="00FE09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35" w:right="2835"/>
        <w:jc w:val="center"/>
        <w:rPr>
          <w:rFonts w:ascii="Trebuchet MS" w:hAnsi="Trebuchet MS" w:cs="Arial"/>
          <w:b/>
        </w:rPr>
      </w:pPr>
      <w:r w:rsidRPr="00E01B5E">
        <w:rPr>
          <w:rFonts w:ascii="Trebuchet MS" w:hAnsi="Trebuchet MS" w:cs="Arial"/>
          <w:b/>
        </w:rPr>
        <w:t xml:space="preserve">MODIFICA A LA LEY N° 1688 </w:t>
      </w:r>
    </w:p>
    <w:p w14:paraId="128DD106" w14:textId="77777777" w:rsidR="00FE0966" w:rsidRPr="00E01B5E" w:rsidRDefault="00FE0966" w:rsidP="00FE0966">
      <w:pPr>
        <w:jc w:val="center"/>
        <w:rPr>
          <w:rFonts w:ascii="Trebuchet MS" w:hAnsi="Trebuchet MS" w:cs="Arial"/>
          <w:b/>
        </w:rPr>
      </w:pPr>
    </w:p>
    <w:p w14:paraId="659890FE" w14:textId="77777777" w:rsidR="00FE0966" w:rsidRPr="00E01B5E" w:rsidRDefault="00FE0966" w:rsidP="00FE0966">
      <w:pPr>
        <w:jc w:val="center"/>
        <w:rPr>
          <w:rFonts w:ascii="Trebuchet MS" w:hAnsi="Trebuchet MS" w:cs="Arial"/>
          <w:b/>
        </w:rPr>
      </w:pPr>
    </w:p>
    <w:p w14:paraId="28FF5ADC" w14:textId="77777777" w:rsidR="00FE0966" w:rsidRPr="00E01B5E" w:rsidRDefault="00FE0966" w:rsidP="00FE0966">
      <w:pPr>
        <w:jc w:val="right"/>
        <w:rPr>
          <w:rFonts w:ascii="Trebuchet MS" w:hAnsi="Trebuchet MS" w:cs="Arial"/>
          <w:color w:val="000000"/>
        </w:rPr>
      </w:pPr>
      <w:r w:rsidRPr="00E01B5E">
        <w:rPr>
          <w:rFonts w:ascii="Trebuchet MS" w:hAnsi="Trebuchet MS" w:cs="Arial"/>
          <w:color w:val="000000"/>
        </w:rPr>
        <w:t>Buenos Aires</w:t>
      </w:r>
      <w:proofErr w:type="gramStart"/>
      <w:r w:rsidRPr="00E01B5E">
        <w:rPr>
          <w:rFonts w:ascii="Trebuchet MS" w:hAnsi="Trebuchet MS" w:cs="Arial"/>
          <w:color w:val="000000"/>
        </w:rPr>
        <w:t>,  29</w:t>
      </w:r>
      <w:proofErr w:type="gramEnd"/>
      <w:r w:rsidRPr="00E01B5E">
        <w:rPr>
          <w:rFonts w:ascii="Trebuchet MS" w:hAnsi="Trebuchet MS" w:cs="Arial"/>
          <w:color w:val="000000"/>
        </w:rPr>
        <w:t xml:space="preserve"> de </w:t>
      </w:r>
      <w:proofErr w:type="spellStart"/>
      <w:r w:rsidRPr="00E01B5E">
        <w:rPr>
          <w:rFonts w:ascii="Trebuchet MS" w:hAnsi="Trebuchet MS" w:cs="Arial"/>
          <w:color w:val="000000"/>
        </w:rPr>
        <w:t>abril</w:t>
      </w:r>
      <w:proofErr w:type="spellEnd"/>
      <w:r w:rsidRPr="00E01B5E">
        <w:rPr>
          <w:rFonts w:ascii="Trebuchet MS" w:hAnsi="Trebuchet MS" w:cs="Arial"/>
          <w:color w:val="000000"/>
        </w:rPr>
        <w:t xml:space="preserve"> de 2010</w:t>
      </w:r>
    </w:p>
    <w:p w14:paraId="674D63B1" w14:textId="77777777" w:rsidR="00FE0966" w:rsidRPr="00E01B5E" w:rsidRDefault="00FE0966" w:rsidP="00FE0966">
      <w:pPr>
        <w:jc w:val="center"/>
        <w:rPr>
          <w:rFonts w:ascii="Trebuchet MS" w:hAnsi="Trebuchet MS" w:cs="Arial"/>
          <w:b/>
        </w:rPr>
      </w:pPr>
    </w:p>
    <w:p w14:paraId="1EF658DE" w14:textId="77777777" w:rsidR="00FE0966" w:rsidRPr="00E01B5E" w:rsidRDefault="00FE0966" w:rsidP="00FE0966">
      <w:pPr>
        <w:jc w:val="center"/>
        <w:rPr>
          <w:rFonts w:ascii="Trebuchet MS" w:hAnsi="Trebuchet MS" w:cs="Arial"/>
          <w:b/>
        </w:rPr>
      </w:pPr>
    </w:p>
    <w:p w14:paraId="6BBBEEC6" w14:textId="77777777" w:rsidR="00FE0966" w:rsidRPr="00E01B5E" w:rsidRDefault="00FE0966" w:rsidP="00FE0966">
      <w:pPr>
        <w:jc w:val="center"/>
        <w:rPr>
          <w:rFonts w:ascii="Trebuchet MS" w:hAnsi="Trebuchet MS" w:cs="Arial"/>
          <w:b/>
          <w:color w:val="000000"/>
        </w:rPr>
      </w:pPr>
      <w:r w:rsidRPr="00E01B5E">
        <w:rPr>
          <w:rFonts w:ascii="Trebuchet MS" w:hAnsi="Trebuchet MS" w:cs="Arial"/>
          <w:b/>
          <w:color w:val="000000"/>
        </w:rPr>
        <w:t xml:space="preserve">LA LEGISLATURA DE LA CIUDAD AUTÓNOMA DE </w:t>
      </w:r>
      <w:proofErr w:type="gramStart"/>
      <w:r w:rsidRPr="00E01B5E">
        <w:rPr>
          <w:rFonts w:ascii="Trebuchet MS" w:hAnsi="Trebuchet MS" w:cs="Arial"/>
          <w:b/>
          <w:color w:val="000000"/>
        </w:rPr>
        <w:t>BUENOS AIRES</w:t>
      </w:r>
      <w:proofErr w:type="gramEnd"/>
    </w:p>
    <w:p w14:paraId="23C40FA0" w14:textId="77777777" w:rsidR="00FE0966" w:rsidRPr="00E01B5E" w:rsidRDefault="00FE0966" w:rsidP="00FE0966">
      <w:pPr>
        <w:jc w:val="center"/>
        <w:rPr>
          <w:rFonts w:ascii="Trebuchet MS" w:hAnsi="Trebuchet MS" w:cs="Arial"/>
          <w:b/>
          <w:color w:val="000000"/>
        </w:rPr>
      </w:pPr>
      <w:r w:rsidRPr="00E01B5E">
        <w:rPr>
          <w:rFonts w:ascii="Trebuchet MS" w:hAnsi="Trebuchet MS" w:cs="Arial"/>
          <w:b/>
          <w:color w:val="000000"/>
        </w:rPr>
        <w:t>SANCIONA CON FUERZA DE LEY</w:t>
      </w:r>
    </w:p>
    <w:p w14:paraId="339843F8" w14:textId="77777777" w:rsidR="00FE0966" w:rsidRDefault="00FE0966" w:rsidP="00FE0966">
      <w:pPr>
        <w:rPr>
          <w:rFonts w:ascii="Trebuchet MS" w:hAnsi="Trebuchet MS" w:cs="Arial"/>
          <w:color w:val="000000"/>
        </w:rPr>
      </w:pPr>
      <w:r w:rsidRPr="00E01B5E">
        <w:rPr>
          <w:rFonts w:ascii="Trebuchet MS" w:hAnsi="Trebuchet MS" w:cs="Arial"/>
          <w:color w:val="000000"/>
        </w:rPr>
        <w:t> </w:t>
      </w:r>
    </w:p>
    <w:p w14:paraId="73744893" w14:textId="77777777" w:rsidR="00FE0966" w:rsidRPr="00E01B5E" w:rsidRDefault="00FE0966" w:rsidP="00FE0966">
      <w:pPr>
        <w:rPr>
          <w:rFonts w:ascii="Trebuchet MS" w:hAnsi="Trebuchet MS" w:cs="Arial"/>
          <w:color w:val="000000"/>
        </w:rPr>
      </w:pPr>
    </w:p>
    <w:p w14:paraId="4F11142E" w14:textId="77777777" w:rsidR="00FE0966" w:rsidRPr="00E01B5E" w:rsidRDefault="00FE0966" w:rsidP="00FE0966">
      <w:pPr>
        <w:rPr>
          <w:rFonts w:ascii="Trebuchet MS" w:hAnsi="Trebuchet MS" w:cs="Arial"/>
          <w:color w:val="000000"/>
        </w:rPr>
      </w:pPr>
      <w:proofErr w:type="spellStart"/>
      <w:r w:rsidRPr="00E01B5E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E01B5E">
        <w:rPr>
          <w:rFonts w:ascii="Trebuchet MS" w:hAnsi="Trebuchet MS" w:cs="Arial"/>
          <w:b/>
          <w:bCs/>
          <w:color w:val="000000"/>
        </w:rPr>
        <w:t xml:space="preserve"> 1º</w:t>
      </w:r>
      <w:proofErr w:type="gramStart"/>
      <w:r w:rsidRPr="00E01B5E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Agréguese</w:t>
      </w:r>
      <w:proofErr w:type="spellEnd"/>
      <w:r w:rsidRPr="00E01B5E">
        <w:rPr>
          <w:rFonts w:ascii="Trebuchet MS" w:hAnsi="Trebuchet MS" w:cs="Arial"/>
          <w:color w:val="000000"/>
        </w:rPr>
        <w:t xml:space="preserve"> a la Ley Nº 1.688 (BOCBA 2207) el Art. 16º </w:t>
      </w:r>
      <w:proofErr w:type="spellStart"/>
      <w:r w:rsidRPr="00E01B5E">
        <w:rPr>
          <w:rFonts w:ascii="Trebuchet MS" w:hAnsi="Trebuchet MS" w:cs="Arial"/>
          <w:color w:val="000000"/>
        </w:rPr>
        <w:t>bis</w:t>
      </w:r>
      <w:proofErr w:type="spellEnd"/>
      <w:r w:rsidRPr="00E01B5E">
        <w:rPr>
          <w:rFonts w:ascii="Trebuchet MS" w:hAnsi="Trebuchet MS" w:cs="Arial"/>
          <w:color w:val="000000"/>
        </w:rPr>
        <w:t xml:space="preserve">, el </w:t>
      </w:r>
      <w:proofErr w:type="spellStart"/>
      <w:r w:rsidRPr="00E01B5E">
        <w:rPr>
          <w:rFonts w:ascii="Trebuchet MS" w:hAnsi="Trebuchet MS" w:cs="Arial"/>
          <w:color w:val="000000"/>
        </w:rPr>
        <w:t>que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quedará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redactado</w:t>
      </w:r>
      <w:proofErr w:type="spellEnd"/>
      <w:r w:rsidRPr="00E01B5E">
        <w:rPr>
          <w:rFonts w:ascii="Trebuchet MS" w:hAnsi="Trebuchet MS" w:cs="Arial"/>
          <w:color w:val="000000"/>
        </w:rPr>
        <w:t xml:space="preserve"> de la </w:t>
      </w:r>
      <w:proofErr w:type="spellStart"/>
      <w:r w:rsidRPr="00E01B5E">
        <w:rPr>
          <w:rFonts w:ascii="Trebuchet MS" w:hAnsi="Trebuchet MS" w:cs="Arial"/>
          <w:color w:val="000000"/>
        </w:rPr>
        <w:t>siguiente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manera</w:t>
      </w:r>
      <w:proofErr w:type="spellEnd"/>
      <w:r w:rsidRPr="00E01B5E">
        <w:rPr>
          <w:rFonts w:ascii="Trebuchet MS" w:hAnsi="Trebuchet MS" w:cs="Arial"/>
          <w:color w:val="000000"/>
        </w:rPr>
        <w:t>:</w:t>
      </w:r>
    </w:p>
    <w:p w14:paraId="5D400E63" w14:textId="77777777" w:rsidR="00FE0966" w:rsidRPr="00E01B5E" w:rsidRDefault="00FE0966" w:rsidP="00FE0966">
      <w:pPr>
        <w:rPr>
          <w:rFonts w:ascii="Trebuchet MS" w:hAnsi="Trebuchet MS" w:cs="Arial"/>
          <w:color w:val="000000"/>
        </w:rPr>
      </w:pPr>
    </w:p>
    <w:p w14:paraId="7D74D875" w14:textId="77777777" w:rsidR="00FE0966" w:rsidRPr="00E01B5E" w:rsidRDefault="00FE0966" w:rsidP="00FE0966">
      <w:pPr>
        <w:rPr>
          <w:rFonts w:ascii="Trebuchet MS" w:hAnsi="Trebuchet MS" w:cs="Arial"/>
          <w:color w:val="000000"/>
        </w:rPr>
      </w:pPr>
      <w:r w:rsidRPr="00E01B5E">
        <w:rPr>
          <w:rFonts w:ascii="Trebuchet MS" w:hAnsi="Trebuchet MS" w:cs="Arial"/>
          <w:color w:val="000000"/>
        </w:rPr>
        <w:t>“</w:t>
      </w:r>
      <w:proofErr w:type="spellStart"/>
      <w:r w:rsidRPr="00E01B5E">
        <w:rPr>
          <w:rFonts w:ascii="Trebuchet MS" w:hAnsi="Trebuchet MS" w:cs="Arial"/>
          <w:color w:val="000000"/>
        </w:rPr>
        <w:t>Artículo</w:t>
      </w:r>
      <w:proofErr w:type="spellEnd"/>
      <w:r w:rsidRPr="00E01B5E">
        <w:rPr>
          <w:rFonts w:ascii="Trebuchet MS" w:hAnsi="Trebuchet MS" w:cs="Arial"/>
          <w:color w:val="000000"/>
        </w:rPr>
        <w:t xml:space="preserve"> 16 </w:t>
      </w:r>
      <w:proofErr w:type="spellStart"/>
      <w:r w:rsidRPr="00E01B5E">
        <w:rPr>
          <w:rFonts w:ascii="Trebuchet MS" w:hAnsi="Trebuchet MS" w:cs="Arial"/>
          <w:color w:val="000000"/>
        </w:rPr>
        <w:t>bis</w:t>
      </w:r>
      <w:proofErr w:type="spellEnd"/>
      <w:r w:rsidRPr="00E01B5E">
        <w:rPr>
          <w:rFonts w:ascii="Trebuchet MS" w:hAnsi="Trebuchet MS" w:cs="Arial"/>
          <w:color w:val="000000"/>
        </w:rPr>
        <w:t xml:space="preserve">: En </w:t>
      </w:r>
      <w:proofErr w:type="spellStart"/>
      <w:r w:rsidRPr="00E01B5E">
        <w:rPr>
          <w:rFonts w:ascii="Trebuchet MS" w:hAnsi="Trebuchet MS" w:cs="Arial"/>
          <w:color w:val="000000"/>
        </w:rPr>
        <w:t>aquellos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casos</w:t>
      </w:r>
      <w:proofErr w:type="spellEnd"/>
      <w:r w:rsidRPr="00E01B5E">
        <w:rPr>
          <w:rFonts w:ascii="Trebuchet MS" w:hAnsi="Trebuchet MS" w:cs="Arial"/>
          <w:color w:val="000000"/>
        </w:rPr>
        <w:t xml:space="preserve"> en los </w:t>
      </w:r>
      <w:proofErr w:type="spellStart"/>
      <w:r w:rsidRPr="00E01B5E">
        <w:rPr>
          <w:rFonts w:ascii="Trebuchet MS" w:hAnsi="Trebuchet MS" w:cs="Arial"/>
          <w:color w:val="000000"/>
        </w:rPr>
        <w:t>que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las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víctimas</w:t>
      </w:r>
      <w:proofErr w:type="spellEnd"/>
      <w:r w:rsidRPr="00E01B5E">
        <w:rPr>
          <w:rFonts w:ascii="Trebuchet MS" w:hAnsi="Trebuchet MS" w:cs="Arial"/>
          <w:color w:val="000000"/>
        </w:rPr>
        <w:t xml:space="preserve"> de </w:t>
      </w:r>
      <w:proofErr w:type="spellStart"/>
      <w:r w:rsidRPr="00E01B5E">
        <w:rPr>
          <w:rFonts w:ascii="Trebuchet MS" w:hAnsi="Trebuchet MS" w:cs="Arial"/>
          <w:color w:val="000000"/>
        </w:rPr>
        <w:t>violencia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doméstica</w:t>
      </w:r>
      <w:proofErr w:type="spellEnd"/>
      <w:r w:rsidRPr="00E01B5E">
        <w:rPr>
          <w:rFonts w:ascii="Trebuchet MS" w:hAnsi="Trebuchet MS" w:cs="Arial"/>
          <w:color w:val="000000"/>
        </w:rPr>
        <w:t xml:space="preserve"> se </w:t>
      </w:r>
      <w:proofErr w:type="spellStart"/>
      <w:r w:rsidRPr="00E01B5E">
        <w:rPr>
          <w:rFonts w:ascii="Trebuchet MS" w:hAnsi="Trebuchet MS" w:cs="Arial"/>
          <w:color w:val="000000"/>
        </w:rPr>
        <w:t>vean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obligadas</w:t>
      </w:r>
      <w:proofErr w:type="spellEnd"/>
      <w:r w:rsidRPr="00E01B5E">
        <w:rPr>
          <w:rFonts w:ascii="Trebuchet MS" w:hAnsi="Trebuchet MS" w:cs="Arial"/>
          <w:color w:val="000000"/>
        </w:rPr>
        <w:t xml:space="preserve"> a </w:t>
      </w:r>
      <w:proofErr w:type="spellStart"/>
      <w:r w:rsidRPr="00E01B5E">
        <w:rPr>
          <w:rFonts w:ascii="Trebuchet MS" w:hAnsi="Trebuchet MS" w:cs="Arial"/>
          <w:color w:val="000000"/>
        </w:rPr>
        <w:t>dejar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su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domicilio</w:t>
      </w:r>
      <w:proofErr w:type="spellEnd"/>
      <w:r w:rsidRPr="00E01B5E">
        <w:rPr>
          <w:rFonts w:ascii="Trebuchet MS" w:hAnsi="Trebuchet MS" w:cs="Arial"/>
          <w:color w:val="000000"/>
        </w:rPr>
        <w:t xml:space="preserve"> habitual, los </w:t>
      </w:r>
      <w:proofErr w:type="spellStart"/>
      <w:r w:rsidRPr="00E01B5E">
        <w:rPr>
          <w:rFonts w:ascii="Trebuchet MS" w:hAnsi="Trebuchet MS" w:cs="Arial"/>
          <w:color w:val="000000"/>
        </w:rPr>
        <w:t>niños</w:t>
      </w:r>
      <w:proofErr w:type="spellEnd"/>
      <w:r w:rsidRPr="00E01B5E">
        <w:rPr>
          <w:rFonts w:ascii="Trebuchet MS" w:hAnsi="Trebuchet MS" w:cs="Arial"/>
          <w:color w:val="000000"/>
        </w:rPr>
        <w:t xml:space="preserve">, </w:t>
      </w:r>
      <w:proofErr w:type="spellStart"/>
      <w:r w:rsidRPr="00E01B5E">
        <w:rPr>
          <w:rFonts w:ascii="Trebuchet MS" w:hAnsi="Trebuchet MS" w:cs="Arial"/>
          <w:color w:val="000000"/>
        </w:rPr>
        <w:t>niñas</w:t>
      </w:r>
      <w:proofErr w:type="spellEnd"/>
      <w:r w:rsidRPr="00E01B5E">
        <w:rPr>
          <w:rFonts w:ascii="Trebuchet MS" w:hAnsi="Trebuchet MS" w:cs="Arial"/>
          <w:color w:val="000000"/>
        </w:rPr>
        <w:t xml:space="preserve"> y </w:t>
      </w:r>
      <w:proofErr w:type="spellStart"/>
      <w:r w:rsidRPr="00E01B5E">
        <w:rPr>
          <w:rFonts w:ascii="Trebuchet MS" w:hAnsi="Trebuchet MS" w:cs="Arial"/>
          <w:color w:val="000000"/>
        </w:rPr>
        <w:t>adolescentes</w:t>
      </w:r>
      <w:proofErr w:type="spellEnd"/>
      <w:r w:rsidRPr="00E01B5E">
        <w:rPr>
          <w:rFonts w:ascii="Trebuchet MS" w:hAnsi="Trebuchet MS" w:cs="Arial"/>
          <w:color w:val="000000"/>
        </w:rPr>
        <w:t xml:space="preserve"> a </w:t>
      </w:r>
      <w:proofErr w:type="spellStart"/>
      <w:r w:rsidRPr="00E01B5E">
        <w:rPr>
          <w:rFonts w:ascii="Trebuchet MS" w:hAnsi="Trebuchet MS" w:cs="Arial"/>
          <w:color w:val="000000"/>
        </w:rPr>
        <w:t>su</w:t>
      </w:r>
      <w:proofErr w:type="spellEnd"/>
      <w:r w:rsidRPr="00E01B5E">
        <w:rPr>
          <w:rFonts w:ascii="Trebuchet MS" w:hAnsi="Trebuchet MS" w:cs="Arial"/>
          <w:color w:val="000000"/>
        </w:rPr>
        <w:t xml:space="preserve"> cargo </w:t>
      </w:r>
      <w:proofErr w:type="spellStart"/>
      <w:r w:rsidRPr="00E01B5E">
        <w:rPr>
          <w:rFonts w:ascii="Trebuchet MS" w:hAnsi="Trebuchet MS" w:cs="Arial"/>
          <w:color w:val="000000"/>
        </w:rPr>
        <w:t>tendrán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asegurada</w:t>
      </w:r>
      <w:proofErr w:type="spellEnd"/>
      <w:r w:rsidRPr="00E01B5E">
        <w:rPr>
          <w:rFonts w:ascii="Trebuchet MS" w:hAnsi="Trebuchet MS" w:cs="Arial"/>
          <w:color w:val="000000"/>
        </w:rPr>
        <w:t xml:space="preserve"> la </w:t>
      </w:r>
      <w:proofErr w:type="spellStart"/>
      <w:r w:rsidRPr="00E01B5E">
        <w:rPr>
          <w:rFonts w:ascii="Trebuchet MS" w:hAnsi="Trebuchet MS" w:cs="Arial"/>
          <w:color w:val="000000"/>
        </w:rPr>
        <w:t>incorporación</w:t>
      </w:r>
      <w:proofErr w:type="spellEnd"/>
      <w:r w:rsidRPr="00E01B5E">
        <w:rPr>
          <w:rFonts w:ascii="Trebuchet MS" w:hAnsi="Trebuchet MS" w:cs="Arial"/>
          <w:color w:val="000000"/>
        </w:rPr>
        <w:t xml:space="preserve"> en los </w:t>
      </w:r>
      <w:proofErr w:type="spellStart"/>
      <w:r w:rsidRPr="00E01B5E">
        <w:rPr>
          <w:rFonts w:ascii="Trebuchet MS" w:hAnsi="Trebuchet MS" w:cs="Arial"/>
          <w:color w:val="000000"/>
        </w:rPr>
        <w:t>establecimientos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educativos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próximos</w:t>
      </w:r>
      <w:proofErr w:type="spellEnd"/>
      <w:r w:rsidRPr="00E01B5E">
        <w:rPr>
          <w:rFonts w:ascii="Trebuchet MS" w:hAnsi="Trebuchet MS" w:cs="Arial"/>
          <w:color w:val="000000"/>
        </w:rPr>
        <w:t xml:space="preserve"> a la </w:t>
      </w:r>
      <w:proofErr w:type="spellStart"/>
      <w:r w:rsidRPr="00E01B5E">
        <w:rPr>
          <w:rFonts w:ascii="Trebuchet MS" w:hAnsi="Trebuchet MS" w:cs="Arial"/>
          <w:color w:val="000000"/>
        </w:rPr>
        <w:t>zona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donde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fijen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nueva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residencia</w:t>
      </w:r>
      <w:proofErr w:type="spellEnd"/>
      <w:r w:rsidRPr="00E01B5E">
        <w:rPr>
          <w:rFonts w:ascii="Trebuchet MS" w:hAnsi="Trebuchet MS" w:cs="Arial"/>
          <w:color w:val="000000"/>
        </w:rPr>
        <w:t xml:space="preserve">, sin </w:t>
      </w:r>
      <w:proofErr w:type="spellStart"/>
      <w:r w:rsidRPr="00E01B5E">
        <w:rPr>
          <w:rFonts w:ascii="Trebuchet MS" w:hAnsi="Trebuchet MS" w:cs="Arial"/>
          <w:color w:val="000000"/>
        </w:rPr>
        <w:t>importar</w:t>
      </w:r>
      <w:proofErr w:type="spellEnd"/>
      <w:r w:rsidRPr="00E01B5E">
        <w:rPr>
          <w:rFonts w:ascii="Trebuchet MS" w:hAnsi="Trebuchet MS" w:cs="Arial"/>
          <w:color w:val="000000"/>
        </w:rPr>
        <w:t xml:space="preserve"> la </w:t>
      </w:r>
      <w:proofErr w:type="spellStart"/>
      <w:r w:rsidRPr="00E01B5E">
        <w:rPr>
          <w:rFonts w:ascii="Trebuchet MS" w:hAnsi="Trebuchet MS" w:cs="Arial"/>
          <w:color w:val="000000"/>
        </w:rPr>
        <w:t>etapa</w:t>
      </w:r>
      <w:proofErr w:type="spellEnd"/>
      <w:r w:rsidRPr="00E01B5E">
        <w:rPr>
          <w:rFonts w:ascii="Trebuchet MS" w:hAnsi="Trebuchet MS" w:cs="Arial"/>
          <w:color w:val="000000"/>
        </w:rPr>
        <w:t xml:space="preserve"> del </w:t>
      </w:r>
      <w:proofErr w:type="spellStart"/>
      <w:r w:rsidRPr="00E01B5E">
        <w:rPr>
          <w:rFonts w:ascii="Trebuchet MS" w:hAnsi="Trebuchet MS" w:cs="Arial"/>
          <w:color w:val="000000"/>
        </w:rPr>
        <w:t>ciclo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lectivo</w:t>
      </w:r>
      <w:proofErr w:type="spellEnd"/>
      <w:r w:rsidRPr="00E01B5E">
        <w:rPr>
          <w:rFonts w:ascii="Trebuchet MS" w:hAnsi="Trebuchet MS" w:cs="Arial"/>
          <w:color w:val="000000"/>
        </w:rPr>
        <w:t xml:space="preserve"> en </w:t>
      </w:r>
      <w:proofErr w:type="spellStart"/>
      <w:r w:rsidRPr="00E01B5E">
        <w:rPr>
          <w:rFonts w:ascii="Trebuchet MS" w:hAnsi="Trebuchet MS" w:cs="Arial"/>
          <w:color w:val="000000"/>
        </w:rPr>
        <w:t>que</w:t>
      </w:r>
      <w:proofErr w:type="spellEnd"/>
      <w:r w:rsidRPr="00E01B5E">
        <w:rPr>
          <w:rFonts w:ascii="Trebuchet MS" w:hAnsi="Trebuchet MS" w:cs="Arial"/>
          <w:color w:val="000000"/>
        </w:rPr>
        <w:t xml:space="preserve"> se </w:t>
      </w:r>
      <w:proofErr w:type="spellStart"/>
      <w:r w:rsidRPr="00E01B5E">
        <w:rPr>
          <w:rFonts w:ascii="Trebuchet MS" w:hAnsi="Trebuchet MS" w:cs="Arial"/>
          <w:color w:val="000000"/>
        </w:rPr>
        <w:t>encuentren</w:t>
      </w:r>
      <w:proofErr w:type="spellEnd"/>
      <w:r w:rsidRPr="00E01B5E">
        <w:rPr>
          <w:rFonts w:ascii="Trebuchet MS" w:hAnsi="Trebuchet MS" w:cs="Arial"/>
          <w:color w:val="000000"/>
        </w:rPr>
        <w:t xml:space="preserve">; </w:t>
      </w:r>
      <w:proofErr w:type="spellStart"/>
      <w:r w:rsidRPr="00E01B5E">
        <w:rPr>
          <w:rFonts w:ascii="Trebuchet MS" w:hAnsi="Trebuchet MS" w:cs="Arial"/>
          <w:color w:val="000000"/>
        </w:rPr>
        <w:t>siendo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único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requisito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para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gozar</w:t>
      </w:r>
      <w:proofErr w:type="spellEnd"/>
      <w:r w:rsidRPr="00E01B5E">
        <w:rPr>
          <w:rFonts w:ascii="Trebuchet MS" w:hAnsi="Trebuchet MS" w:cs="Arial"/>
          <w:color w:val="000000"/>
        </w:rPr>
        <w:t xml:space="preserve"> de </w:t>
      </w:r>
      <w:proofErr w:type="spellStart"/>
      <w:r w:rsidRPr="00E01B5E">
        <w:rPr>
          <w:rFonts w:ascii="Trebuchet MS" w:hAnsi="Trebuchet MS" w:cs="Arial"/>
          <w:color w:val="000000"/>
        </w:rPr>
        <w:t>este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beneficio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constancia</w:t>
      </w:r>
      <w:proofErr w:type="spellEnd"/>
      <w:r w:rsidRPr="00E01B5E">
        <w:rPr>
          <w:rFonts w:ascii="Trebuchet MS" w:hAnsi="Trebuchet MS" w:cs="Arial"/>
          <w:color w:val="000000"/>
        </w:rPr>
        <w:t xml:space="preserve"> de </w:t>
      </w:r>
      <w:proofErr w:type="spellStart"/>
      <w:r w:rsidRPr="00E01B5E">
        <w:rPr>
          <w:rFonts w:ascii="Trebuchet MS" w:hAnsi="Trebuchet MS" w:cs="Arial"/>
          <w:color w:val="000000"/>
        </w:rPr>
        <w:t>denuncia</w:t>
      </w:r>
      <w:proofErr w:type="spellEnd"/>
      <w:r w:rsidRPr="00E01B5E">
        <w:rPr>
          <w:rFonts w:ascii="Trebuchet MS" w:hAnsi="Trebuchet MS" w:cs="Arial"/>
          <w:color w:val="000000"/>
        </w:rPr>
        <w:t xml:space="preserve"> y/o </w:t>
      </w:r>
      <w:proofErr w:type="spellStart"/>
      <w:r w:rsidRPr="00E01B5E">
        <w:rPr>
          <w:rFonts w:ascii="Trebuchet MS" w:hAnsi="Trebuchet MS" w:cs="Arial"/>
          <w:color w:val="000000"/>
        </w:rPr>
        <w:t>intervención</w:t>
      </w:r>
      <w:proofErr w:type="spellEnd"/>
      <w:r w:rsidRPr="00E01B5E">
        <w:rPr>
          <w:rFonts w:ascii="Trebuchet MS" w:hAnsi="Trebuchet MS" w:cs="Arial"/>
          <w:color w:val="000000"/>
        </w:rPr>
        <w:t xml:space="preserve"> de la </w:t>
      </w:r>
      <w:proofErr w:type="spellStart"/>
      <w:r w:rsidRPr="00E01B5E">
        <w:rPr>
          <w:rFonts w:ascii="Trebuchet MS" w:hAnsi="Trebuchet MS" w:cs="Arial"/>
          <w:color w:val="000000"/>
        </w:rPr>
        <w:t>Oficina</w:t>
      </w:r>
      <w:proofErr w:type="spellEnd"/>
      <w:r w:rsidRPr="00E01B5E">
        <w:rPr>
          <w:rFonts w:ascii="Trebuchet MS" w:hAnsi="Trebuchet MS" w:cs="Arial"/>
          <w:color w:val="000000"/>
        </w:rPr>
        <w:t xml:space="preserve"> de </w:t>
      </w:r>
      <w:proofErr w:type="spellStart"/>
      <w:r w:rsidRPr="00E01B5E">
        <w:rPr>
          <w:rFonts w:ascii="Trebuchet MS" w:hAnsi="Trebuchet MS" w:cs="Arial"/>
          <w:color w:val="000000"/>
        </w:rPr>
        <w:t>Violencia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Domestica</w:t>
      </w:r>
      <w:proofErr w:type="spellEnd"/>
      <w:r w:rsidRPr="00E01B5E">
        <w:rPr>
          <w:rFonts w:ascii="Trebuchet MS" w:hAnsi="Trebuchet MS" w:cs="Arial"/>
          <w:color w:val="000000"/>
        </w:rPr>
        <w:t xml:space="preserve"> (OVD) </w:t>
      </w:r>
      <w:proofErr w:type="spellStart"/>
      <w:proofErr w:type="gramStart"/>
      <w:r w:rsidRPr="00E01B5E">
        <w:rPr>
          <w:rFonts w:ascii="Trebuchet MS" w:hAnsi="Trebuchet MS" w:cs="Arial"/>
          <w:color w:val="000000"/>
        </w:rPr>
        <w:t>dependiente</w:t>
      </w:r>
      <w:proofErr w:type="spellEnd"/>
      <w:proofErr w:type="gramEnd"/>
      <w:r w:rsidRPr="00E01B5E">
        <w:rPr>
          <w:rFonts w:ascii="Trebuchet MS" w:hAnsi="Trebuchet MS" w:cs="Arial"/>
          <w:color w:val="000000"/>
        </w:rPr>
        <w:t xml:space="preserve"> de la Corte </w:t>
      </w:r>
      <w:proofErr w:type="spellStart"/>
      <w:r w:rsidRPr="00E01B5E">
        <w:rPr>
          <w:rFonts w:ascii="Trebuchet MS" w:hAnsi="Trebuchet MS" w:cs="Arial"/>
          <w:color w:val="000000"/>
        </w:rPr>
        <w:t>Suprema</w:t>
      </w:r>
      <w:proofErr w:type="spellEnd"/>
      <w:r w:rsidRPr="00E01B5E">
        <w:rPr>
          <w:rFonts w:ascii="Trebuchet MS" w:hAnsi="Trebuchet MS" w:cs="Arial"/>
          <w:color w:val="000000"/>
        </w:rPr>
        <w:t xml:space="preserve"> de </w:t>
      </w:r>
      <w:proofErr w:type="spellStart"/>
      <w:r w:rsidRPr="00E01B5E">
        <w:rPr>
          <w:rFonts w:ascii="Trebuchet MS" w:hAnsi="Trebuchet MS" w:cs="Arial"/>
          <w:color w:val="000000"/>
        </w:rPr>
        <w:t>Justicia</w:t>
      </w:r>
      <w:proofErr w:type="spellEnd"/>
      <w:r w:rsidRPr="00E01B5E">
        <w:rPr>
          <w:rFonts w:ascii="Trebuchet MS" w:hAnsi="Trebuchet MS" w:cs="Arial"/>
          <w:color w:val="000000"/>
        </w:rPr>
        <w:t xml:space="preserve"> de la </w:t>
      </w:r>
      <w:proofErr w:type="spellStart"/>
      <w:r w:rsidRPr="00E01B5E">
        <w:rPr>
          <w:rFonts w:ascii="Trebuchet MS" w:hAnsi="Trebuchet MS" w:cs="Arial"/>
          <w:color w:val="000000"/>
        </w:rPr>
        <w:t>Nación</w:t>
      </w:r>
      <w:proofErr w:type="spellEnd"/>
      <w:r w:rsidRPr="00E01B5E">
        <w:rPr>
          <w:rFonts w:ascii="Trebuchet MS" w:hAnsi="Trebuchet MS" w:cs="Arial"/>
          <w:color w:val="000000"/>
        </w:rPr>
        <w:t xml:space="preserve">, de los </w:t>
      </w:r>
      <w:proofErr w:type="spellStart"/>
      <w:r w:rsidRPr="00E01B5E">
        <w:rPr>
          <w:rFonts w:ascii="Trebuchet MS" w:hAnsi="Trebuchet MS" w:cs="Arial"/>
          <w:color w:val="000000"/>
        </w:rPr>
        <w:t>Centros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Integrales</w:t>
      </w:r>
      <w:proofErr w:type="spellEnd"/>
      <w:r w:rsidRPr="00E01B5E">
        <w:rPr>
          <w:rFonts w:ascii="Trebuchet MS" w:hAnsi="Trebuchet MS" w:cs="Arial"/>
          <w:color w:val="000000"/>
        </w:rPr>
        <w:t xml:space="preserve"> de </w:t>
      </w:r>
      <w:proofErr w:type="spellStart"/>
      <w:r w:rsidRPr="00E01B5E">
        <w:rPr>
          <w:rFonts w:ascii="Trebuchet MS" w:hAnsi="Trebuchet MS" w:cs="Arial"/>
          <w:color w:val="000000"/>
        </w:rPr>
        <w:t>Atención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citados</w:t>
      </w:r>
      <w:proofErr w:type="spellEnd"/>
      <w:r w:rsidRPr="00E01B5E">
        <w:rPr>
          <w:rFonts w:ascii="Trebuchet MS" w:hAnsi="Trebuchet MS" w:cs="Arial"/>
          <w:color w:val="000000"/>
        </w:rPr>
        <w:t xml:space="preserve"> en la </w:t>
      </w:r>
      <w:proofErr w:type="spellStart"/>
      <w:r w:rsidRPr="00E01B5E">
        <w:rPr>
          <w:rFonts w:ascii="Trebuchet MS" w:hAnsi="Trebuchet MS" w:cs="Arial"/>
          <w:color w:val="000000"/>
        </w:rPr>
        <w:t>presente</w:t>
      </w:r>
      <w:proofErr w:type="spellEnd"/>
      <w:r w:rsidRPr="00E01B5E">
        <w:rPr>
          <w:rFonts w:ascii="Trebuchet MS" w:hAnsi="Trebuchet MS" w:cs="Arial"/>
          <w:color w:val="000000"/>
        </w:rPr>
        <w:t xml:space="preserve"> Ley, </w:t>
      </w:r>
      <w:proofErr w:type="spellStart"/>
      <w:r w:rsidRPr="00E01B5E">
        <w:rPr>
          <w:rFonts w:ascii="Trebuchet MS" w:hAnsi="Trebuchet MS" w:cs="Arial"/>
          <w:color w:val="000000"/>
        </w:rPr>
        <w:t>Juzgados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Nacionales</w:t>
      </w:r>
      <w:proofErr w:type="spellEnd"/>
      <w:r w:rsidRPr="00E01B5E">
        <w:rPr>
          <w:rFonts w:ascii="Trebuchet MS" w:hAnsi="Trebuchet MS" w:cs="Arial"/>
          <w:color w:val="000000"/>
        </w:rPr>
        <w:t xml:space="preserve"> de </w:t>
      </w:r>
      <w:proofErr w:type="spellStart"/>
      <w:r w:rsidRPr="00E01B5E">
        <w:rPr>
          <w:rFonts w:ascii="Trebuchet MS" w:hAnsi="Trebuchet MS" w:cs="Arial"/>
          <w:color w:val="000000"/>
        </w:rPr>
        <w:t>Familia</w:t>
      </w:r>
      <w:proofErr w:type="spellEnd"/>
      <w:r w:rsidRPr="00E01B5E">
        <w:rPr>
          <w:rFonts w:ascii="Trebuchet MS" w:hAnsi="Trebuchet MS" w:cs="Arial"/>
          <w:color w:val="000000"/>
        </w:rPr>
        <w:t xml:space="preserve"> u </w:t>
      </w:r>
      <w:proofErr w:type="spellStart"/>
      <w:r w:rsidRPr="00E01B5E">
        <w:rPr>
          <w:rFonts w:ascii="Trebuchet MS" w:hAnsi="Trebuchet MS" w:cs="Arial"/>
          <w:color w:val="000000"/>
        </w:rPr>
        <w:t>otro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órgano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estatal</w:t>
      </w:r>
      <w:proofErr w:type="spellEnd"/>
      <w:r w:rsidRPr="00E01B5E">
        <w:rPr>
          <w:rFonts w:ascii="Trebuchet MS" w:hAnsi="Trebuchet MS" w:cs="Arial"/>
          <w:color w:val="000000"/>
        </w:rPr>
        <w:t xml:space="preserve"> de </w:t>
      </w:r>
      <w:proofErr w:type="spellStart"/>
      <w:r w:rsidRPr="00E01B5E">
        <w:rPr>
          <w:rFonts w:ascii="Trebuchet MS" w:hAnsi="Trebuchet MS" w:cs="Arial"/>
          <w:color w:val="000000"/>
        </w:rPr>
        <w:t>características</w:t>
      </w:r>
      <w:proofErr w:type="spell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similares</w:t>
      </w:r>
      <w:proofErr w:type="spellEnd"/>
      <w:r w:rsidRPr="00E01B5E">
        <w:rPr>
          <w:rFonts w:ascii="Trebuchet MS" w:hAnsi="Trebuchet MS" w:cs="Arial"/>
          <w:color w:val="000000"/>
        </w:rPr>
        <w:t>.“</w:t>
      </w:r>
    </w:p>
    <w:p w14:paraId="06A1014F" w14:textId="77777777" w:rsidR="00FE0966" w:rsidRPr="00E01B5E" w:rsidRDefault="00FE0966" w:rsidP="00FE0966">
      <w:pPr>
        <w:rPr>
          <w:rFonts w:ascii="Trebuchet MS" w:hAnsi="Trebuchet MS" w:cs="Arial"/>
          <w:b/>
          <w:bCs/>
          <w:color w:val="000000"/>
        </w:rPr>
      </w:pPr>
    </w:p>
    <w:p w14:paraId="69BBF077" w14:textId="77777777" w:rsidR="00FE0966" w:rsidRPr="00E01B5E" w:rsidRDefault="00FE0966" w:rsidP="00FE0966">
      <w:pPr>
        <w:rPr>
          <w:rFonts w:ascii="Trebuchet MS" w:hAnsi="Trebuchet MS" w:cs="Arial"/>
          <w:color w:val="000000"/>
        </w:rPr>
      </w:pPr>
      <w:proofErr w:type="spellStart"/>
      <w:r w:rsidRPr="00E01B5E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E01B5E">
        <w:rPr>
          <w:rFonts w:ascii="Trebuchet MS" w:hAnsi="Trebuchet MS" w:cs="Arial"/>
          <w:b/>
          <w:bCs/>
          <w:color w:val="000000"/>
        </w:rPr>
        <w:t xml:space="preserve"> 2º</w:t>
      </w:r>
      <w:proofErr w:type="gramStart"/>
      <w:r w:rsidRPr="00E01B5E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E01B5E">
        <w:rPr>
          <w:rFonts w:ascii="Trebuchet MS" w:hAnsi="Trebuchet MS" w:cs="Arial"/>
          <w:color w:val="000000"/>
        </w:rPr>
        <w:t xml:space="preserve"> </w:t>
      </w:r>
      <w:proofErr w:type="spellStart"/>
      <w:r w:rsidRPr="00E01B5E">
        <w:rPr>
          <w:rFonts w:ascii="Trebuchet MS" w:hAnsi="Trebuchet MS" w:cs="Arial"/>
          <w:color w:val="000000"/>
        </w:rPr>
        <w:t>Comuníquese</w:t>
      </w:r>
      <w:proofErr w:type="spellEnd"/>
      <w:r w:rsidRPr="00E01B5E">
        <w:rPr>
          <w:rFonts w:ascii="Trebuchet MS" w:hAnsi="Trebuchet MS" w:cs="Arial"/>
          <w:color w:val="000000"/>
        </w:rPr>
        <w:t>, etc.</w:t>
      </w:r>
    </w:p>
    <w:p w14:paraId="6A04EAFB" w14:textId="77777777" w:rsidR="00FE0966" w:rsidRDefault="00FE0966" w:rsidP="00FE0966">
      <w:pPr>
        <w:jc w:val="right"/>
        <w:rPr>
          <w:rFonts w:ascii="Trebuchet MS" w:hAnsi="Trebuchet MS" w:cs="Arial"/>
          <w:b/>
          <w:color w:val="000000"/>
          <w:sz w:val="16"/>
          <w:szCs w:val="16"/>
        </w:rPr>
      </w:pPr>
    </w:p>
    <w:p w14:paraId="59B792A6" w14:textId="77777777" w:rsidR="00FE0966" w:rsidRPr="00E01B5E" w:rsidRDefault="00FE0966" w:rsidP="00FE0966">
      <w:pPr>
        <w:jc w:val="right"/>
        <w:rPr>
          <w:rFonts w:ascii="Trebuchet MS" w:hAnsi="Trebuchet MS" w:cs="Arial"/>
          <w:b/>
          <w:color w:val="000000"/>
          <w:sz w:val="16"/>
          <w:szCs w:val="16"/>
        </w:rPr>
      </w:pPr>
      <w:r w:rsidRPr="00E01B5E">
        <w:rPr>
          <w:rFonts w:ascii="Trebuchet MS" w:hAnsi="Trebuchet MS" w:cs="Arial"/>
          <w:b/>
          <w:color w:val="000000"/>
          <w:sz w:val="16"/>
          <w:szCs w:val="16"/>
        </w:rPr>
        <w:t>JULIO RAFFO</w:t>
      </w:r>
    </w:p>
    <w:p w14:paraId="7281C09F" w14:textId="77777777" w:rsidR="00FE0966" w:rsidRPr="00E01B5E" w:rsidRDefault="00FE0966" w:rsidP="00FE0966">
      <w:pPr>
        <w:jc w:val="right"/>
        <w:rPr>
          <w:rFonts w:ascii="Trebuchet MS" w:hAnsi="Trebuchet MS" w:cs="Arial"/>
          <w:b/>
          <w:color w:val="000000"/>
          <w:sz w:val="16"/>
          <w:szCs w:val="16"/>
        </w:rPr>
      </w:pPr>
      <w:r w:rsidRPr="00E01B5E">
        <w:rPr>
          <w:rFonts w:ascii="Trebuchet MS" w:hAnsi="Trebuchet MS" w:cs="Arial"/>
          <w:b/>
          <w:color w:val="000000"/>
          <w:sz w:val="16"/>
          <w:szCs w:val="16"/>
        </w:rPr>
        <w:t>CARLOS PÉREZ</w:t>
      </w:r>
    </w:p>
    <w:p w14:paraId="76C77730" w14:textId="77777777" w:rsidR="00FE0966" w:rsidRPr="00E01B5E" w:rsidRDefault="00FE0966" w:rsidP="00FE0966">
      <w:pPr>
        <w:rPr>
          <w:rFonts w:ascii="Trebuchet MS" w:hAnsi="Trebuchet MS" w:cs="Arial"/>
          <w:color w:val="000000"/>
        </w:rPr>
      </w:pPr>
    </w:p>
    <w:p w14:paraId="5D346E23" w14:textId="77777777" w:rsidR="00FE0966" w:rsidRPr="00E01B5E" w:rsidRDefault="00FE0966" w:rsidP="00FE0966">
      <w:pPr>
        <w:rPr>
          <w:rFonts w:ascii="Trebuchet MS" w:hAnsi="Trebuchet MS" w:cs="Arial"/>
          <w:color w:val="000000"/>
        </w:rPr>
      </w:pPr>
      <w:proofErr w:type="spellStart"/>
      <w:r w:rsidRPr="00E01B5E">
        <w:rPr>
          <w:rFonts w:ascii="Trebuchet MS" w:hAnsi="Trebuchet MS" w:cs="Arial"/>
          <w:color w:val="000000"/>
        </w:rPr>
        <w:lastRenderedPageBreak/>
        <w:t>Sanción</w:t>
      </w:r>
      <w:proofErr w:type="spellEnd"/>
      <w:r w:rsidRPr="00E01B5E">
        <w:rPr>
          <w:rFonts w:ascii="Trebuchet MS" w:hAnsi="Trebuchet MS" w:cs="Arial"/>
          <w:color w:val="000000"/>
        </w:rPr>
        <w:t>: 29/04/2010</w:t>
      </w:r>
    </w:p>
    <w:p w14:paraId="3F721EBD" w14:textId="77777777" w:rsidR="00FE0966" w:rsidRPr="00E01B5E" w:rsidRDefault="00FE0966" w:rsidP="00FE0966">
      <w:pPr>
        <w:rPr>
          <w:rFonts w:ascii="Trebuchet MS" w:hAnsi="Trebuchet MS" w:cs="Arial"/>
          <w:color w:val="000000"/>
        </w:rPr>
      </w:pPr>
      <w:proofErr w:type="spellStart"/>
      <w:r w:rsidRPr="00E01B5E">
        <w:rPr>
          <w:rFonts w:ascii="Trebuchet MS" w:hAnsi="Trebuchet MS" w:cs="Arial"/>
          <w:color w:val="000000"/>
        </w:rPr>
        <w:t>Promulgación</w:t>
      </w:r>
      <w:proofErr w:type="spellEnd"/>
      <w:r w:rsidRPr="00E01B5E">
        <w:rPr>
          <w:rFonts w:ascii="Trebuchet MS" w:hAnsi="Trebuchet MS" w:cs="Arial"/>
          <w:color w:val="000000"/>
        </w:rPr>
        <w:t xml:space="preserve">: De </w:t>
      </w:r>
      <w:proofErr w:type="spellStart"/>
      <w:r w:rsidRPr="00E01B5E">
        <w:rPr>
          <w:rFonts w:ascii="Trebuchet MS" w:hAnsi="Trebuchet MS" w:cs="Arial"/>
          <w:color w:val="000000"/>
        </w:rPr>
        <w:t>Hecho</w:t>
      </w:r>
      <w:proofErr w:type="spellEnd"/>
      <w:r w:rsidRPr="00E01B5E">
        <w:rPr>
          <w:rFonts w:ascii="Trebuchet MS" w:hAnsi="Trebuchet MS" w:cs="Arial"/>
          <w:color w:val="000000"/>
        </w:rPr>
        <w:t xml:space="preserve"> del 27/05/2010</w:t>
      </w:r>
    </w:p>
    <w:p w14:paraId="18121353" w14:textId="77777777" w:rsidR="00FE0966" w:rsidRPr="00E01B5E" w:rsidRDefault="00FE0966" w:rsidP="00FE0966">
      <w:pPr>
        <w:rPr>
          <w:rFonts w:ascii="Trebuchet MS" w:hAnsi="Trebuchet MS" w:cs="Arial"/>
          <w:color w:val="000000"/>
        </w:rPr>
      </w:pPr>
      <w:proofErr w:type="spellStart"/>
      <w:r w:rsidRPr="00E01B5E">
        <w:rPr>
          <w:rFonts w:ascii="Trebuchet MS" w:hAnsi="Trebuchet MS" w:cs="Arial"/>
          <w:color w:val="000000"/>
        </w:rPr>
        <w:t>Publicación</w:t>
      </w:r>
      <w:proofErr w:type="spellEnd"/>
      <w:r w:rsidRPr="00E01B5E">
        <w:rPr>
          <w:rFonts w:ascii="Trebuchet MS" w:hAnsi="Trebuchet MS" w:cs="Arial"/>
          <w:color w:val="000000"/>
        </w:rPr>
        <w:t>: BOCBA N° 3437 del 09/06/2010</w:t>
      </w:r>
    </w:p>
    <w:p w14:paraId="087C28C1" w14:textId="77777777" w:rsidR="00FE0966" w:rsidRPr="00E01B5E" w:rsidRDefault="00FE0966" w:rsidP="00FE0966">
      <w:pPr>
        <w:jc w:val="center"/>
        <w:rPr>
          <w:rFonts w:ascii="Trebuchet MS" w:hAnsi="Trebuchet MS"/>
          <w:b/>
        </w:rPr>
      </w:pPr>
    </w:p>
    <w:p w14:paraId="1E34202C" w14:textId="77777777" w:rsidR="00FE0966" w:rsidRPr="00A67B9E" w:rsidRDefault="00FE0966" w:rsidP="00FE0966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  <w:rsid w:val="00FE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1077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2021-05-07T11:55:00Z</dcterms:created>
  <dcterms:modified xsi:type="dcterms:W3CDTF">2021-05-07T11:55:00Z</dcterms:modified>
</cp:coreProperties>
</file>