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8C65F" w14:textId="77777777" w:rsidR="00E50367" w:rsidRDefault="00E50367" w:rsidP="00E50367">
      <w:pPr>
        <w:spacing w:line="300" w:lineRule="exact"/>
        <w:jc w:val="center"/>
        <w:rPr>
          <w:rFonts w:ascii="Trebuchet MS" w:hAnsi="Trebuchet MS" w:cs="Arial"/>
          <w:b/>
          <w:color w:val="000000"/>
        </w:rPr>
      </w:pPr>
    </w:p>
    <w:p w14:paraId="2F879062" w14:textId="77777777" w:rsidR="00E50367" w:rsidRDefault="00E50367" w:rsidP="00E50367">
      <w:pPr>
        <w:spacing w:line="300" w:lineRule="exact"/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E57DFD">
        <w:rPr>
          <w:rFonts w:ascii="Trebuchet MS" w:hAnsi="Trebuchet MS" w:cs="Arial"/>
          <w:b/>
          <w:color w:val="000000"/>
        </w:rPr>
        <w:t xml:space="preserve">TECNOLOGÍAS DE LA INFORMACIÓN Y LA COMUNICACIÓN </w:t>
      </w:r>
    </w:p>
    <w:p w14:paraId="7EBACA00" w14:textId="77777777" w:rsidR="00E50367" w:rsidRDefault="00E50367" w:rsidP="00E50367">
      <w:pPr>
        <w:spacing w:line="300" w:lineRule="exact"/>
        <w:jc w:val="center"/>
        <w:rPr>
          <w:rFonts w:ascii="Trebuchet MS" w:hAnsi="Trebuchet MS" w:cs="Arial"/>
          <w:b/>
          <w:color w:val="000000"/>
        </w:rPr>
      </w:pPr>
      <w:r w:rsidRPr="00E57DFD">
        <w:rPr>
          <w:rFonts w:ascii="Trebuchet MS" w:hAnsi="Trebuchet MS" w:cs="Arial"/>
          <w:b/>
          <w:color w:val="000000"/>
        </w:rPr>
        <w:t xml:space="preserve">VIOLENCIA CONTRA Y ENTRE NIÑOS, NIÑAS Y ADOLESCENTES </w:t>
      </w:r>
    </w:p>
    <w:p w14:paraId="5EE4705D" w14:textId="77777777" w:rsidR="00E50367" w:rsidRPr="00E57DFD" w:rsidRDefault="00E50367" w:rsidP="00E50367">
      <w:pPr>
        <w:spacing w:line="300" w:lineRule="exact"/>
        <w:jc w:val="center"/>
        <w:rPr>
          <w:rFonts w:ascii="Trebuchet MS" w:hAnsi="Trebuchet MS"/>
          <w:b/>
          <w:lang w:val="es-MX"/>
        </w:rPr>
      </w:pPr>
      <w:r w:rsidRPr="00E57DFD">
        <w:rPr>
          <w:rFonts w:ascii="Trebuchet MS" w:hAnsi="Trebuchet MS" w:cs="Arial"/>
          <w:b/>
          <w:color w:val="000000"/>
        </w:rPr>
        <w:t>PREVENCIÓN Y ERRADICACIÓN</w:t>
      </w:r>
    </w:p>
    <w:p w14:paraId="7CB77E1E" w14:textId="77777777" w:rsidR="00E50367" w:rsidRDefault="00E50367" w:rsidP="00E50367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266E390A" w14:textId="77777777" w:rsidR="00E50367" w:rsidRPr="00BE5D36" w:rsidRDefault="00E50367" w:rsidP="00E50367">
      <w:pPr>
        <w:jc w:val="center"/>
        <w:rPr>
          <w:rFonts w:ascii="Trebuchet MS" w:hAnsi="Trebuchet MS" w:cs="Arial"/>
          <w:color w:val="000000"/>
        </w:rPr>
      </w:pPr>
      <w:r w:rsidRPr="00BE5D36">
        <w:rPr>
          <w:rFonts w:ascii="Trebuchet MS" w:hAnsi="Trebuchet MS" w:cs="Arial"/>
          <w:b/>
          <w:bCs/>
          <w:color w:val="000000"/>
        </w:rPr>
        <w:t xml:space="preserve">LEY N° </w:t>
      </w:r>
      <w:r>
        <w:rPr>
          <w:rFonts w:ascii="Trebuchet MS" w:hAnsi="Trebuchet MS" w:cs="Arial"/>
          <w:b/>
          <w:bCs/>
          <w:color w:val="000000"/>
        </w:rPr>
        <w:t>4.212</w:t>
      </w:r>
    </w:p>
    <w:p w14:paraId="6D8EFD16" w14:textId="77777777" w:rsidR="00E50367" w:rsidRDefault="00E50367" w:rsidP="00E50367">
      <w:pPr>
        <w:jc w:val="both"/>
        <w:rPr>
          <w:rFonts w:ascii="Trebuchet MS" w:hAnsi="Trebuchet MS"/>
          <w:b/>
          <w:lang w:val="es-MX"/>
        </w:rPr>
      </w:pPr>
    </w:p>
    <w:p w14:paraId="219027A2" w14:textId="77777777" w:rsidR="00E50367" w:rsidRPr="00BE5D36" w:rsidRDefault="00E50367" w:rsidP="00E503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ind w:left="2268" w:right="2268"/>
        <w:jc w:val="center"/>
        <w:rPr>
          <w:rFonts w:ascii="Trebuchet MS" w:hAnsi="Trebuchet MS"/>
          <w:b/>
          <w:lang w:val="es-MX"/>
        </w:rPr>
      </w:pPr>
      <w:r>
        <w:rPr>
          <w:rFonts w:ascii="Trebuchet MS" w:hAnsi="Trebuchet MS"/>
          <w:b/>
          <w:lang w:val="es-MX"/>
        </w:rPr>
        <w:t>MODIFICA A LA LEY N° 3.266</w:t>
      </w:r>
    </w:p>
    <w:p w14:paraId="324D4865" w14:textId="77777777" w:rsidR="00E50367" w:rsidRDefault="00E50367" w:rsidP="00E50367">
      <w:pPr>
        <w:jc w:val="both"/>
        <w:rPr>
          <w:rFonts w:ascii="Trebuchet MS" w:hAnsi="Trebuchet MS"/>
          <w:b/>
          <w:lang w:val="es-MX"/>
        </w:rPr>
      </w:pPr>
    </w:p>
    <w:p w14:paraId="59DF1CA9" w14:textId="77777777" w:rsidR="00E50367" w:rsidRPr="00BE5D36" w:rsidRDefault="00E50367" w:rsidP="00E50367">
      <w:pPr>
        <w:jc w:val="both"/>
        <w:rPr>
          <w:rFonts w:ascii="Trebuchet MS" w:hAnsi="Trebuchet MS"/>
          <w:b/>
          <w:lang w:val="es-MX"/>
        </w:rPr>
      </w:pPr>
    </w:p>
    <w:p w14:paraId="5F5B74A8" w14:textId="77777777" w:rsidR="00E50367" w:rsidRPr="003E2D9E" w:rsidRDefault="00E50367" w:rsidP="00E50367">
      <w:pPr>
        <w:spacing w:line="280" w:lineRule="exact"/>
        <w:jc w:val="right"/>
      </w:pPr>
      <w:r w:rsidRPr="003E2D9E">
        <w:rPr>
          <w:rStyle w:val="googqs-tidbit-0"/>
          <w:rFonts w:ascii="Arial" w:hAnsi="Arial" w:cs="Arial"/>
          <w:sz w:val="18"/>
          <w:szCs w:val="18"/>
        </w:rPr>
        <w:t xml:space="preserve">Buenos Aires, </w:t>
      </w:r>
      <w:proofErr w:type="gramStart"/>
      <w:r w:rsidRPr="003E2D9E">
        <w:rPr>
          <w:rStyle w:val="googqs-tidbit-0"/>
          <w:rFonts w:ascii="Arial" w:hAnsi="Arial" w:cs="Arial"/>
          <w:sz w:val="18"/>
          <w:szCs w:val="18"/>
        </w:rPr>
        <w:t>28 de</w:t>
      </w:r>
      <w:proofErr w:type="gramEnd"/>
      <w:r w:rsidRPr="003E2D9E">
        <w:rPr>
          <w:rStyle w:val="googqs-tidbit-0"/>
          <w:rFonts w:ascii="Arial" w:hAnsi="Arial" w:cs="Arial"/>
          <w:sz w:val="18"/>
          <w:szCs w:val="18"/>
        </w:rPr>
        <w:t xml:space="preserve"> junio de 2012 </w:t>
      </w:r>
      <w:r w:rsidRPr="003E2D9E">
        <w:rPr>
          <w:rFonts w:ascii="Arial" w:hAnsi="Arial" w:cs="Arial"/>
          <w:sz w:val="18"/>
          <w:szCs w:val="18"/>
        </w:rPr>
        <w:br/>
      </w:r>
    </w:p>
    <w:p w14:paraId="52973522" w14:textId="77777777" w:rsidR="00E50367" w:rsidRPr="005A761B" w:rsidRDefault="00E50367" w:rsidP="00E50367">
      <w:pPr>
        <w:spacing w:line="280" w:lineRule="exact"/>
        <w:jc w:val="center"/>
        <w:rPr>
          <w:rFonts w:ascii="Trebuchet MS" w:hAnsi="Trebuchet MS" w:cs="Arial"/>
          <w:b/>
        </w:rPr>
      </w:pPr>
      <w:r w:rsidRPr="005A761B">
        <w:rPr>
          <w:rStyle w:val="googqs-tidbit-0"/>
          <w:rFonts w:ascii="Trebuchet MS" w:hAnsi="Trebuchet MS" w:cs="Arial"/>
          <w:b/>
        </w:rPr>
        <w:t>La Legislatura de la Ciudad Autónoma de Buenos</w:t>
      </w:r>
      <w:r w:rsidRPr="005A761B">
        <w:rPr>
          <w:rFonts w:ascii="Trebuchet MS" w:hAnsi="Trebuchet MS" w:cs="Arial"/>
          <w:b/>
        </w:rPr>
        <w:t xml:space="preserve"> Aires</w:t>
      </w:r>
    </w:p>
    <w:p w14:paraId="0DDE4CF8" w14:textId="77777777" w:rsidR="00E50367" w:rsidRPr="005A761B" w:rsidRDefault="00E50367" w:rsidP="00E50367">
      <w:pPr>
        <w:spacing w:line="280" w:lineRule="exact"/>
        <w:jc w:val="center"/>
        <w:rPr>
          <w:rFonts w:ascii="Trebuchet MS" w:hAnsi="Trebuchet MS" w:cs="Arial"/>
          <w:b/>
        </w:rPr>
      </w:pPr>
      <w:proofErr w:type="gramStart"/>
      <w:r w:rsidRPr="005A761B">
        <w:rPr>
          <w:rFonts w:ascii="Trebuchet MS" w:hAnsi="Trebuchet MS" w:cs="Arial"/>
          <w:b/>
        </w:rPr>
        <w:t>sanciona</w:t>
      </w:r>
      <w:proofErr w:type="gramEnd"/>
      <w:r w:rsidRPr="005A761B">
        <w:rPr>
          <w:rFonts w:ascii="Trebuchet MS" w:hAnsi="Trebuchet MS" w:cs="Arial"/>
          <w:b/>
        </w:rPr>
        <w:t xml:space="preserve"> con fuerza de Ley</w:t>
      </w:r>
    </w:p>
    <w:p w14:paraId="243B83FD" w14:textId="77777777" w:rsidR="00E50367" w:rsidRPr="003E2D9E" w:rsidRDefault="00E50367" w:rsidP="00E50367">
      <w:pPr>
        <w:spacing w:line="280" w:lineRule="exact"/>
        <w:rPr>
          <w:rFonts w:ascii="Arial" w:hAnsi="Arial" w:cs="Arial"/>
          <w:sz w:val="18"/>
          <w:szCs w:val="18"/>
        </w:rPr>
      </w:pPr>
    </w:p>
    <w:p w14:paraId="1A4335BD" w14:textId="77777777" w:rsidR="00E50367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E2D9E">
        <w:rPr>
          <w:rFonts w:ascii="Arial" w:hAnsi="Arial" w:cs="Arial"/>
          <w:sz w:val="18"/>
          <w:szCs w:val="18"/>
        </w:rPr>
        <w:t>Artículo 1°</w:t>
      </w:r>
      <w:proofErr w:type="gramStart"/>
      <w:r w:rsidRPr="003E2D9E">
        <w:rPr>
          <w:rFonts w:ascii="Arial" w:hAnsi="Arial" w:cs="Arial"/>
          <w:sz w:val="18"/>
          <w:szCs w:val="18"/>
        </w:rPr>
        <w:t>.-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Modifícase el artículo 1° de la Ley 3266, el que quedará redactado de la siguiente forma: "Artículo 1°. Objeto. La presente Ley tiene por objeto establecer e implementar medidas tendientes a prevenir y erradicar la violencia contra y entre niñas, niños y adolescentes que se ejerce a través de las Tecnologías de la Información y la Comunicación (TIC) y a promover el uso seguro de dichas tecnologías por parte de este sector de la población". </w:t>
      </w:r>
    </w:p>
    <w:p w14:paraId="1F714950" w14:textId="77777777" w:rsidR="00E50367" w:rsidRPr="003E2D9E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581637A3" w14:textId="77777777" w:rsidR="00E50367" w:rsidRPr="003E2D9E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E2D9E">
        <w:rPr>
          <w:rFonts w:ascii="Arial" w:hAnsi="Arial" w:cs="Arial"/>
          <w:sz w:val="18"/>
          <w:szCs w:val="18"/>
        </w:rPr>
        <w:t>Art. 2°</w:t>
      </w:r>
      <w:proofErr w:type="gramStart"/>
      <w:r w:rsidRPr="003E2D9E">
        <w:rPr>
          <w:rFonts w:ascii="Arial" w:hAnsi="Arial" w:cs="Arial"/>
          <w:sz w:val="18"/>
          <w:szCs w:val="18"/>
        </w:rPr>
        <w:t>.-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Agréganse el artículo 1° bis a la Ley 3266, el que quedará redactado de la siguiente manera: "artículo 1° bis. Las medidas que se promueven, tendrán </w:t>
      </w:r>
      <w:proofErr w:type="gramStart"/>
      <w:r w:rsidRPr="003E2D9E">
        <w:rPr>
          <w:rFonts w:ascii="Arial" w:hAnsi="Arial" w:cs="Arial"/>
          <w:sz w:val="18"/>
          <w:szCs w:val="18"/>
        </w:rPr>
        <w:t>como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destinatarios/as a: a) Niñas, Niños y Adolescentes. b) Familias. c) Personas que ejerzan la guarda de los niñas, niños y adolescentes. d) Docentes, profesores/as y educandos del sistema educativo desde el nivel inicial hasta el nivel secundario y, e) La comunidad </w:t>
      </w:r>
      <w:proofErr w:type="gramStart"/>
      <w:r w:rsidRPr="003E2D9E">
        <w:rPr>
          <w:rFonts w:ascii="Arial" w:hAnsi="Arial" w:cs="Arial"/>
          <w:sz w:val="18"/>
          <w:szCs w:val="18"/>
        </w:rPr>
        <w:t>como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parte activa en el logro de la vigencia plena y efectiva de los derechos y garantías de niñas, niños y adolescentes". </w:t>
      </w:r>
    </w:p>
    <w:p w14:paraId="67613D2E" w14:textId="77777777" w:rsidR="00E50367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18750D2B" w14:textId="77777777" w:rsidR="00E50367" w:rsidRPr="003E2D9E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E2D9E">
        <w:rPr>
          <w:rFonts w:ascii="Arial" w:hAnsi="Arial" w:cs="Arial"/>
          <w:sz w:val="18"/>
          <w:szCs w:val="18"/>
        </w:rPr>
        <w:t>Art. 3°</w:t>
      </w:r>
      <w:proofErr w:type="gramStart"/>
      <w:r w:rsidRPr="003E2D9E">
        <w:rPr>
          <w:rFonts w:ascii="Arial" w:hAnsi="Arial" w:cs="Arial"/>
          <w:sz w:val="18"/>
          <w:szCs w:val="18"/>
        </w:rPr>
        <w:t>.-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Agréganse los siguientes incisos al artículo 4° de la Ley 3266: "inciso h) Diseñar e implementar estrategias específicas para promover el uso seguro y responsable de las TIC por parte de niños, niñas y adolescentes, alertando sobre las prácticas nocivas, resguardando el derecho a la libre expresión y asociación, así como también a la intimidad de las comunicaciones; inciso i) Crear un servicio de recepción de quejas ante la localización en la red de contenidos ilícitos, fraudulentos o perniciosos para niñas, niños y adolescentes". </w:t>
      </w:r>
    </w:p>
    <w:p w14:paraId="5D86DCF9" w14:textId="77777777" w:rsidR="00E50367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19D818B2" w14:textId="77777777" w:rsidR="00E50367" w:rsidRPr="003E2D9E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E2D9E">
        <w:rPr>
          <w:rFonts w:ascii="Arial" w:hAnsi="Arial" w:cs="Arial"/>
          <w:sz w:val="18"/>
          <w:szCs w:val="18"/>
        </w:rPr>
        <w:t>Art. 4°</w:t>
      </w:r>
      <w:proofErr w:type="gramStart"/>
      <w:r w:rsidRPr="003E2D9E">
        <w:rPr>
          <w:rFonts w:ascii="Arial" w:hAnsi="Arial" w:cs="Arial"/>
          <w:sz w:val="18"/>
          <w:szCs w:val="18"/>
        </w:rPr>
        <w:t>.-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Comuníquese, etc. </w:t>
      </w:r>
    </w:p>
    <w:p w14:paraId="12382F25" w14:textId="77777777" w:rsidR="00E50367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1075670D" w14:textId="77777777" w:rsidR="00E50367" w:rsidRPr="003E2D9E" w:rsidRDefault="00E50367" w:rsidP="00E50367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E2D9E">
        <w:rPr>
          <w:rFonts w:ascii="Arial" w:hAnsi="Arial" w:cs="Arial"/>
          <w:sz w:val="18"/>
          <w:szCs w:val="18"/>
        </w:rPr>
        <w:lastRenderedPageBreak/>
        <w:t>Fdo</w:t>
      </w:r>
      <w:proofErr w:type="gramStart"/>
      <w:r w:rsidRPr="003E2D9E">
        <w:rPr>
          <w:rFonts w:ascii="Arial" w:hAnsi="Arial" w:cs="Arial"/>
          <w:sz w:val="18"/>
          <w:szCs w:val="18"/>
        </w:rPr>
        <w:t>.:</w:t>
      </w:r>
      <w:proofErr w:type="gramEnd"/>
      <w:r w:rsidRPr="003E2D9E">
        <w:rPr>
          <w:rFonts w:ascii="Arial" w:hAnsi="Arial" w:cs="Arial"/>
          <w:sz w:val="18"/>
          <w:szCs w:val="18"/>
        </w:rPr>
        <w:t xml:space="preserve"> Ritondo - Pérez</w:t>
      </w:r>
    </w:p>
    <w:p w14:paraId="02FF1194" w14:textId="77777777" w:rsidR="00E50367" w:rsidRPr="00232655" w:rsidRDefault="00E50367" w:rsidP="00E50367">
      <w:pPr>
        <w:rPr>
          <w:rFonts w:ascii="Trebuchet MS" w:hAnsi="Trebuchet MS"/>
          <w:b/>
        </w:rPr>
      </w:pPr>
    </w:p>
    <w:p w14:paraId="0E52028E" w14:textId="77777777" w:rsidR="00E50367" w:rsidRPr="00A67B9E" w:rsidRDefault="00E50367" w:rsidP="00E5036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50367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googqs-tidbit-0">
    <w:name w:val="goog_qs-tidbit-0"/>
    <w:rsid w:val="00E503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googqs-tidbit-0">
    <w:name w:val="goog_qs-tidbit-0"/>
    <w:rsid w:val="00E5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2021-05-07T18:26:00Z</dcterms:created>
  <dcterms:modified xsi:type="dcterms:W3CDTF">2021-05-07T18:26:00Z</dcterms:modified>
</cp:coreProperties>
</file>