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7F944" w14:textId="77777777" w:rsidR="00FA1991" w:rsidRPr="001073B5" w:rsidRDefault="00FA1991" w:rsidP="00FA1991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  <w:bookmarkStart w:id="0" w:name="12"/>
      <w:bookmarkEnd w:id="0"/>
    </w:p>
    <w:p w14:paraId="27C2B15F" w14:textId="77777777" w:rsidR="00FA1991" w:rsidRDefault="00FA1991" w:rsidP="00FA1991">
      <w:pPr>
        <w:pStyle w:val="NormalWeb"/>
        <w:spacing w:before="0" w:beforeAutospacing="0" w:after="0" w:afterAutospacing="0" w:line="360" w:lineRule="auto"/>
        <w:jc w:val="center"/>
        <w:rPr>
          <w:rStyle w:val="Textoennegrita"/>
          <w:rFonts w:ascii="Trebuchet MS" w:hAnsi="Trebuchet MS"/>
          <w:color w:val="auto"/>
          <w:sz w:val="20"/>
          <w:szCs w:val="20"/>
        </w:rPr>
      </w:pPr>
    </w:p>
    <w:p w14:paraId="731B532A" w14:textId="77777777" w:rsidR="00FA1991" w:rsidRDefault="00FA1991" w:rsidP="00FA1991">
      <w:pPr>
        <w:pStyle w:val="NormalWeb"/>
        <w:spacing w:before="0" w:beforeAutospacing="0" w:after="0" w:afterAutospacing="0" w:line="240" w:lineRule="exact"/>
        <w:jc w:val="center"/>
        <w:rPr>
          <w:rStyle w:val="Textoennegrita"/>
          <w:rFonts w:ascii="Trebuchet MS" w:hAnsi="Trebuchet MS"/>
          <w:color w:val="auto"/>
          <w:sz w:val="20"/>
          <w:szCs w:val="20"/>
        </w:rPr>
      </w:pPr>
      <w:r>
        <w:rPr>
          <w:rStyle w:val="Textoennegrita"/>
          <w:rFonts w:ascii="Trebuchet MS" w:hAnsi="Trebuchet MS"/>
          <w:color w:val="auto"/>
          <w:sz w:val="20"/>
          <w:szCs w:val="20"/>
        </w:rPr>
        <w:t>ADHESIÓ</w:t>
      </w:r>
      <w:r w:rsidRPr="00A11116">
        <w:rPr>
          <w:rStyle w:val="Textoennegrita"/>
          <w:rFonts w:ascii="Trebuchet MS" w:hAnsi="Trebuchet MS"/>
          <w:color w:val="auto"/>
          <w:sz w:val="20"/>
          <w:szCs w:val="20"/>
        </w:rPr>
        <w:t>N PROVINCIAL A LA LEY NACIONAL</w:t>
      </w:r>
      <w:r>
        <w:rPr>
          <w:rStyle w:val="Textoennegrita"/>
          <w:rFonts w:ascii="Trebuchet MS" w:hAnsi="Trebuchet MS"/>
          <w:color w:val="auto"/>
          <w:sz w:val="20"/>
          <w:szCs w:val="20"/>
        </w:rPr>
        <w:t xml:space="preserve"> Nº 26.058 DE EDUCACIÓN TÉ</w:t>
      </w:r>
      <w:r w:rsidRPr="00A11116">
        <w:rPr>
          <w:rStyle w:val="Textoennegrita"/>
          <w:rFonts w:ascii="Trebuchet MS" w:hAnsi="Trebuchet MS"/>
          <w:color w:val="auto"/>
          <w:sz w:val="20"/>
          <w:szCs w:val="20"/>
        </w:rPr>
        <w:t>CNICO PROFESIONAL</w:t>
      </w:r>
    </w:p>
    <w:p w14:paraId="7A52614C" w14:textId="77777777" w:rsidR="00FA1991" w:rsidRDefault="00FA1991" w:rsidP="00FA1991">
      <w:pPr>
        <w:pStyle w:val="NormalWeb"/>
        <w:spacing w:before="0" w:beforeAutospacing="0" w:after="0" w:afterAutospacing="0" w:line="240" w:lineRule="exact"/>
        <w:jc w:val="center"/>
        <w:rPr>
          <w:rStyle w:val="Textoennegrita"/>
          <w:rFonts w:ascii="Trebuchet MS" w:hAnsi="Trebuchet MS"/>
          <w:color w:val="auto"/>
          <w:sz w:val="20"/>
          <w:szCs w:val="20"/>
        </w:rPr>
      </w:pPr>
    </w:p>
    <w:p w14:paraId="456BA84E" w14:textId="77777777" w:rsidR="00FA1991" w:rsidRDefault="00FA1991" w:rsidP="00FA1991">
      <w:pPr>
        <w:pStyle w:val="NormalWeb"/>
        <w:spacing w:before="0" w:beforeAutospacing="0" w:after="0" w:afterAutospacing="0" w:line="240" w:lineRule="exact"/>
        <w:jc w:val="center"/>
        <w:rPr>
          <w:rFonts w:ascii="Trebuchet MS" w:hAnsi="Trebuchet MS" w:cs="Arial"/>
          <w:b/>
          <w:bCs/>
          <w:sz w:val="20"/>
          <w:szCs w:val="20"/>
        </w:rPr>
      </w:pPr>
      <w:r>
        <w:rPr>
          <w:rStyle w:val="Textoennegrita"/>
          <w:rFonts w:ascii="Trebuchet MS" w:hAnsi="Trebuchet MS"/>
          <w:color w:val="auto"/>
          <w:sz w:val="20"/>
          <w:szCs w:val="20"/>
        </w:rPr>
        <w:t>PROVINCIA DE CÓRDOBA</w:t>
      </w:r>
    </w:p>
    <w:p w14:paraId="4E249060" w14:textId="77777777" w:rsidR="00FA1991" w:rsidRDefault="00FA1991" w:rsidP="00FA1991">
      <w:pPr>
        <w:pStyle w:val="Ttulo2"/>
        <w:spacing w:before="0" w:after="0" w:line="240" w:lineRule="exact"/>
        <w:jc w:val="center"/>
        <w:rPr>
          <w:rFonts w:ascii="Trebuchet MS" w:hAnsi="Trebuchet MS"/>
          <w:i w:val="0"/>
          <w:sz w:val="20"/>
          <w:szCs w:val="20"/>
        </w:rPr>
      </w:pPr>
    </w:p>
    <w:p w14:paraId="6BC39D1F" w14:textId="77777777" w:rsidR="00FA1991" w:rsidRPr="00A11116" w:rsidRDefault="00FA1991" w:rsidP="00FA1991">
      <w:pPr>
        <w:pStyle w:val="Ttulo2"/>
        <w:spacing w:before="0" w:after="0" w:line="240" w:lineRule="exact"/>
        <w:jc w:val="center"/>
        <w:rPr>
          <w:rFonts w:ascii="Trebuchet MS" w:hAnsi="Trebuchet MS"/>
          <w:i w:val="0"/>
          <w:sz w:val="20"/>
          <w:szCs w:val="20"/>
        </w:rPr>
      </w:pPr>
      <w:r>
        <w:rPr>
          <w:rFonts w:ascii="Trebuchet MS" w:hAnsi="Trebuchet MS"/>
          <w:i w:val="0"/>
          <w:sz w:val="20"/>
          <w:szCs w:val="20"/>
        </w:rPr>
        <w:t>LEY Nº 9511</w:t>
      </w:r>
    </w:p>
    <w:p w14:paraId="4A6F9DD4" w14:textId="77777777" w:rsidR="00FA1991" w:rsidRDefault="00FA1991" w:rsidP="00FA1991">
      <w:pPr>
        <w:pStyle w:val="NormalWeb"/>
        <w:spacing w:before="0" w:beforeAutospacing="0" w:after="0" w:afterAutospacing="0" w:line="240" w:lineRule="exact"/>
        <w:jc w:val="right"/>
        <w:rPr>
          <w:rFonts w:ascii="Trebuchet MS" w:hAnsi="Trebuchet MS"/>
          <w:color w:val="auto"/>
          <w:sz w:val="20"/>
          <w:szCs w:val="20"/>
        </w:rPr>
      </w:pPr>
      <w:r w:rsidRPr="00A11116">
        <w:rPr>
          <w:rFonts w:ascii="Trebuchet MS" w:hAnsi="Trebuchet MS"/>
          <w:color w:val="auto"/>
          <w:sz w:val="20"/>
          <w:szCs w:val="20"/>
        </w:rPr>
        <w:br/>
        <w:t> </w:t>
      </w:r>
      <w:r w:rsidRPr="00A11116">
        <w:rPr>
          <w:rFonts w:ascii="Trebuchet MS" w:hAnsi="Trebuchet MS"/>
          <w:color w:val="auto"/>
          <w:sz w:val="20"/>
          <w:szCs w:val="20"/>
        </w:rPr>
        <w:br/>
        <w:t>CORDOBA, 20 de Agosto de 2008</w:t>
      </w:r>
    </w:p>
    <w:p w14:paraId="3706B9B0" w14:textId="77777777" w:rsidR="00FA1991" w:rsidRPr="00A11116" w:rsidRDefault="00FA1991" w:rsidP="00FA1991">
      <w:pPr>
        <w:pStyle w:val="NormalWeb"/>
        <w:spacing w:before="0" w:beforeAutospacing="0" w:after="0" w:afterAutospacing="0" w:line="240" w:lineRule="exact"/>
        <w:rPr>
          <w:rFonts w:ascii="Trebuchet MS" w:hAnsi="Trebuchet MS"/>
          <w:color w:val="auto"/>
          <w:sz w:val="20"/>
          <w:szCs w:val="20"/>
        </w:rPr>
      </w:pPr>
    </w:p>
    <w:p w14:paraId="180E6F74" w14:textId="77777777" w:rsidR="00FA1991" w:rsidRPr="004C01A0" w:rsidRDefault="00FA1991" w:rsidP="00FA1991">
      <w:pPr>
        <w:pStyle w:val="NormalWeb"/>
        <w:spacing w:before="0" w:beforeAutospacing="0" w:after="0" w:afterAutospacing="0" w:line="240" w:lineRule="exact"/>
        <w:jc w:val="center"/>
        <w:rPr>
          <w:rFonts w:ascii="Trebuchet MS" w:hAnsi="Trebuchet MS"/>
          <w:b/>
          <w:color w:val="auto"/>
          <w:sz w:val="20"/>
          <w:szCs w:val="20"/>
        </w:rPr>
      </w:pPr>
      <w:r w:rsidRPr="00A11116">
        <w:rPr>
          <w:rFonts w:ascii="Trebuchet MS" w:hAnsi="Trebuchet MS"/>
          <w:color w:val="auto"/>
          <w:sz w:val="20"/>
          <w:szCs w:val="20"/>
        </w:rPr>
        <w:br/>
      </w:r>
      <w:r w:rsidRPr="004C01A0">
        <w:rPr>
          <w:rFonts w:ascii="Trebuchet MS" w:hAnsi="Trebuchet MS"/>
          <w:b/>
          <w:color w:val="auto"/>
          <w:sz w:val="20"/>
          <w:szCs w:val="20"/>
        </w:rPr>
        <w:t>LA LEGISLATURA DE LA PROVINCIA DE CÓRDOBA,</w:t>
      </w:r>
    </w:p>
    <w:p w14:paraId="7CD678CC" w14:textId="77777777" w:rsidR="00FA1991" w:rsidRPr="00A11116" w:rsidRDefault="00FA1991" w:rsidP="00FA1991">
      <w:pPr>
        <w:pStyle w:val="NormalWeb"/>
        <w:spacing w:before="0" w:beforeAutospacing="0" w:after="0" w:afterAutospacing="0" w:line="240" w:lineRule="exact"/>
        <w:jc w:val="center"/>
        <w:rPr>
          <w:rFonts w:ascii="Trebuchet MS" w:hAnsi="Trebuchet MS"/>
          <w:color w:val="auto"/>
          <w:sz w:val="20"/>
          <w:szCs w:val="20"/>
        </w:rPr>
      </w:pPr>
      <w:r w:rsidRPr="004C01A0">
        <w:rPr>
          <w:rFonts w:ascii="Trebuchet MS" w:hAnsi="Trebuchet MS"/>
          <w:b/>
          <w:color w:val="auto"/>
          <w:sz w:val="20"/>
          <w:szCs w:val="20"/>
        </w:rPr>
        <w:t xml:space="preserve"> SANCIONA CON FUERZA DE LEY</w:t>
      </w:r>
      <w:r w:rsidRPr="004C01A0">
        <w:rPr>
          <w:rFonts w:ascii="Trebuchet MS" w:hAnsi="Trebuchet MS"/>
          <w:b/>
          <w:color w:val="auto"/>
          <w:sz w:val="20"/>
          <w:szCs w:val="20"/>
        </w:rPr>
        <w:br/>
      </w:r>
      <w:r w:rsidRPr="00A11116">
        <w:rPr>
          <w:rFonts w:ascii="Trebuchet MS" w:hAnsi="Trebuchet MS"/>
          <w:color w:val="auto"/>
          <w:sz w:val="20"/>
          <w:szCs w:val="20"/>
        </w:rPr>
        <w:t> </w:t>
      </w:r>
      <w:r w:rsidRPr="00A11116">
        <w:rPr>
          <w:rFonts w:ascii="Trebuchet MS" w:hAnsi="Trebuchet MS"/>
          <w:color w:val="auto"/>
          <w:sz w:val="20"/>
          <w:szCs w:val="20"/>
        </w:rPr>
        <w:br/>
      </w:r>
    </w:p>
    <w:p w14:paraId="4AE52B23" w14:textId="77777777" w:rsidR="00FA1991" w:rsidRPr="00A11116" w:rsidRDefault="00FA1991" w:rsidP="00FA1991">
      <w:pPr>
        <w:pStyle w:val="NormalWeb"/>
        <w:spacing w:before="0" w:beforeAutospacing="0" w:after="0" w:afterAutospacing="0" w:line="240" w:lineRule="exact"/>
        <w:jc w:val="both"/>
        <w:rPr>
          <w:rFonts w:ascii="Trebuchet MS" w:hAnsi="Trebuchet MS"/>
          <w:color w:val="auto"/>
          <w:sz w:val="20"/>
          <w:szCs w:val="20"/>
        </w:rPr>
      </w:pPr>
      <w:r w:rsidRPr="004C01A0">
        <w:rPr>
          <w:rFonts w:ascii="Trebuchet MS" w:hAnsi="Trebuchet MS"/>
          <w:b/>
          <w:color w:val="auto"/>
          <w:sz w:val="20"/>
          <w:szCs w:val="20"/>
        </w:rPr>
        <w:t>ARTÍCULO 1.-</w:t>
      </w:r>
      <w:r w:rsidRPr="00A11116">
        <w:rPr>
          <w:rFonts w:ascii="Trebuchet MS" w:hAnsi="Trebuchet MS"/>
          <w:color w:val="auto"/>
          <w:sz w:val="20"/>
          <w:szCs w:val="20"/>
        </w:rPr>
        <w:t xml:space="preserve"> </w:t>
      </w:r>
      <w:r>
        <w:rPr>
          <w:rFonts w:ascii="Trebuchet MS" w:hAnsi="Trebuchet MS"/>
          <w:color w:val="auto"/>
          <w:sz w:val="20"/>
          <w:szCs w:val="20"/>
        </w:rPr>
        <w:t>A</w:t>
      </w:r>
      <w:r w:rsidRPr="00A11116">
        <w:rPr>
          <w:rFonts w:ascii="Trebuchet MS" w:hAnsi="Trebuchet MS"/>
          <w:color w:val="auto"/>
          <w:sz w:val="20"/>
          <w:szCs w:val="20"/>
        </w:rPr>
        <w:t>dhiérese la Provincia de Córdoba a la Ley Nacional Nº 26.058 de Educación Técnico Profesional.</w:t>
      </w:r>
      <w:r w:rsidRPr="00A11116">
        <w:rPr>
          <w:rFonts w:ascii="Trebuchet MS" w:hAnsi="Trebuchet MS"/>
          <w:color w:val="auto"/>
          <w:sz w:val="20"/>
          <w:szCs w:val="20"/>
        </w:rPr>
        <w:br/>
        <w:t> </w:t>
      </w:r>
    </w:p>
    <w:p w14:paraId="54B4AF76" w14:textId="77777777" w:rsidR="00FA1991" w:rsidRPr="00A11116" w:rsidRDefault="00FA1991" w:rsidP="00FA1991">
      <w:pPr>
        <w:pStyle w:val="NormalWeb"/>
        <w:spacing w:before="0" w:beforeAutospacing="0" w:after="0" w:afterAutospacing="0" w:line="240" w:lineRule="exact"/>
        <w:jc w:val="both"/>
        <w:rPr>
          <w:rFonts w:ascii="Trebuchet MS" w:hAnsi="Trebuchet MS"/>
          <w:color w:val="auto"/>
          <w:sz w:val="20"/>
          <w:szCs w:val="20"/>
        </w:rPr>
      </w:pPr>
      <w:r w:rsidRPr="004C01A0">
        <w:rPr>
          <w:rFonts w:ascii="Trebuchet MS" w:hAnsi="Trebuchet MS"/>
          <w:b/>
          <w:color w:val="auto"/>
          <w:sz w:val="20"/>
          <w:szCs w:val="20"/>
        </w:rPr>
        <w:t>ARTÍCULO 2.-</w:t>
      </w:r>
      <w:r w:rsidRPr="00A11116">
        <w:rPr>
          <w:rFonts w:ascii="Trebuchet MS" w:hAnsi="Trebuchet MS"/>
          <w:color w:val="auto"/>
          <w:sz w:val="20"/>
          <w:szCs w:val="20"/>
        </w:rPr>
        <w:t xml:space="preserve"> EL Ministerio de Educación de la Provincia, o el organismo que en el futuro lo reemplace, será la Autoridad de Aplicación de la presente Ley, tendrá a su cargo la adecuación de la normativa para su implementación y establecerá los mecanismos apropiados para hacer efectiva la vinculación entre las instituciones educativas y el sector productivo, conforme lo previsto en el Capítulo II, Título III de la Ley Nacional Nº 26.058. </w:t>
      </w:r>
    </w:p>
    <w:p w14:paraId="32BC223A" w14:textId="77777777" w:rsidR="00FA1991" w:rsidRPr="00A11116" w:rsidRDefault="00FA1991" w:rsidP="00FA1991">
      <w:pPr>
        <w:pStyle w:val="NormalWeb"/>
        <w:spacing w:before="0" w:beforeAutospacing="0" w:after="0" w:afterAutospacing="0" w:line="240" w:lineRule="exact"/>
        <w:jc w:val="both"/>
        <w:rPr>
          <w:rFonts w:ascii="Trebuchet MS" w:hAnsi="Trebuchet MS"/>
          <w:color w:val="auto"/>
          <w:sz w:val="20"/>
          <w:szCs w:val="20"/>
        </w:rPr>
      </w:pPr>
      <w:r w:rsidRPr="00A11116">
        <w:rPr>
          <w:rFonts w:ascii="Trebuchet MS" w:hAnsi="Trebuchet MS"/>
          <w:color w:val="auto"/>
          <w:sz w:val="20"/>
          <w:szCs w:val="20"/>
        </w:rPr>
        <w:t> </w:t>
      </w:r>
      <w:r w:rsidRPr="00A11116">
        <w:rPr>
          <w:rFonts w:ascii="Trebuchet MS" w:hAnsi="Trebuchet MS"/>
          <w:color w:val="auto"/>
          <w:sz w:val="20"/>
          <w:szCs w:val="20"/>
        </w:rPr>
        <w:br/>
      </w:r>
      <w:r w:rsidRPr="004C01A0">
        <w:rPr>
          <w:rFonts w:ascii="Trebuchet MS" w:hAnsi="Trebuchet MS"/>
          <w:b/>
          <w:color w:val="auto"/>
          <w:sz w:val="20"/>
          <w:szCs w:val="20"/>
        </w:rPr>
        <w:t>ARTÍCULO 3.-</w:t>
      </w:r>
      <w:r w:rsidRPr="00A11116">
        <w:rPr>
          <w:rFonts w:ascii="Trebuchet MS" w:hAnsi="Trebuchet MS"/>
          <w:color w:val="auto"/>
          <w:sz w:val="20"/>
          <w:szCs w:val="20"/>
        </w:rPr>
        <w:t xml:space="preserve"> COMUNÍQUESE al Poder Ejecutivo Provincial. </w:t>
      </w:r>
    </w:p>
    <w:p w14:paraId="7679D52C" w14:textId="77777777" w:rsidR="00FA1991" w:rsidRPr="00A11116" w:rsidRDefault="00FA1991" w:rsidP="00FA1991">
      <w:pPr>
        <w:pStyle w:val="NormalWeb"/>
        <w:spacing w:before="0" w:beforeAutospacing="0" w:after="0" w:afterAutospacing="0" w:line="240" w:lineRule="exact"/>
        <w:jc w:val="both"/>
        <w:rPr>
          <w:rFonts w:ascii="Trebuchet MS" w:hAnsi="Trebuchet MS"/>
          <w:color w:val="auto"/>
          <w:sz w:val="20"/>
          <w:szCs w:val="20"/>
        </w:rPr>
      </w:pPr>
      <w:r>
        <w:rPr>
          <w:rFonts w:ascii="Trebuchet MS" w:hAnsi="Trebuchet MS"/>
          <w:color w:val="auto"/>
          <w:sz w:val="20"/>
          <w:szCs w:val="20"/>
        </w:rPr>
        <w:t> </w:t>
      </w:r>
      <w:r>
        <w:rPr>
          <w:rFonts w:ascii="Trebuchet MS" w:hAnsi="Trebuchet MS"/>
          <w:color w:val="auto"/>
          <w:sz w:val="20"/>
          <w:szCs w:val="20"/>
        </w:rPr>
        <w:br/>
        <w:t xml:space="preserve">FIRMANTES </w:t>
      </w:r>
      <w:r w:rsidRPr="00A11116">
        <w:rPr>
          <w:rFonts w:ascii="Trebuchet MS" w:hAnsi="Trebuchet MS"/>
          <w:color w:val="auto"/>
          <w:sz w:val="20"/>
          <w:szCs w:val="20"/>
        </w:rPr>
        <w:t>HÉCTOR OSCAR CAMPANA.- VICEGOBERNADOR PRESIDENTE LEGISLATURA PROVINCIA DE CÓRDOBA.</w:t>
      </w:r>
      <w:r w:rsidRPr="00A11116">
        <w:rPr>
          <w:rFonts w:ascii="Trebuchet MS" w:hAnsi="Trebuchet MS"/>
          <w:color w:val="auto"/>
          <w:sz w:val="20"/>
          <w:szCs w:val="20"/>
        </w:rPr>
        <w:br/>
        <w:t>GUILLERMO ARIAS.- SECRETARIO LEGISLATIVO LEGISLATURA PROVINCIA DE CÓRDOBA.</w:t>
      </w:r>
    </w:p>
    <w:p w14:paraId="3AF3EB7A" w14:textId="77777777" w:rsidR="00FA1991" w:rsidRPr="00A11116" w:rsidRDefault="00FA1991" w:rsidP="00FA1991">
      <w:pPr>
        <w:pStyle w:val="Ttulo2"/>
        <w:spacing w:before="0" w:after="0" w:line="240" w:lineRule="exact"/>
        <w:jc w:val="both"/>
        <w:rPr>
          <w:rFonts w:ascii="Trebuchet MS" w:hAnsi="Trebuchet MS"/>
          <w:sz w:val="20"/>
          <w:szCs w:val="20"/>
          <w:lang w:val="es-MX"/>
        </w:rPr>
      </w:pPr>
    </w:p>
    <w:p w14:paraId="6CDB0543" w14:textId="39F7095A" w:rsidR="00592F1B" w:rsidRPr="00AC3BA6" w:rsidRDefault="00592F1B" w:rsidP="00AC3BA6">
      <w:bookmarkStart w:id="1" w:name="_GoBack"/>
      <w:bookmarkEnd w:id="1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  <w:rsid w:val="00FA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FA199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FA1991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styleId="Textoennegrita">
    <w:name w:val="Strong"/>
    <w:basedOn w:val="Fuentedeprrafopredeter"/>
    <w:qFormat/>
    <w:rsid w:val="00FA1991"/>
    <w:rPr>
      <w:b/>
      <w:bCs/>
    </w:rPr>
  </w:style>
  <w:style w:type="paragraph" w:styleId="NormalWeb">
    <w:name w:val="Normal (Web)"/>
    <w:basedOn w:val="Normal"/>
    <w:rsid w:val="00FA199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FA199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FA1991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styleId="Textoennegrita">
    <w:name w:val="Strong"/>
    <w:basedOn w:val="Fuentedeprrafopredeter"/>
    <w:qFormat/>
    <w:rsid w:val="00FA1991"/>
    <w:rPr>
      <w:b/>
      <w:bCs/>
    </w:rPr>
  </w:style>
  <w:style w:type="paragraph" w:styleId="NormalWeb">
    <w:name w:val="Normal (Web)"/>
    <w:basedOn w:val="Normal"/>
    <w:rsid w:val="00FA199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856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2021-05-07T14:41:00Z</dcterms:created>
  <dcterms:modified xsi:type="dcterms:W3CDTF">2021-05-07T14:41:00Z</dcterms:modified>
</cp:coreProperties>
</file>