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51C8A" w14:textId="77777777" w:rsidR="00DF7916" w:rsidRDefault="00DF7916" w:rsidP="00DF7916">
      <w:pPr>
        <w:widowControl w:val="0"/>
        <w:autoSpaceDE w:val="0"/>
        <w:autoSpaceDN w:val="0"/>
        <w:adjustRightInd w:val="0"/>
        <w:spacing w:after="0" w:line="240" w:lineRule="auto"/>
        <w:ind w:right="-750"/>
        <w:rPr>
          <w:rFonts w:ascii="Helvetica" w:hAnsi="Helvetica" w:cs="Helvetica"/>
          <w:sz w:val="20"/>
          <w:szCs w:val="20"/>
          <w:lang w:val="es-ES"/>
        </w:rPr>
      </w:pPr>
    </w:p>
    <w:p w14:paraId="6324C73A" w14:textId="77777777" w:rsidR="00DF7916" w:rsidRDefault="00DF7916" w:rsidP="00DF7916">
      <w:pPr>
        <w:widowControl w:val="0"/>
        <w:autoSpaceDE w:val="0"/>
        <w:autoSpaceDN w:val="0"/>
        <w:adjustRightInd w:val="0"/>
        <w:spacing w:after="0" w:line="240" w:lineRule="auto"/>
        <w:ind w:right="-750"/>
        <w:rPr>
          <w:rFonts w:ascii="Helvetica" w:hAnsi="Helvetica" w:cs="Helvetica"/>
          <w:sz w:val="20"/>
          <w:szCs w:val="20"/>
          <w:lang w:val="es-ES"/>
        </w:rPr>
      </w:pPr>
    </w:p>
    <w:p w14:paraId="14FBE7E5" w14:textId="77777777" w:rsidR="00DF7916" w:rsidRDefault="00DF7916" w:rsidP="00DF7916">
      <w:pPr>
        <w:widowControl w:val="0"/>
        <w:autoSpaceDE w:val="0"/>
        <w:autoSpaceDN w:val="0"/>
        <w:adjustRightInd w:val="0"/>
        <w:spacing w:after="0" w:line="240" w:lineRule="auto"/>
        <w:ind w:right="-750"/>
        <w:rPr>
          <w:rFonts w:ascii="Helvetica" w:hAnsi="Helvetica" w:cs="Helvetica"/>
          <w:sz w:val="20"/>
          <w:szCs w:val="20"/>
          <w:lang w:val="es-ES"/>
        </w:rPr>
      </w:pPr>
    </w:p>
    <w:p w14:paraId="7F5A0A3B" w14:textId="77777777" w:rsidR="00DF7916" w:rsidRDefault="00DF7916" w:rsidP="00DF7916">
      <w:pPr>
        <w:widowControl w:val="0"/>
        <w:autoSpaceDE w:val="0"/>
        <w:autoSpaceDN w:val="0"/>
        <w:adjustRightInd w:val="0"/>
        <w:spacing w:before="97" w:after="0" w:line="240" w:lineRule="auto"/>
        <w:ind w:right="281"/>
        <w:jc w:val="center"/>
        <w:rPr>
          <w:rFonts w:ascii="Arial" w:hAnsi="Arial" w:cs="Arial"/>
          <w:b/>
          <w:bCs/>
          <w:lang w:val="es-ES"/>
        </w:rPr>
      </w:pPr>
      <w:bookmarkStart w:id="0" w:name="_GoBack"/>
      <w:bookmarkEnd w:id="0"/>
      <w:r>
        <w:rPr>
          <w:rFonts w:ascii="Arial" w:hAnsi="Arial" w:cs="Arial"/>
          <w:b/>
          <w:bCs/>
          <w:lang w:val="es-ES"/>
        </w:rPr>
        <w:t xml:space="preserve">RESOLUCION 2514-/14 </w:t>
      </w:r>
    </w:p>
    <w:p w14:paraId="50CCA1D0" w14:textId="3C476EB2" w:rsidR="00DF7916" w:rsidRDefault="00DF7916" w:rsidP="00DF7916">
      <w:pPr>
        <w:widowControl w:val="0"/>
        <w:autoSpaceDE w:val="0"/>
        <w:autoSpaceDN w:val="0"/>
        <w:adjustRightInd w:val="0"/>
        <w:spacing w:before="97" w:after="0" w:line="240" w:lineRule="auto"/>
        <w:ind w:right="281"/>
        <w:jc w:val="center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ANEXO II</w:t>
      </w:r>
    </w:p>
    <w:p w14:paraId="28D4D342" w14:textId="77777777" w:rsidR="00DF7916" w:rsidRDefault="00DF7916" w:rsidP="00DF7916">
      <w:pPr>
        <w:widowControl w:val="0"/>
        <w:autoSpaceDE w:val="0"/>
        <w:autoSpaceDN w:val="0"/>
        <w:adjustRightInd w:val="0"/>
        <w:spacing w:before="5" w:after="0" w:line="240" w:lineRule="auto"/>
        <w:ind w:right="-750"/>
        <w:rPr>
          <w:rFonts w:ascii="Helvetica" w:hAnsi="Helvetica" w:cs="Helvetica"/>
          <w:b/>
          <w:bCs/>
          <w:sz w:val="21"/>
          <w:szCs w:val="21"/>
          <w:lang w:val="es-ES"/>
        </w:rPr>
      </w:pPr>
    </w:p>
    <w:p w14:paraId="07B96113" w14:textId="77777777" w:rsidR="00DF7916" w:rsidRDefault="00DF7916" w:rsidP="00DF7916">
      <w:pPr>
        <w:widowControl w:val="0"/>
        <w:autoSpaceDE w:val="0"/>
        <w:autoSpaceDN w:val="0"/>
        <w:adjustRightInd w:val="0"/>
        <w:spacing w:after="0" w:line="228" w:lineRule="auto"/>
        <w:ind w:left="1265" w:right="281"/>
        <w:jc w:val="center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NÓMINA DE INSTITUTOS SUPERIORES DE FORMACIÓN DOCENTE DE GESTIÓN ESTATAL QUE IMPLEMENTARÁN</w:t>
      </w:r>
    </w:p>
    <w:p w14:paraId="6DCDBE10" w14:textId="77777777" w:rsidR="00DF7916" w:rsidRDefault="00DF7916" w:rsidP="00DF7916">
      <w:pPr>
        <w:widowControl w:val="0"/>
        <w:autoSpaceDE w:val="0"/>
        <w:autoSpaceDN w:val="0"/>
        <w:adjustRightInd w:val="0"/>
        <w:spacing w:before="4" w:after="0" w:line="240" w:lineRule="auto"/>
        <w:ind w:left="1264" w:right="281"/>
        <w:jc w:val="center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EL PRESENTE DISEÑO CURRICULAR JURISDICCIONAL</w:t>
      </w:r>
    </w:p>
    <w:p w14:paraId="09015371" w14:textId="77777777" w:rsidR="00DF7916" w:rsidRDefault="00DF7916" w:rsidP="00DF7916">
      <w:pPr>
        <w:widowControl w:val="0"/>
        <w:autoSpaceDE w:val="0"/>
        <w:autoSpaceDN w:val="0"/>
        <w:adjustRightInd w:val="0"/>
        <w:spacing w:after="0" w:line="240" w:lineRule="auto"/>
        <w:ind w:right="-750"/>
        <w:rPr>
          <w:rFonts w:ascii="Helvetica" w:hAnsi="Helvetica" w:cs="Helvetica"/>
          <w:b/>
          <w:bCs/>
          <w:sz w:val="24"/>
          <w:szCs w:val="24"/>
          <w:lang w:val="es-ES"/>
        </w:rPr>
      </w:pPr>
    </w:p>
    <w:p w14:paraId="12EAD19F" w14:textId="77777777" w:rsidR="00DF7916" w:rsidRDefault="00DF7916" w:rsidP="00DF7916">
      <w:pPr>
        <w:widowControl w:val="0"/>
        <w:autoSpaceDE w:val="0"/>
        <w:autoSpaceDN w:val="0"/>
        <w:adjustRightInd w:val="0"/>
        <w:spacing w:before="1" w:after="0" w:line="240" w:lineRule="auto"/>
        <w:ind w:right="-750"/>
        <w:rPr>
          <w:rFonts w:ascii="Helvetica" w:hAnsi="Helvetica" w:cs="Helvetica"/>
          <w:b/>
          <w:bCs/>
          <w:sz w:val="23"/>
          <w:szCs w:val="23"/>
          <w:lang w:val="es-ES"/>
        </w:rPr>
      </w:pPr>
    </w:p>
    <w:p w14:paraId="557883BF" w14:textId="77777777" w:rsidR="00DF7916" w:rsidRDefault="00DF7916" w:rsidP="00DF7916">
      <w:pPr>
        <w:widowControl w:val="0"/>
        <w:numPr>
          <w:ilvl w:val="0"/>
          <w:numId w:val="12"/>
        </w:numPr>
        <w:tabs>
          <w:tab w:val="left" w:pos="1061"/>
        </w:tabs>
        <w:autoSpaceDE w:val="0"/>
        <w:autoSpaceDN w:val="0"/>
        <w:adjustRightInd w:val="0"/>
        <w:spacing w:after="0" w:line="240" w:lineRule="auto"/>
        <w:ind w:left="1060" w:right="-750" w:hanging="346"/>
        <w:rPr>
          <w:rFonts w:ascii="Helvetica" w:hAnsi="Helvetica" w:cs="Helvetica"/>
          <w:kern w:val="1"/>
          <w:lang w:val="es-ES"/>
        </w:rPr>
      </w:pPr>
      <w:r>
        <w:rPr>
          <w:rFonts w:ascii="Symbol" w:hAnsi="Symbol" w:cs="Symbol"/>
          <w:lang w:val="es-ES"/>
        </w:rPr>
        <w:t></w:t>
      </w:r>
      <w:r>
        <w:rPr>
          <w:rFonts w:ascii="Symbol" w:hAnsi="Symbol" w:cs="Symbol"/>
          <w:lang w:val="es-ES"/>
        </w:rPr>
        <w:tab/>
      </w:r>
      <w:r>
        <w:rPr>
          <w:rFonts w:ascii="Arial" w:hAnsi="Arial" w:cs="Arial"/>
          <w:lang w:val="es-ES"/>
        </w:rPr>
        <w:t xml:space="preserve">Escuela </w:t>
      </w:r>
      <w:r>
        <w:rPr>
          <w:rFonts w:ascii="Arial" w:hAnsi="Arial" w:cs="Arial"/>
          <w:spacing w:val="-3"/>
          <w:kern w:val="1"/>
          <w:lang w:val="es-ES"/>
        </w:rPr>
        <w:t xml:space="preserve">Normal </w:t>
      </w:r>
      <w:r>
        <w:rPr>
          <w:rFonts w:ascii="Arial" w:hAnsi="Arial" w:cs="Arial"/>
          <w:spacing w:val="-4"/>
          <w:kern w:val="1"/>
          <w:lang w:val="es-ES"/>
        </w:rPr>
        <w:t xml:space="preserve">Superior </w:t>
      </w:r>
      <w:r>
        <w:rPr>
          <w:rFonts w:ascii="Arial" w:hAnsi="Arial" w:cs="Arial"/>
          <w:spacing w:val="-7"/>
          <w:kern w:val="1"/>
          <w:lang w:val="es-ES"/>
        </w:rPr>
        <w:t xml:space="preserve">N° </w:t>
      </w:r>
      <w:r>
        <w:rPr>
          <w:rFonts w:ascii="Arial" w:hAnsi="Arial" w:cs="Arial"/>
          <w:kern w:val="1"/>
          <w:lang w:val="es-ES"/>
        </w:rPr>
        <w:t xml:space="preserve">1 </w:t>
      </w:r>
      <w:r>
        <w:rPr>
          <w:rFonts w:ascii="Arial" w:hAnsi="Arial" w:cs="Arial"/>
          <w:spacing w:val="-3"/>
          <w:kern w:val="1"/>
          <w:lang w:val="es-ES"/>
        </w:rPr>
        <w:t xml:space="preserve">“Roque </w:t>
      </w:r>
      <w:r>
        <w:rPr>
          <w:rFonts w:ascii="Arial" w:hAnsi="Arial" w:cs="Arial"/>
          <w:spacing w:val="-4"/>
          <w:kern w:val="1"/>
          <w:lang w:val="es-ES"/>
        </w:rPr>
        <w:t>Sáenz</w:t>
      </w:r>
      <w:r>
        <w:rPr>
          <w:rFonts w:ascii="Arial" w:hAnsi="Arial" w:cs="Arial"/>
          <w:spacing w:val="-36"/>
          <w:kern w:val="1"/>
          <w:lang w:val="es-ES"/>
        </w:rPr>
        <w:t xml:space="preserve"> </w:t>
      </w:r>
      <w:r>
        <w:rPr>
          <w:rFonts w:ascii="Arial" w:hAnsi="Arial" w:cs="Arial"/>
          <w:spacing w:val="-5"/>
          <w:kern w:val="1"/>
          <w:lang w:val="es-ES"/>
        </w:rPr>
        <w:t>Peña”</w:t>
      </w:r>
    </w:p>
    <w:p w14:paraId="0B631F11" w14:textId="77777777" w:rsidR="00DF7916" w:rsidRDefault="00DF7916" w:rsidP="00DF7916">
      <w:pPr>
        <w:widowControl w:val="0"/>
        <w:numPr>
          <w:ilvl w:val="0"/>
          <w:numId w:val="12"/>
        </w:numPr>
        <w:tabs>
          <w:tab w:val="left" w:pos="1061"/>
        </w:tabs>
        <w:autoSpaceDE w:val="0"/>
        <w:autoSpaceDN w:val="0"/>
        <w:adjustRightInd w:val="0"/>
        <w:spacing w:before="121" w:after="0" w:line="240" w:lineRule="auto"/>
        <w:ind w:left="1060" w:right="-750" w:hanging="346"/>
        <w:rPr>
          <w:rFonts w:ascii="Helvetica" w:hAnsi="Helvetica" w:cs="Helvetica"/>
          <w:kern w:val="1"/>
          <w:lang w:val="es-ES"/>
        </w:rPr>
      </w:pPr>
      <w:r>
        <w:rPr>
          <w:rFonts w:ascii="Symbol" w:hAnsi="Symbol" w:cs="Symbol"/>
          <w:kern w:val="1"/>
          <w:lang w:val="es-ES"/>
        </w:rPr>
        <w:t></w:t>
      </w:r>
      <w:r>
        <w:rPr>
          <w:rFonts w:ascii="Symbol" w:hAnsi="Symbol" w:cs="Symbol"/>
          <w:kern w:val="1"/>
          <w:lang w:val="es-ES"/>
        </w:rPr>
        <w:tab/>
      </w:r>
      <w:r>
        <w:rPr>
          <w:rFonts w:ascii="Arial" w:hAnsi="Arial" w:cs="Arial"/>
          <w:kern w:val="1"/>
          <w:lang w:val="es-ES"/>
        </w:rPr>
        <w:t xml:space="preserve">Escuela </w:t>
      </w:r>
      <w:r>
        <w:rPr>
          <w:rFonts w:ascii="Arial" w:hAnsi="Arial" w:cs="Arial"/>
          <w:spacing w:val="-3"/>
          <w:kern w:val="1"/>
          <w:lang w:val="es-ES"/>
        </w:rPr>
        <w:t xml:space="preserve">Normal </w:t>
      </w:r>
      <w:r>
        <w:rPr>
          <w:rFonts w:ascii="Arial" w:hAnsi="Arial" w:cs="Arial"/>
          <w:spacing w:val="-4"/>
          <w:kern w:val="1"/>
          <w:lang w:val="es-ES"/>
        </w:rPr>
        <w:t xml:space="preserve">Superior </w:t>
      </w:r>
      <w:r>
        <w:rPr>
          <w:rFonts w:ascii="Arial" w:hAnsi="Arial" w:cs="Arial"/>
          <w:spacing w:val="-7"/>
          <w:kern w:val="1"/>
          <w:lang w:val="es-ES"/>
        </w:rPr>
        <w:t xml:space="preserve">Nº </w:t>
      </w:r>
      <w:r>
        <w:rPr>
          <w:rFonts w:ascii="Arial" w:hAnsi="Arial" w:cs="Arial"/>
          <w:kern w:val="1"/>
          <w:lang w:val="es-ES"/>
        </w:rPr>
        <w:t xml:space="preserve">2 </w:t>
      </w:r>
      <w:r>
        <w:rPr>
          <w:rFonts w:ascii="Arial" w:hAnsi="Arial" w:cs="Arial"/>
          <w:spacing w:val="-6"/>
          <w:kern w:val="1"/>
          <w:lang w:val="es-ES"/>
        </w:rPr>
        <w:t>“Mariano</w:t>
      </w:r>
      <w:r>
        <w:rPr>
          <w:rFonts w:ascii="Arial" w:hAnsi="Arial" w:cs="Arial"/>
          <w:spacing w:val="29"/>
          <w:kern w:val="1"/>
          <w:lang w:val="es-ES"/>
        </w:rPr>
        <w:t xml:space="preserve"> </w:t>
      </w:r>
      <w:r>
        <w:rPr>
          <w:rFonts w:ascii="Arial" w:hAnsi="Arial" w:cs="Arial"/>
          <w:spacing w:val="-4"/>
          <w:kern w:val="1"/>
          <w:lang w:val="es-ES"/>
        </w:rPr>
        <w:t>Acosta”</w:t>
      </w:r>
    </w:p>
    <w:p w14:paraId="74AB7922" w14:textId="77777777" w:rsidR="00DF7916" w:rsidRDefault="00DF7916" w:rsidP="00DF7916">
      <w:pPr>
        <w:widowControl w:val="0"/>
        <w:numPr>
          <w:ilvl w:val="0"/>
          <w:numId w:val="12"/>
        </w:numPr>
        <w:tabs>
          <w:tab w:val="left" w:pos="1061"/>
        </w:tabs>
        <w:autoSpaceDE w:val="0"/>
        <w:autoSpaceDN w:val="0"/>
        <w:adjustRightInd w:val="0"/>
        <w:spacing w:before="120" w:after="0" w:line="240" w:lineRule="auto"/>
        <w:ind w:left="1060" w:right="-750" w:hanging="346"/>
        <w:rPr>
          <w:rFonts w:ascii="Helvetica" w:hAnsi="Helvetica" w:cs="Helvetica"/>
          <w:kern w:val="1"/>
          <w:lang w:val="es-ES"/>
        </w:rPr>
      </w:pPr>
      <w:r>
        <w:rPr>
          <w:rFonts w:ascii="Symbol" w:hAnsi="Symbol" w:cs="Symbol"/>
          <w:kern w:val="1"/>
          <w:lang w:val="es-ES"/>
        </w:rPr>
        <w:t></w:t>
      </w:r>
      <w:r>
        <w:rPr>
          <w:rFonts w:ascii="Symbol" w:hAnsi="Symbol" w:cs="Symbol"/>
          <w:kern w:val="1"/>
          <w:lang w:val="es-ES"/>
        </w:rPr>
        <w:tab/>
      </w:r>
      <w:r>
        <w:rPr>
          <w:rFonts w:ascii="Arial" w:hAnsi="Arial" w:cs="Arial"/>
          <w:kern w:val="1"/>
          <w:lang w:val="es-ES"/>
        </w:rPr>
        <w:t xml:space="preserve">Escuela </w:t>
      </w:r>
      <w:r>
        <w:rPr>
          <w:rFonts w:ascii="Arial" w:hAnsi="Arial" w:cs="Arial"/>
          <w:spacing w:val="-3"/>
          <w:kern w:val="1"/>
          <w:lang w:val="es-ES"/>
        </w:rPr>
        <w:t xml:space="preserve">Normal </w:t>
      </w:r>
      <w:r>
        <w:rPr>
          <w:rFonts w:ascii="Arial" w:hAnsi="Arial" w:cs="Arial"/>
          <w:spacing w:val="-4"/>
          <w:kern w:val="1"/>
          <w:lang w:val="es-ES"/>
        </w:rPr>
        <w:t xml:space="preserve">Superior </w:t>
      </w:r>
      <w:r>
        <w:rPr>
          <w:rFonts w:ascii="Arial" w:hAnsi="Arial" w:cs="Arial"/>
          <w:spacing w:val="-7"/>
          <w:kern w:val="1"/>
          <w:lang w:val="es-ES"/>
        </w:rPr>
        <w:t xml:space="preserve">N° </w:t>
      </w:r>
      <w:r>
        <w:rPr>
          <w:rFonts w:ascii="Arial" w:hAnsi="Arial" w:cs="Arial"/>
          <w:kern w:val="1"/>
          <w:lang w:val="es-ES"/>
        </w:rPr>
        <w:t xml:space="preserve">3 </w:t>
      </w:r>
      <w:r>
        <w:rPr>
          <w:rFonts w:ascii="Arial" w:hAnsi="Arial" w:cs="Arial"/>
          <w:spacing w:val="-4"/>
          <w:kern w:val="1"/>
          <w:lang w:val="es-ES"/>
        </w:rPr>
        <w:t>“Bernardino</w:t>
      </w:r>
      <w:r>
        <w:rPr>
          <w:rFonts w:ascii="Arial" w:hAnsi="Arial" w:cs="Arial"/>
          <w:spacing w:val="-29"/>
          <w:kern w:val="1"/>
          <w:lang w:val="es-ES"/>
        </w:rPr>
        <w:t xml:space="preserve"> </w:t>
      </w:r>
      <w:r>
        <w:rPr>
          <w:rFonts w:ascii="Arial" w:hAnsi="Arial" w:cs="Arial"/>
          <w:spacing w:val="-6"/>
          <w:kern w:val="1"/>
          <w:lang w:val="es-ES"/>
        </w:rPr>
        <w:t>Rivadavia”</w:t>
      </w:r>
    </w:p>
    <w:p w14:paraId="715302C3" w14:textId="77777777" w:rsidR="00DF7916" w:rsidRDefault="00DF7916" w:rsidP="00DF7916">
      <w:pPr>
        <w:widowControl w:val="0"/>
        <w:numPr>
          <w:ilvl w:val="0"/>
          <w:numId w:val="12"/>
        </w:numPr>
        <w:tabs>
          <w:tab w:val="left" w:pos="1062"/>
        </w:tabs>
        <w:autoSpaceDE w:val="0"/>
        <w:autoSpaceDN w:val="0"/>
        <w:adjustRightInd w:val="0"/>
        <w:spacing w:before="136" w:after="0" w:line="240" w:lineRule="auto"/>
        <w:ind w:left="1061" w:right="-750" w:hanging="346"/>
        <w:rPr>
          <w:rFonts w:ascii="Helvetica" w:hAnsi="Helvetica" w:cs="Helvetica"/>
          <w:kern w:val="1"/>
          <w:lang w:val="es-ES"/>
        </w:rPr>
      </w:pPr>
      <w:r>
        <w:rPr>
          <w:rFonts w:ascii="Symbol" w:hAnsi="Symbol" w:cs="Symbol"/>
          <w:kern w:val="1"/>
          <w:lang w:val="es-ES"/>
        </w:rPr>
        <w:t></w:t>
      </w:r>
      <w:r>
        <w:rPr>
          <w:rFonts w:ascii="Symbol" w:hAnsi="Symbol" w:cs="Symbol"/>
          <w:kern w:val="1"/>
          <w:lang w:val="es-ES"/>
        </w:rPr>
        <w:tab/>
      </w:r>
      <w:r>
        <w:rPr>
          <w:rFonts w:ascii="Arial" w:hAnsi="Arial" w:cs="Arial"/>
          <w:kern w:val="1"/>
          <w:lang w:val="es-ES"/>
        </w:rPr>
        <w:t xml:space="preserve">Escuela </w:t>
      </w:r>
      <w:r>
        <w:rPr>
          <w:rFonts w:ascii="Arial" w:hAnsi="Arial" w:cs="Arial"/>
          <w:spacing w:val="-3"/>
          <w:kern w:val="1"/>
          <w:lang w:val="es-ES"/>
        </w:rPr>
        <w:t xml:space="preserve">Normal </w:t>
      </w:r>
      <w:r>
        <w:rPr>
          <w:rFonts w:ascii="Arial" w:hAnsi="Arial" w:cs="Arial"/>
          <w:spacing w:val="-4"/>
          <w:kern w:val="1"/>
          <w:lang w:val="es-ES"/>
        </w:rPr>
        <w:t xml:space="preserve">Superior </w:t>
      </w:r>
      <w:r>
        <w:rPr>
          <w:rFonts w:ascii="Arial" w:hAnsi="Arial" w:cs="Arial"/>
          <w:spacing w:val="-7"/>
          <w:kern w:val="1"/>
          <w:lang w:val="es-ES"/>
        </w:rPr>
        <w:t xml:space="preserve">Nº </w:t>
      </w:r>
      <w:r>
        <w:rPr>
          <w:rFonts w:ascii="Arial" w:hAnsi="Arial" w:cs="Arial"/>
          <w:spacing w:val="-3"/>
          <w:kern w:val="1"/>
          <w:lang w:val="es-ES"/>
        </w:rPr>
        <w:t xml:space="preserve">3, </w:t>
      </w:r>
      <w:r>
        <w:rPr>
          <w:rFonts w:ascii="Arial" w:hAnsi="Arial" w:cs="Arial"/>
          <w:spacing w:val="-8"/>
          <w:kern w:val="1"/>
          <w:lang w:val="es-ES"/>
        </w:rPr>
        <w:t>Anexo</w:t>
      </w:r>
      <w:r>
        <w:rPr>
          <w:rFonts w:ascii="Arial" w:hAnsi="Arial" w:cs="Arial"/>
          <w:spacing w:val="35"/>
          <w:kern w:val="1"/>
          <w:lang w:val="es-ES"/>
        </w:rPr>
        <w:t xml:space="preserve"> </w:t>
      </w:r>
      <w:r>
        <w:rPr>
          <w:rFonts w:ascii="Arial" w:hAnsi="Arial" w:cs="Arial"/>
          <w:spacing w:val="-6"/>
          <w:kern w:val="1"/>
          <w:lang w:val="es-ES"/>
        </w:rPr>
        <w:t>Lugano</w:t>
      </w:r>
    </w:p>
    <w:p w14:paraId="189DE4F5" w14:textId="77777777" w:rsidR="00DF7916" w:rsidRDefault="00DF7916" w:rsidP="00DF7916">
      <w:pPr>
        <w:widowControl w:val="0"/>
        <w:numPr>
          <w:ilvl w:val="0"/>
          <w:numId w:val="12"/>
        </w:numPr>
        <w:tabs>
          <w:tab w:val="left" w:pos="1062"/>
        </w:tabs>
        <w:autoSpaceDE w:val="0"/>
        <w:autoSpaceDN w:val="0"/>
        <w:adjustRightInd w:val="0"/>
        <w:spacing w:before="120" w:after="0" w:line="240" w:lineRule="auto"/>
        <w:ind w:left="1061" w:right="-750" w:hanging="346"/>
        <w:rPr>
          <w:rFonts w:ascii="Helvetica" w:hAnsi="Helvetica" w:cs="Helvetica"/>
          <w:kern w:val="1"/>
          <w:lang w:val="es-ES"/>
        </w:rPr>
      </w:pPr>
      <w:r>
        <w:rPr>
          <w:rFonts w:ascii="Symbol" w:hAnsi="Symbol" w:cs="Symbol"/>
          <w:kern w:val="1"/>
          <w:lang w:val="es-ES"/>
        </w:rPr>
        <w:t></w:t>
      </w:r>
      <w:r>
        <w:rPr>
          <w:rFonts w:ascii="Symbol" w:hAnsi="Symbol" w:cs="Symbol"/>
          <w:kern w:val="1"/>
          <w:lang w:val="es-ES"/>
        </w:rPr>
        <w:tab/>
      </w:r>
      <w:r>
        <w:rPr>
          <w:rFonts w:ascii="Arial" w:hAnsi="Arial" w:cs="Arial"/>
          <w:kern w:val="1"/>
          <w:lang w:val="es-ES"/>
        </w:rPr>
        <w:t xml:space="preserve">Escuela </w:t>
      </w:r>
      <w:r>
        <w:rPr>
          <w:rFonts w:ascii="Arial" w:hAnsi="Arial" w:cs="Arial"/>
          <w:spacing w:val="-3"/>
          <w:kern w:val="1"/>
          <w:lang w:val="es-ES"/>
        </w:rPr>
        <w:t xml:space="preserve">Normal </w:t>
      </w:r>
      <w:r>
        <w:rPr>
          <w:rFonts w:ascii="Arial" w:hAnsi="Arial" w:cs="Arial"/>
          <w:spacing w:val="-4"/>
          <w:kern w:val="1"/>
          <w:lang w:val="es-ES"/>
        </w:rPr>
        <w:t xml:space="preserve">Superior </w:t>
      </w:r>
      <w:r>
        <w:rPr>
          <w:rFonts w:ascii="Arial" w:hAnsi="Arial" w:cs="Arial"/>
          <w:spacing w:val="-7"/>
          <w:kern w:val="1"/>
          <w:lang w:val="es-ES"/>
        </w:rPr>
        <w:t xml:space="preserve">Nº </w:t>
      </w:r>
      <w:r>
        <w:rPr>
          <w:rFonts w:ascii="Arial" w:hAnsi="Arial" w:cs="Arial"/>
          <w:kern w:val="1"/>
          <w:lang w:val="es-ES"/>
        </w:rPr>
        <w:t xml:space="preserve">4 “Estanislao </w:t>
      </w:r>
      <w:r>
        <w:rPr>
          <w:rFonts w:ascii="Arial" w:hAnsi="Arial" w:cs="Arial"/>
          <w:spacing w:val="-4"/>
          <w:kern w:val="1"/>
          <w:lang w:val="es-ES"/>
        </w:rPr>
        <w:t>Severo</w:t>
      </w:r>
      <w:r>
        <w:rPr>
          <w:rFonts w:ascii="Arial" w:hAnsi="Arial" w:cs="Arial"/>
          <w:spacing w:val="13"/>
          <w:kern w:val="1"/>
          <w:lang w:val="es-ES"/>
        </w:rPr>
        <w:t xml:space="preserve"> </w:t>
      </w:r>
      <w:proofErr w:type="spellStart"/>
      <w:r>
        <w:rPr>
          <w:rFonts w:ascii="Arial" w:hAnsi="Arial" w:cs="Arial"/>
          <w:spacing w:val="-5"/>
          <w:kern w:val="1"/>
          <w:lang w:val="es-ES"/>
        </w:rPr>
        <w:t>Zeballos</w:t>
      </w:r>
      <w:proofErr w:type="spellEnd"/>
      <w:r>
        <w:rPr>
          <w:rFonts w:ascii="Arial" w:hAnsi="Arial" w:cs="Arial"/>
          <w:spacing w:val="-5"/>
          <w:kern w:val="1"/>
          <w:lang w:val="es-ES"/>
        </w:rPr>
        <w:t>”</w:t>
      </w:r>
    </w:p>
    <w:p w14:paraId="7C65570E" w14:textId="77777777" w:rsidR="00DF7916" w:rsidRDefault="00DF7916" w:rsidP="00DF7916">
      <w:pPr>
        <w:widowControl w:val="0"/>
        <w:numPr>
          <w:ilvl w:val="0"/>
          <w:numId w:val="12"/>
        </w:numPr>
        <w:tabs>
          <w:tab w:val="left" w:pos="1062"/>
        </w:tabs>
        <w:autoSpaceDE w:val="0"/>
        <w:autoSpaceDN w:val="0"/>
        <w:adjustRightInd w:val="0"/>
        <w:spacing w:before="120" w:after="0" w:line="240" w:lineRule="auto"/>
        <w:ind w:left="1061" w:right="-750" w:hanging="346"/>
        <w:rPr>
          <w:rFonts w:ascii="Helvetica" w:hAnsi="Helvetica" w:cs="Helvetica"/>
          <w:kern w:val="1"/>
          <w:lang w:val="es-ES"/>
        </w:rPr>
      </w:pPr>
      <w:r>
        <w:rPr>
          <w:rFonts w:ascii="Symbol" w:hAnsi="Symbol" w:cs="Symbol"/>
          <w:kern w:val="1"/>
          <w:lang w:val="es-ES"/>
        </w:rPr>
        <w:t></w:t>
      </w:r>
      <w:r>
        <w:rPr>
          <w:rFonts w:ascii="Symbol" w:hAnsi="Symbol" w:cs="Symbol"/>
          <w:kern w:val="1"/>
          <w:lang w:val="es-ES"/>
        </w:rPr>
        <w:tab/>
      </w:r>
      <w:r>
        <w:rPr>
          <w:rFonts w:ascii="Arial" w:hAnsi="Arial" w:cs="Arial"/>
          <w:kern w:val="1"/>
          <w:lang w:val="es-ES"/>
        </w:rPr>
        <w:t xml:space="preserve">Escuela </w:t>
      </w:r>
      <w:r>
        <w:rPr>
          <w:rFonts w:ascii="Arial" w:hAnsi="Arial" w:cs="Arial"/>
          <w:spacing w:val="-3"/>
          <w:kern w:val="1"/>
          <w:lang w:val="es-ES"/>
        </w:rPr>
        <w:t xml:space="preserve">Normal </w:t>
      </w:r>
      <w:r>
        <w:rPr>
          <w:rFonts w:ascii="Arial" w:hAnsi="Arial" w:cs="Arial"/>
          <w:spacing w:val="-4"/>
          <w:kern w:val="1"/>
          <w:lang w:val="es-ES"/>
        </w:rPr>
        <w:t xml:space="preserve">Superior </w:t>
      </w:r>
      <w:r>
        <w:rPr>
          <w:rFonts w:ascii="Arial" w:hAnsi="Arial" w:cs="Arial"/>
          <w:spacing w:val="-7"/>
          <w:kern w:val="1"/>
          <w:lang w:val="es-ES"/>
        </w:rPr>
        <w:t xml:space="preserve">Nº </w:t>
      </w:r>
      <w:r>
        <w:rPr>
          <w:rFonts w:ascii="Arial" w:hAnsi="Arial" w:cs="Arial"/>
          <w:kern w:val="1"/>
          <w:lang w:val="es-ES"/>
        </w:rPr>
        <w:t xml:space="preserve">5 </w:t>
      </w:r>
      <w:r>
        <w:rPr>
          <w:rFonts w:ascii="Arial" w:hAnsi="Arial" w:cs="Arial"/>
          <w:spacing w:val="-5"/>
          <w:kern w:val="1"/>
          <w:lang w:val="es-ES"/>
        </w:rPr>
        <w:t xml:space="preserve">“General </w:t>
      </w:r>
      <w:r>
        <w:rPr>
          <w:rFonts w:ascii="Arial" w:hAnsi="Arial" w:cs="Arial"/>
          <w:kern w:val="1"/>
          <w:lang w:val="es-ES"/>
        </w:rPr>
        <w:t xml:space="preserve">Don </w:t>
      </w:r>
      <w:r>
        <w:rPr>
          <w:rFonts w:ascii="Arial" w:hAnsi="Arial" w:cs="Arial"/>
          <w:spacing w:val="-9"/>
          <w:kern w:val="1"/>
          <w:lang w:val="es-ES"/>
        </w:rPr>
        <w:t xml:space="preserve">Martín </w:t>
      </w:r>
      <w:r>
        <w:rPr>
          <w:rFonts w:ascii="Arial" w:hAnsi="Arial" w:cs="Arial"/>
          <w:spacing w:val="-8"/>
          <w:kern w:val="1"/>
          <w:lang w:val="es-ES"/>
        </w:rPr>
        <w:t xml:space="preserve">Miguel </w:t>
      </w:r>
      <w:r>
        <w:rPr>
          <w:rFonts w:ascii="Arial" w:hAnsi="Arial" w:cs="Arial"/>
          <w:spacing w:val="-3"/>
          <w:kern w:val="1"/>
          <w:lang w:val="es-ES"/>
        </w:rPr>
        <w:t>de</w:t>
      </w:r>
      <w:r>
        <w:rPr>
          <w:rFonts w:ascii="Arial" w:hAnsi="Arial" w:cs="Arial"/>
          <w:spacing w:val="-21"/>
          <w:kern w:val="1"/>
          <w:lang w:val="es-ES"/>
        </w:rPr>
        <w:t xml:space="preserve"> </w:t>
      </w:r>
      <w:r>
        <w:rPr>
          <w:rFonts w:ascii="Arial" w:hAnsi="Arial" w:cs="Arial"/>
          <w:spacing w:val="-3"/>
          <w:kern w:val="1"/>
          <w:lang w:val="es-ES"/>
        </w:rPr>
        <w:t>Güemes”</w:t>
      </w:r>
    </w:p>
    <w:p w14:paraId="56C99BEF" w14:textId="77777777" w:rsidR="00DF7916" w:rsidRDefault="00DF7916" w:rsidP="00DF7916">
      <w:pPr>
        <w:widowControl w:val="0"/>
        <w:numPr>
          <w:ilvl w:val="0"/>
          <w:numId w:val="12"/>
        </w:numPr>
        <w:tabs>
          <w:tab w:val="left" w:pos="1062"/>
        </w:tabs>
        <w:autoSpaceDE w:val="0"/>
        <w:autoSpaceDN w:val="0"/>
        <w:adjustRightInd w:val="0"/>
        <w:spacing w:before="136" w:after="0" w:line="240" w:lineRule="auto"/>
        <w:ind w:left="1061" w:right="-750" w:hanging="346"/>
        <w:rPr>
          <w:rFonts w:ascii="Arial" w:hAnsi="Arial" w:cs="Arial"/>
          <w:kern w:val="1"/>
          <w:lang w:val="es-ES"/>
        </w:rPr>
      </w:pPr>
      <w:r>
        <w:rPr>
          <w:rFonts w:ascii="Symbol" w:hAnsi="Symbol" w:cs="Symbol"/>
          <w:kern w:val="1"/>
          <w:lang w:val="es-ES"/>
        </w:rPr>
        <w:t></w:t>
      </w:r>
      <w:r>
        <w:rPr>
          <w:rFonts w:ascii="Symbol" w:hAnsi="Symbol" w:cs="Symbol"/>
          <w:kern w:val="1"/>
          <w:lang w:val="es-ES"/>
        </w:rPr>
        <w:tab/>
      </w:r>
      <w:r>
        <w:rPr>
          <w:rFonts w:ascii="Arial" w:hAnsi="Arial" w:cs="Arial"/>
          <w:kern w:val="1"/>
          <w:lang w:val="es-ES"/>
        </w:rPr>
        <w:t xml:space="preserve">Escuela </w:t>
      </w:r>
      <w:r>
        <w:rPr>
          <w:rFonts w:ascii="Arial" w:hAnsi="Arial" w:cs="Arial"/>
          <w:spacing w:val="-3"/>
          <w:kern w:val="1"/>
          <w:lang w:val="es-ES"/>
        </w:rPr>
        <w:t xml:space="preserve">Normal </w:t>
      </w:r>
      <w:r>
        <w:rPr>
          <w:rFonts w:ascii="Arial" w:hAnsi="Arial" w:cs="Arial"/>
          <w:spacing w:val="-4"/>
          <w:kern w:val="1"/>
          <w:lang w:val="es-ES"/>
        </w:rPr>
        <w:t xml:space="preserve">Superior </w:t>
      </w:r>
      <w:r>
        <w:rPr>
          <w:rFonts w:ascii="Arial" w:hAnsi="Arial" w:cs="Arial"/>
          <w:spacing w:val="-7"/>
          <w:kern w:val="1"/>
          <w:lang w:val="es-ES"/>
        </w:rPr>
        <w:t xml:space="preserve">Nº </w:t>
      </w:r>
      <w:r>
        <w:rPr>
          <w:rFonts w:ascii="Arial" w:hAnsi="Arial" w:cs="Arial"/>
          <w:kern w:val="1"/>
          <w:lang w:val="es-ES"/>
        </w:rPr>
        <w:t xml:space="preserve">7 “José </w:t>
      </w:r>
      <w:r>
        <w:rPr>
          <w:rFonts w:ascii="Arial" w:hAnsi="Arial" w:cs="Arial"/>
          <w:spacing w:val="-10"/>
          <w:kern w:val="1"/>
          <w:lang w:val="es-ES"/>
        </w:rPr>
        <w:t>María</w:t>
      </w:r>
      <w:r>
        <w:rPr>
          <w:rFonts w:ascii="Arial" w:hAnsi="Arial" w:cs="Arial"/>
          <w:spacing w:val="38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Torres”</w:t>
      </w:r>
    </w:p>
    <w:p w14:paraId="0F7016BD" w14:textId="77777777" w:rsidR="00DF7916" w:rsidRDefault="00DF7916" w:rsidP="00DF7916">
      <w:pPr>
        <w:widowControl w:val="0"/>
        <w:numPr>
          <w:ilvl w:val="0"/>
          <w:numId w:val="12"/>
        </w:numPr>
        <w:tabs>
          <w:tab w:val="left" w:pos="1062"/>
        </w:tabs>
        <w:autoSpaceDE w:val="0"/>
        <w:autoSpaceDN w:val="0"/>
        <w:adjustRightInd w:val="0"/>
        <w:spacing w:before="120" w:after="0" w:line="240" w:lineRule="auto"/>
        <w:ind w:left="1061" w:right="-750" w:hanging="346"/>
        <w:rPr>
          <w:rFonts w:ascii="Arial" w:hAnsi="Arial" w:cs="Arial"/>
          <w:kern w:val="1"/>
          <w:lang w:val="es-ES"/>
        </w:rPr>
      </w:pPr>
      <w:r>
        <w:rPr>
          <w:rFonts w:ascii="Symbol" w:hAnsi="Symbol" w:cs="Symbol"/>
          <w:kern w:val="1"/>
          <w:lang w:val="es-ES"/>
        </w:rPr>
        <w:t></w:t>
      </w:r>
      <w:r>
        <w:rPr>
          <w:rFonts w:ascii="Symbol" w:hAnsi="Symbol" w:cs="Symbol"/>
          <w:kern w:val="1"/>
          <w:lang w:val="es-ES"/>
        </w:rPr>
        <w:tab/>
      </w:r>
      <w:r>
        <w:rPr>
          <w:rFonts w:ascii="Arial" w:hAnsi="Arial" w:cs="Arial"/>
          <w:kern w:val="1"/>
          <w:lang w:val="es-ES"/>
        </w:rPr>
        <w:t xml:space="preserve">Escuela </w:t>
      </w:r>
      <w:r>
        <w:rPr>
          <w:rFonts w:ascii="Arial" w:hAnsi="Arial" w:cs="Arial"/>
          <w:spacing w:val="-3"/>
          <w:kern w:val="1"/>
          <w:lang w:val="es-ES"/>
        </w:rPr>
        <w:t xml:space="preserve">Normal </w:t>
      </w:r>
      <w:r>
        <w:rPr>
          <w:rFonts w:ascii="Arial" w:hAnsi="Arial" w:cs="Arial"/>
          <w:spacing w:val="-4"/>
          <w:kern w:val="1"/>
          <w:lang w:val="es-ES"/>
        </w:rPr>
        <w:t xml:space="preserve">Superior </w:t>
      </w:r>
      <w:r>
        <w:rPr>
          <w:rFonts w:ascii="Arial" w:hAnsi="Arial" w:cs="Arial"/>
          <w:spacing w:val="-7"/>
          <w:kern w:val="1"/>
          <w:lang w:val="es-ES"/>
        </w:rPr>
        <w:t xml:space="preserve">Nº </w:t>
      </w:r>
      <w:r>
        <w:rPr>
          <w:rFonts w:ascii="Arial" w:hAnsi="Arial" w:cs="Arial"/>
          <w:kern w:val="1"/>
          <w:lang w:val="es-ES"/>
        </w:rPr>
        <w:t xml:space="preserve">8 </w:t>
      </w:r>
      <w:r>
        <w:rPr>
          <w:rFonts w:ascii="Arial" w:hAnsi="Arial" w:cs="Arial"/>
          <w:spacing w:val="-4"/>
          <w:kern w:val="1"/>
          <w:lang w:val="es-ES"/>
        </w:rPr>
        <w:t xml:space="preserve">“Julio </w:t>
      </w:r>
      <w:r>
        <w:rPr>
          <w:rFonts w:ascii="Arial" w:hAnsi="Arial" w:cs="Arial"/>
          <w:spacing w:val="-6"/>
          <w:kern w:val="1"/>
          <w:lang w:val="es-ES"/>
        </w:rPr>
        <w:t>Argentino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kern w:val="1"/>
          <w:lang w:val="es-ES"/>
        </w:rPr>
        <w:t>Roca”</w:t>
      </w:r>
    </w:p>
    <w:p w14:paraId="5A250E40" w14:textId="77777777" w:rsidR="00DF7916" w:rsidRDefault="00DF7916" w:rsidP="00DF7916">
      <w:pPr>
        <w:widowControl w:val="0"/>
        <w:numPr>
          <w:ilvl w:val="0"/>
          <w:numId w:val="12"/>
        </w:numPr>
        <w:tabs>
          <w:tab w:val="left" w:pos="1062"/>
        </w:tabs>
        <w:autoSpaceDE w:val="0"/>
        <w:autoSpaceDN w:val="0"/>
        <w:adjustRightInd w:val="0"/>
        <w:spacing w:before="121" w:after="0" w:line="240" w:lineRule="auto"/>
        <w:ind w:left="1061" w:right="-750" w:hanging="346"/>
        <w:rPr>
          <w:rFonts w:ascii="Helvetica" w:hAnsi="Helvetica" w:cs="Helvetica"/>
          <w:kern w:val="1"/>
          <w:lang w:val="es-ES"/>
        </w:rPr>
      </w:pPr>
      <w:r>
        <w:rPr>
          <w:rFonts w:ascii="Symbol" w:hAnsi="Symbol" w:cs="Symbol"/>
          <w:kern w:val="1"/>
          <w:lang w:val="es-ES"/>
        </w:rPr>
        <w:t></w:t>
      </w:r>
      <w:r>
        <w:rPr>
          <w:rFonts w:ascii="Symbol" w:hAnsi="Symbol" w:cs="Symbol"/>
          <w:kern w:val="1"/>
          <w:lang w:val="es-ES"/>
        </w:rPr>
        <w:tab/>
      </w:r>
      <w:r>
        <w:rPr>
          <w:rFonts w:ascii="Arial" w:hAnsi="Arial" w:cs="Arial"/>
          <w:kern w:val="1"/>
          <w:lang w:val="es-ES"/>
        </w:rPr>
        <w:t xml:space="preserve">Escuela </w:t>
      </w:r>
      <w:r>
        <w:rPr>
          <w:rFonts w:ascii="Arial" w:hAnsi="Arial" w:cs="Arial"/>
          <w:spacing w:val="-3"/>
          <w:kern w:val="1"/>
          <w:lang w:val="es-ES"/>
        </w:rPr>
        <w:t xml:space="preserve">Normal </w:t>
      </w:r>
      <w:r>
        <w:rPr>
          <w:rFonts w:ascii="Arial" w:hAnsi="Arial" w:cs="Arial"/>
          <w:spacing w:val="-4"/>
          <w:kern w:val="1"/>
          <w:lang w:val="es-ES"/>
        </w:rPr>
        <w:t xml:space="preserve">Superior </w:t>
      </w:r>
      <w:r>
        <w:rPr>
          <w:rFonts w:ascii="Arial" w:hAnsi="Arial" w:cs="Arial"/>
          <w:spacing w:val="-7"/>
          <w:kern w:val="1"/>
          <w:lang w:val="es-ES"/>
        </w:rPr>
        <w:t xml:space="preserve">Nº </w:t>
      </w:r>
      <w:r>
        <w:rPr>
          <w:rFonts w:ascii="Arial" w:hAnsi="Arial" w:cs="Arial"/>
          <w:kern w:val="1"/>
          <w:lang w:val="es-ES"/>
        </w:rPr>
        <w:t xml:space="preserve">9 “Domingo </w:t>
      </w:r>
      <w:r>
        <w:rPr>
          <w:rFonts w:ascii="Arial" w:hAnsi="Arial" w:cs="Arial"/>
          <w:spacing w:val="-3"/>
          <w:kern w:val="1"/>
          <w:lang w:val="es-ES"/>
        </w:rPr>
        <w:t>Faustino</w:t>
      </w:r>
      <w:r>
        <w:rPr>
          <w:rFonts w:ascii="Arial" w:hAnsi="Arial" w:cs="Arial"/>
          <w:spacing w:val="17"/>
          <w:kern w:val="1"/>
          <w:lang w:val="es-ES"/>
        </w:rPr>
        <w:t xml:space="preserve"> </w:t>
      </w:r>
      <w:r>
        <w:rPr>
          <w:rFonts w:ascii="Arial" w:hAnsi="Arial" w:cs="Arial"/>
          <w:spacing w:val="-4"/>
          <w:kern w:val="1"/>
          <w:lang w:val="es-ES"/>
        </w:rPr>
        <w:t>Sarmiento”</w:t>
      </w:r>
    </w:p>
    <w:p w14:paraId="5AA092ED" w14:textId="77777777" w:rsidR="00DF7916" w:rsidRDefault="00DF7916" w:rsidP="00DF7916">
      <w:pPr>
        <w:widowControl w:val="0"/>
        <w:numPr>
          <w:ilvl w:val="0"/>
          <w:numId w:val="12"/>
        </w:numPr>
        <w:tabs>
          <w:tab w:val="left" w:pos="1063"/>
        </w:tabs>
        <w:autoSpaceDE w:val="0"/>
        <w:autoSpaceDN w:val="0"/>
        <w:adjustRightInd w:val="0"/>
        <w:spacing w:before="120" w:after="0" w:line="240" w:lineRule="auto"/>
        <w:ind w:left="1062" w:right="-750" w:hanging="347"/>
        <w:rPr>
          <w:rFonts w:ascii="Helvetica" w:hAnsi="Helvetica" w:cs="Helvetica"/>
          <w:kern w:val="1"/>
          <w:lang w:val="es-ES"/>
        </w:rPr>
      </w:pPr>
      <w:r>
        <w:rPr>
          <w:rFonts w:ascii="Symbol" w:hAnsi="Symbol" w:cs="Symbol"/>
          <w:kern w:val="1"/>
          <w:lang w:val="es-ES"/>
        </w:rPr>
        <w:t></w:t>
      </w:r>
      <w:r>
        <w:rPr>
          <w:rFonts w:ascii="Symbol" w:hAnsi="Symbol" w:cs="Symbol"/>
          <w:kern w:val="1"/>
          <w:lang w:val="es-ES"/>
        </w:rPr>
        <w:tab/>
      </w:r>
      <w:r>
        <w:rPr>
          <w:rFonts w:ascii="Arial" w:hAnsi="Arial" w:cs="Arial"/>
          <w:kern w:val="1"/>
          <w:lang w:val="es-ES"/>
        </w:rPr>
        <w:t xml:space="preserve">Escuela </w:t>
      </w:r>
      <w:r>
        <w:rPr>
          <w:rFonts w:ascii="Arial" w:hAnsi="Arial" w:cs="Arial"/>
          <w:spacing w:val="-3"/>
          <w:kern w:val="1"/>
          <w:lang w:val="es-ES"/>
        </w:rPr>
        <w:t xml:space="preserve">Normal </w:t>
      </w:r>
      <w:r>
        <w:rPr>
          <w:rFonts w:ascii="Arial" w:hAnsi="Arial" w:cs="Arial"/>
          <w:spacing w:val="-4"/>
          <w:kern w:val="1"/>
          <w:lang w:val="es-ES"/>
        </w:rPr>
        <w:t xml:space="preserve">Superior </w:t>
      </w:r>
      <w:r>
        <w:rPr>
          <w:rFonts w:ascii="Arial" w:hAnsi="Arial" w:cs="Arial"/>
          <w:spacing w:val="-7"/>
          <w:kern w:val="1"/>
          <w:lang w:val="es-ES"/>
        </w:rPr>
        <w:t xml:space="preserve">Nº </w:t>
      </w:r>
      <w:r>
        <w:rPr>
          <w:rFonts w:ascii="Arial" w:hAnsi="Arial" w:cs="Arial"/>
          <w:spacing w:val="-3"/>
          <w:kern w:val="1"/>
          <w:lang w:val="es-ES"/>
        </w:rPr>
        <w:t xml:space="preserve">10 </w:t>
      </w:r>
      <w:r>
        <w:rPr>
          <w:rFonts w:ascii="Arial" w:hAnsi="Arial" w:cs="Arial"/>
          <w:spacing w:val="-4"/>
          <w:kern w:val="1"/>
          <w:lang w:val="es-ES"/>
        </w:rPr>
        <w:t xml:space="preserve">“Juan </w:t>
      </w:r>
      <w:r>
        <w:rPr>
          <w:rFonts w:ascii="Arial" w:hAnsi="Arial" w:cs="Arial"/>
          <w:kern w:val="1"/>
          <w:lang w:val="es-ES"/>
        </w:rPr>
        <w:t>Bautista</w:t>
      </w:r>
      <w:r>
        <w:rPr>
          <w:rFonts w:ascii="Arial" w:hAnsi="Arial" w:cs="Arial"/>
          <w:spacing w:val="16"/>
          <w:kern w:val="1"/>
          <w:lang w:val="es-ES"/>
        </w:rPr>
        <w:t xml:space="preserve"> </w:t>
      </w:r>
      <w:r>
        <w:rPr>
          <w:rFonts w:ascii="Arial" w:hAnsi="Arial" w:cs="Arial"/>
          <w:spacing w:val="-6"/>
          <w:kern w:val="1"/>
          <w:lang w:val="es-ES"/>
        </w:rPr>
        <w:t>Alberdi”</w:t>
      </w:r>
    </w:p>
    <w:p w14:paraId="5D317A98" w14:textId="77777777" w:rsidR="00DF7916" w:rsidRDefault="00DF7916" w:rsidP="00DF7916">
      <w:pPr>
        <w:widowControl w:val="0"/>
        <w:numPr>
          <w:ilvl w:val="0"/>
          <w:numId w:val="12"/>
        </w:numPr>
        <w:tabs>
          <w:tab w:val="left" w:pos="1063"/>
        </w:tabs>
        <w:autoSpaceDE w:val="0"/>
        <w:autoSpaceDN w:val="0"/>
        <w:adjustRightInd w:val="0"/>
        <w:spacing w:before="136" w:after="0" w:line="240" w:lineRule="auto"/>
        <w:ind w:left="1062" w:right="-750" w:hanging="346"/>
        <w:rPr>
          <w:rFonts w:ascii="Helvetica" w:hAnsi="Helvetica" w:cs="Helvetica"/>
          <w:kern w:val="1"/>
          <w:lang w:val="es-ES"/>
        </w:rPr>
      </w:pPr>
      <w:r>
        <w:rPr>
          <w:rFonts w:ascii="Symbol" w:hAnsi="Symbol" w:cs="Symbol"/>
          <w:kern w:val="1"/>
          <w:lang w:val="es-ES"/>
        </w:rPr>
        <w:t></w:t>
      </w:r>
      <w:r>
        <w:rPr>
          <w:rFonts w:ascii="Symbol" w:hAnsi="Symbol" w:cs="Symbol"/>
          <w:kern w:val="1"/>
          <w:lang w:val="es-ES"/>
        </w:rPr>
        <w:tab/>
      </w:r>
      <w:r>
        <w:rPr>
          <w:rFonts w:ascii="Arial" w:hAnsi="Arial" w:cs="Arial"/>
          <w:kern w:val="1"/>
          <w:lang w:val="es-ES"/>
        </w:rPr>
        <w:t xml:space="preserve">Escuela </w:t>
      </w:r>
      <w:r>
        <w:rPr>
          <w:rFonts w:ascii="Arial" w:hAnsi="Arial" w:cs="Arial"/>
          <w:spacing w:val="-3"/>
          <w:kern w:val="1"/>
          <w:lang w:val="es-ES"/>
        </w:rPr>
        <w:t xml:space="preserve">Normal </w:t>
      </w:r>
      <w:r>
        <w:rPr>
          <w:rFonts w:ascii="Arial" w:hAnsi="Arial" w:cs="Arial"/>
          <w:spacing w:val="-4"/>
          <w:kern w:val="1"/>
          <w:lang w:val="es-ES"/>
        </w:rPr>
        <w:t xml:space="preserve">Superior </w:t>
      </w:r>
      <w:r>
        <w:rPr>
          <w:rFonts w:ascii="Arial" w:hAnsi="Arial" w:cs="Arial"/>
          <w:spacing w:val="-7"/>
          <w:kern w:val="1"/>
          <w:lang w:val="es-ES"/>
        </w:rPr>
        <w:t xml:space="preserve">Nº </w:t>
      </w:r>
      <w:r>
        <w:rPr>
          <w:rFonts w:ascii="Arial" w:hAnsi="Arial" w:cs="Arial"/>
          <w:spacing w:val="-3"/>
          <w:kern w:val="1"/>
          <w:lang w:val="es-ES"/>
        </w:rPr>
        <w:t xml:space="preserve">11 </w:t>
      </w:r>
      <w:r>
        <w:rPr>
          <w:rFonts w:ascii="Arial" w:hAnsi="Arial" w:cs="Arial"/>
          <w:kern w:val="1"/>
          <w:lang w:val="es-ES"/>
        </w:rPr>
        <w:t>“Ricardo</w:t>
      </w:r>
      <w:r>
        <w:rPr>
          <w:rFonts w:ascii="Arial" w:hAnsi="Arial" w:cs="Arial"/>
          <w:spacing w:val="1"/>
          <w:kern w:val="1"/>
          <w:lang w:val="es-ES"/>
        </w:rPr>
        <w:t xml:space="preserve"> </w:t>
      </w:r>
      <w:proofErr w:type="spellStart"/>
      <w:r>
        <w:rPr>
          <w:rFonts w:ascii="Arial" w:hAnsi="Arial" w:cs="Arial"/>
          <w:spacing w:val="-7"/>
          <w:kern w:val="1"/>
          <w:lang w:val="es-ES"/>
        </w:rPr>
        <w:t>Levene</w:t>
      </w:r>
      <w:proofErr w:type="spellEnd"/>
      <w:r>
        <w:rPr>
          <w:rFonts w:ascii="Arial" w:hAnsi="Arial" w:cs="Arial"/>
          <w:spacing w:val="-7"/>
          <w:kern w:val="1"/>
          <w:lang w:val="es-ES"/>
        </w:rPr>
        <w:t>”</w:t>
      </w:r>
    </w:p>
    <w:p w14:paraId="79E85715" w14:textId="4A8109A4" w:rsidR="00DF7916" w:rsidRPr="00DF7916" w:rsidRDefault="00DF7916" w:rsidP="00DF7916">
      <w:pPr>
        <w:widowControl w:val="0"/>
        <w:numPr>
          <w:ilvl w:val="0"/>
          <w:numId w:val="12"/>
        </w:numPr>
        <w:tabs>
          <w:tab w:val="left" w:pos="1063"/>
        </w:tabs>
        <w:autoSpaceDE w:val="0"/>
        <w:autoSpaceDN w:val="0"/>
        <w:adjustRightInd w:val="0"/>
        <w:spacing w:before="120" w:after="0" w:line="240" w:lineRule="auto"/>
        <w:ind w:left="1062" w:right="-750" w:hanging="346"/>
        <w:rPr>
          <w:rFonts w:ascii="Helvetica" w:hAnsi="Helvetica" w:cs="Helvetica"/>
          <w:kern w:val="1"/>
          <w:lang w:val="es-ES"/>
        </w:rPr>
      </w:pPr>
      <w:r>
        <w:rPr>
          <w:rFonts w:ascii="Symbol" w:hAnsi="Symbol" w:cs="Symbol"/>
          <w:spacing w:val="-5"/>
          <w:kern w:val="1"/>
          <w:lang w:val="es-ES"/>
        </w:rPr>
        <w:t></w:t>
      </w:r>
      <w:r>
        <w:rPr>
          <w:rFonts w:ascii="Symbol" w:hAnsi="Symbol" w:cs="Symbol"/>
          <w:spacing w:val="-5"/>
          <w:kern w:val="1"/>
          <w:lang w:val="es-ES"/>
        </w:rPr>
        <w:tab/>
      </w:r>
      <w:r>
        <w:rPr>
          <w:rFonts w:ascii="Arial" w:hAnsi="Arial" w:cs="Arial"/>
          <w:spacing w:val="-5"/>
          <w:kern w:val="1"/>
          <w:lang w:val="es-ES"/>
        </w:rPr>
        <w:t xml:space="preserve">Instituto </w:t>
      </w:r>
      <w:r>
        <w:rPr>
          <w:rFonts w:ascii="Arial" w:hAnsi="Arial" w:cs="Arial"/>
          <w:spacing w:val="-3"/>
          <w:kern w:val="1"/>
          <w:lang w:val="es-ES"/>
        </w:rPr>
        <w:t xml:space="preserve">de </w:t>
      </w:r>
      <w:r>
        <w:rPr>
          <w:rFonts w:ascii="Arial" w:hAnsi="Arial" w:cs="Arial"/>
          <w:kern w:val="1"/>
          <w:lang w:val="es-ES"/>
        </w:rPr>
        <w:t xml:space="preserve">Educación </w:t>
      </w:r>
      <w:r>
        <w:rPr>
          <w:rFonts w:ascii="Arial" w:hAnsi="Arial" w:cs="Arial"/>
          <w:spacing w:val="-4"/>
          <w:kern w:val="1"/>
          <w:lang w:val="es-ES"/>
        </w:rPr>
        <w:t xml:space="preserve">Superior “Juan </w:t>
      </w:r>
      <w:r>
        <w:rPr>
          <w:rFonts w:ascii="Arial" w:hAnsi="Arial" w:cs="Arial"/>
          <w:kern w:val="1"/>
          <w:lang w:val="es-ES"/>
        </w:rPr>
        <w:t>B.</w:t>
      </w:r>
      <w:r>
        <w:rPr>
          <w:rFonts w:ascii="Arial" w:hAnsi="Arial" w:cs="Arial"/>
          <w:spacing w:val="35"/>
          <w:kern w:val="1"/>
          <w:lang w:val="es-ES"/>
        </w:rPr>
        <w:t xml:space="preserve"> </w:t>
      </w:r>
      <w:r>
        <w:rPr>
          <w:rFonts w:ascii="Arial" w:hAnsi="Arial" w:cs="Arial"/>
          <w:spacing w:val="-4"/>
          <w:kern w:val="1"/>
          <w:lang w:val="es-ES"/>
        </w:rPr>
        <w:t>Justo”</w:t>
      </w:r>
    </w:p>
    <w:p w14:paraId="6161C5C6" w14:textId="77777777" w:rsidR="00DF7916" w:rsidRDefault="00DF7916" w:rsidP="00DF7916">
      <w:pPr>
        <w:widowControl w:val="0"/>
        <w:numPr>
          <w:ilvl w:val="0"/>
          <w:numId w:val="13"/>
        </w:numPr>
        <w:tabs>
          <w:tab w:val="left" w:pos="1061"/>
        </w:tabs>
        <w:autoSpaceDE w:val="0"/>
        <w:autoSpaceDN w:val="0"/>
        <w:adjustRightInd w:val="0"/>
        <w:spacing w:before="174" w:after="0" w:line="376" w:lineRule="auto"/>
        <w:ind w:left="1075" w:right="-647"/>
        <w:jc w:val="both"/>
        <w:rPr>
          <w:rFonts w:ascii="Helvetica" w:hAnsi="Helvetica" w:cs="Helvetica"/>
          <w:b/>
          <w:bCs/>
          <w:kern w:val="1"/>
          <w:lang w:val="es-ES"/>
        </w:rPr>
      </w:pPr>
      <w:r>
        <w:rPr>
          <w:rFonts w:ascii="Symbol" w:hAnsi="Symbol" w:cs="Symbol"/>
          <w:kern w:val="1"/>
          <w:lang w:val="es-ES"/>
        </w:rPr>
        <w:t></w:t>
      </w:r>
      <w:r>
        <w:rPr>
          <w:rFonts w:ascii="Symbol" w:hAnsi="Symbol" w:cs="Symbol"/>
          <w:kern w:val="1"/>
          <w:lang w:val="es-ES"/>
        </w:rPr>
        <w:tab/>
      </w:r>
      <w:r>
        <w:rPr>
          <w:rFonts w:ascii="Arial" w:hAnsi="Arial" w:cs="Arial"/>
          <w:b/>
          <w:bCs/>
          <w:kern w:val="1"/>
          <w:lang w:val="es-ES"/>
        </w:rPr>
        <w:t xml:space="preserve">Y </w:t>
      </w:r>
      <w:r>
        <w:rPr>
          <w:rFonts w:ascii="Arial" w:hAnsi="Arial" w:cs="Arial"/>
          <w:b/>
          <w:bCs/>
          <w:spacing w:val="-6"/>
          <w:kern w:val="1"/>
          <w:sz w:val="18"/>
          <w:szCs w:val="18"/>
          <w:lang w:val="es-ES"/>
        </w:rPr>
        <w:t xml:space="preserve">TODOS </w:t>
      </w:r>
      <w:r>
        <w:rPr>
          <w:rFonts w:ascii="Arial" w:hAnsi="Arial" w:cs="Arial"/>
          <w:b/>
          <w:bCs/>
          <w:spacing w:val="-8"/>
          <w:kern w:val="1"/>
          <w:sz w:val="18"/>
          <w:szCs w:val="18"/>
          <w:lang w:val="es-ES"/>
        </w:rPr>
        <w:t xml:space="preserve">AQUELLOS </w:t>
      </w:r>
      <w:r>
        <w:rPr>
          <w:rFonts w:ascii="Arial" w:hAnsi="Arial" w:cs="Arial"/>
          <w:b/>
          <w:bCs/>
          <w:spacing w:val="-6"/>
          <w:kern w:val="1"/>
          <w:sz w:val="18"/>
          <w:szCs w:val="18"/>
          <w:lang w:val="es-ES"/>
        </w:rPr>
        <w:t xml:space="preserve">INSTITUTOS </w:t>
      </w:r>
      <w:r>
        <w:rPr>
          <w:rFonts w:ascii="Arial" w:hAnsi="Arial" w:cs="Arial"/>
          <w:b/>
          <w:bCs/>
          <w:spacing w:val="-8"/>
          <w:kern w:val="1"/>
          <w:sz w:val="18"/>
          <w:szCs w:val="18"/>
          <w:lang w:val="es-ES"/>
        </w:rPr>
        <w:t xml:space="preserve">SUPERIORES </w:t>
      </w:r>
      <w:r>
        <w:rPr>
          <w:rFonts w:ascii="Arial" w:hAnsi="Arial" w:cs="Arial"/>
          <w:b/>
          <w:bCs/>
          <w:spacing w:val="-5"/>
          <w:kern w:val="1"/>
          <w:sz w:val="18"/>
          <w:szCs w:val="18"/>
          <w:lang w:val="es-ES"/>
        </w:rPr>
        <w:t xml:space="preserve">DE </w:t>
      </w:r>
      <w:r>
        <w:rPr>
          <w:rFonts w:ascii="Arial" w:hAnsi="Arial" w:cs="Arial"/>
          <w:b/>
          <w:bCs/>
          <w:spacing w:val="-8"/>
          <w:kern w:val="1"/>
          <w:sz w:val="18"/>
          <w:szCs w:val="18"/>
          <w:lang w:val="es-ES"/>
        </w:rPr>
        <w:t xml:space="preserve">FORMACIÓN  </w:t>
      </w:r>
      <w:r>
        <w:rPr>
          <w:rFonts w:ascii="Arial" w:hAnsi="Arial" w:cs="Arial"/>
          <w:b/>
          <w:bCs/>
          <w:spacing w:val="-9"/>
          <w:kern w:val="1"/>
          <w:sz w:val="18"/>
          <w:szCs w:val="18"/>
          <w:lang w:val="es-ES"/>
        </w:rPr>
        <w:t xml:space="preserve">DOCENTE  </w:t>
      </w:r>
      <w:r>
        <w:rPr>
          <w:rFonts w:ascii="Arial" w:hAnsi="Arial" w:cs="Arial"/>
          <w:b/>
          <w:bCs/>
          <w:spacing w:val="-5"/>
          <w:kern w:val="1"/>
          <w:sz w:val="18"/>
          <w:szCs w:val="18"/>
          <w:lang w:val="es-ES"/>
        </w:rPr>
        <w:t xml:space="preserve">DE  </w:t>
      </w:r>
      <w:r>
        <w:rPr>
          <w:rFonts w:ascii="Arial" w:hAnsi="Arial" w:cs="Arial"/>
          <w:b/>
          <w:bCs/>
          <w:spacing w:val="-9"/>
          <w:kern w:val="1"/>
          <w:sz w:val="18"/>
          <w:szCs w:val="18"/>
          <w:lang w:val="es-ES"/>
        </w:rPr>
        <w:t xml:space="preserve">GESTIÓN </w:t>
      </w:r>
      <w:r>
        <w:rPr>
          <w:rFonts w:ascii="Arial" w:hAnsi="Arial" w:cs="Arial"/>
          <w:b/>
          <w:bCs/>
          <w:spacing w:val="-7"/>
          <w:kern w:val="1"/>
          <w:sz w:val="18"/>
          <w:szCs w:val="18"/>
          <w:lang w:val="es-ES"/>
        </w:rPr>
        <w:t xml:space="preserve">ESTATAL </w:t>
      </w:r>
      <w:r>
        <w:rPr>
          <w:rFonts w:ascii="Arial" w:hAnsi="Arial" w:cs="Arial"/>
          <w:b/>
          <w:bCs/>
          <w:spacing w:val="-6"/>
          <w:kern w:val="1"/>
          <w:sz w:val="18"/>
          <w:szCs w:val="18"/>
          <w:lang w:val="es-ES"/>
        </w:rPr>
        <w:t xml:space="preserve">QUE </w:t>
      </w:r>
      <w:r>
        <w:rPr>
          <w:rFonts w:ascii="Arial" w:hAnsi="Arial" w:cs="Arial"/>
          <w:b/>
          <w:bCs/>
          <w:spacing w:val="-8"/>
          <w:kern w:val="1"/>
          <w:sz w:val="18"/>
          <w:szCs w:val="18"/>
          <w:lang w:val="es-ES"/>
        </w:rPr>
        <w:t xml:space="preserve">EN EL </w:t>
      </w:r>
      <w:r>
        <w:rPr>
          <w:rFonts w:ascii="Arial" w:hAnsi="Arial" w:cs="Arial"/>
          <w:b/>
          <w:bCs/>
          <w:spacing w:val="-10"/>
          <w:kern w:val="1"/>
          <w:sz w:val="18"/>
          <w:szCs w:val="18"/>
          <w:lang w:val="es-ES"/>
        </w:rPr>
        <w:t xml:space="preserve">FUTURO </w:t>
      </w:r>
      <w:r>
        <w:rPr>
          <w:rFonts w:ascii="Arial" w:hAnsi="Arial" w:cs="Arial"/>
          <w:b/>
          <w:bCs/>
          <w:spacing w:val="-7"/>
          <w:kern w:val="1"/>
          <w:sz w:val="18"/>
          <w:szCs w:val="18"/>
          <w:lang w:val="es-ES"/>
        </w:rPr>
        <w:t>IMPLEMENTEN</w:t>
      </w:r>
      <w:r>
        <w:rPr>
          <w:rFonts w:ascii="Arial" w:hAnsi="Arial" w:cs="Arial"/>
          <w:b/>
          <w:bCs/>
          <w:spacing w:val="36"/>
          <w:kern w:val="1"/>
          <w:sz w:val="18"/>
          <w:szCs w:val="18"/>
          <w:lang w:val="es-ES"/>
        </w:rPr>
        <w:t xml:space="preserve"> </w:t>
      </w:r>
      <w:r>
        <w:rPr>
          <w:rFonts w:ascii="Arial" w:hAnsi="Arial" w:cs="Arial"/>
          <w:b/>
          <w:bCs/>
          <w:spacing w:val="-4"/>
          <w:kern w:val="1"/>
          <w:sz w:val="18"/>
          <w:szCs w:val="18"/>
          <w:lang w:val="es-ES"/>
        </w:rPr>
        <w:t xml:space="preserve">SUS  </w:t>
      </w:r>
      <w:r>
        <w:rPr>
          <w:rFonts w:ascii="Arial" w:hAnsi="Arial" w:cs="Arial"/>
          <w:b/>
          <w:bCs/>
          <w:spacing w:val="-7"/>
          <w:kern w:val="1"/>
          <w:sz w:val="18"/>
          <w:szCs w:val="18"/>
          <w:lang w:val="es-ES"/>
        </w:rPr>
        <w:t xml:space="preserve">PLANES  </w:t>
      </w:r>
      <w:r>
        <w:rPr>
          <w:rFonts w:ascii="Arial" w:hAnsi="Arial" w:cs="Arial"/>
          <w:b/>
          <w:bCs/>
          <w:spacing w:val="-8"/>
          <w:kern w:val="1"/>
          <w:sz w:val="18"/>
          <w:szCs w:val="18"/>
          <w:lang w:val="es-ES"/>
        </w:rPr>
        <w:t xml:space="preserve">INSTITUCIONALES  </w:t>
      </w:r>
      <w:r>
        <w:rPr>
          <w:rFonts w:ascii="Arial" w:hAnsi="Arial" w:cs="Arial"/>
          <w:b/>
          <w:bCs/>
          <w:spacing w:val="-5"/>
          <w:kern w:val="1"/>
          <w:sz w:val="18"/>
          <w:szCs w:val="18"/>
          <w:lang w:val="es-ES"/>
        </w:rPr>
        <w:t xml:space="preserve">DE  </w:t>
      </w:r>
      <w:r>
        <w:rPr>
          <w:rFonts w:ascii="Arial" w:hAnsi="Arial" w:cs="Arial"/>
          <w:b/>
          <w:bCs/>
          <w:spacing w:val="-11"/>
          <w:kern w:val="1"/>
          <w:sz w:val="18"/>
          <w:szCs w:val="18"/>
          <w:lang w:val="es-ES"/>
        </w:rPr>
        <w:t xml:space="preserve">ACUERDO </w:t>
      </w:r>
      <w:r>
        <w:rPr>
          <w:rFonts w:ascii="Arial" w:hAnsi="Arial" w:cs="Arial"/>
          <w:b/>
          <w:bCs/>
          <w:spacing w:val="-6"/>
          <w:kern w:val="1"/>
          <w:sz w:val="18"/>
          <w:szCs w:val="18"/>
          <w:lang w:val="es-ES"/>
        </w:rPr>
        <w:t xml:space="preserve">CON </w:t>
      </w:r>
      <w:r>
        <w:rPr>
          <w:rFonts w:ascii="Arial" w:hAnsi="Arial" w:cs="Arial"/>
          <w:b/>
          <w:bCs/>
          <w:spacing w:val="-8"/>
          <w:kern w:val="1"/>
          <w:sz w:val="18"/>
          <w:szCs w:val="18"/>
          <w:lang w:val="es-ES"/>
        </w:rPr>
        <w:t xml:space="preserve">EL PRESENTE </w:t>
      </w:r>
      <w:r>
        <w:rPr>
          <w:rFonts w:ascii="Arial" w:hAnsi="Arial" w:cs="Arial"/>
          <w:b/>
          <w:bCs/>
          <w:spacing w:val="-7"/>
          <w:kern w:val="1"/>
          <w:sz w:val="18"/>
          <w:szCs w:val="18"/>
          <w:lang w:val="es-ES"/>
        </w:rPr>
        <w:t>DISEÑO CURRICULAR</w:t>
      </w:r>
      <w:r>
        <w:rPr>
          <w:rFonts w:ascii="Arial" w:hAnsi="Arial" w:cs="Arial"/>
          <w:b/>
          <w:bCs/>
          <w:spacing w:val="1"/>
          <w:kern w:val="1"/>
          <w:sz w:val="18"/>
          <w:szCs w:val="18"/>
          <w:lang w:val="es-ES"/>
        </w:rPr>
        <w:t xml:space="preserve"> </w:t>
      </w:r>
      <w:r>
        <w:rPr>
          <w:rFonts w:ascii="Arial" w:hAnsi="Arial" w:cs="Arial"/>
          <w:b/>
          <w:bCs/>
          <w:spacing w:val="-5"/>
          <w:kern w:val="1"/>
          <w:sz w:val="18"/>
          <w:szCs w:val="18"/>
          <w:lang w:val="es-ES"/>
        </w:rPr>
        <w:t>JURISDICCIONAL</w:t>
      </w:r>
      <w:r>
        <w:rPr>
          <w:rFonts w:ascii="Helvetica" w:hAnsi="Helvetica" w:cs="Helvetica"/>
          <w:b/>
          <w:bCs/>
          <w:spacing w:val="-5"/>
          <w:kern w:val="1"/>
          <w:lang w:val="es-ES"/>
        </w:rPr>
        <w:t>.</w:t>
      </w:r>
    </w:p>
    <w:p w14:paraId="7EED3496" w14:textId="77777777" w:rsidR="00DF7916" w:rsidRDefault="00DF7916" w:rsidP="00DF7916">
      <w:pPr>
        <w:widowControl w:val="0"/>
        <w:autoSpaceDE w:val="0"/>
        <w:autoSpaceDN w:val="0"/>
        <w:adjustRightInd w:val="0"/>
        <w:spacing w:after="0" w:line="240" w:lineRule="auto"/>
        <w:ind w:right="-750"/>
        <w:rPr>
          <w:rFonts w:ascii="Helvetica" w:hAnsi="Helvetica" w:cs="Helvetica"/>
          <w:b/>
          <w:bCs/>
          <w:kern w:val="1"/>
          <w:sz w:val="20"/>
          <w:szCs w:val="20"/>
          <w:lang w:val="es-ES"/>
        </w:rPr>
      </w:pPr>
    </w:p>
    <w:p w14:paraId="6D0761C4" w14:textId="77777777" w:rsidR="00DF7916" w:rsidRDefault="00DF7916" w:rsidP="00DF7916">
      <w:pPr>
        <w:widowControl w:val="0"/>
        <w:autoSpaceDE w:val="0"/>
        <w:autoSpaceDN w:val="0"/>
        <w:adjustRightInd w:val="0"/>
        <w:spacing w:after="0" w:line="240" w:lineRule="auto"/>
        <w:ind w:right="-750"/>
        <w:rPr>
          <w:rFonts w:ascii="Helvetica" w:hAnsi="Helvetica" w:cs="Helvetica"/>
          <w:b/>
          <w:bCs/>
          <w:kern w:val="1"/>
          <w:sz w:val="20"/>
          <w:szCs w:val="20"/>
          <w:lang w:val="es-ES"/>
        </w:rPr>
      </w:pPr>
    </w:p>
    <w:p w14:paraId="4F3E7F08" w14:textId="77777777" w:rsidR="00DF7916" w:rsidRDefault="00DF7916" w:rsidP="00DF7916">
      <w:pPr>
        <w:widowControl w:val="0"/>
        <w:autoSpaceDE w:val="0"/>
        <w:autoSpaceDN w:val="0"/>
        <w:adjustRightInd w:val="0"/>
        <w:spacing w:after="0" w:line="240" w:lineRule="auto"/>
        <w:ind w:right="-750"/>
        <w:rPr>
          <w:rFonts w:ascii="Helvetica" w:hAnsi="Helvetica" w:cs="Helvetica"/>
          <w:b/>
          <w:bCs/>
          <w:kern w:val="1"/>
          <w:sz w:val="20"/>
          <w:szCs w:val="20"/>
          <w:lang w:val="es-ES"/>
        </w:rPr>
      </w:pPr>
    </w:p>
    <w:p w14:paraId="2B9C463A" w14:textId="77777777" w:rsidR="00DF7916" w:rsidRDefault="00DF7916" w:rsidP="00DF7916">
      <w:pPr>
        <w:widowControl w:val="0"/>
        <w:autoSpaceDE w:val="0"/>
        <w:autoSpaceDN w:val="0"/>
        <w:adjustRightInd w:val="0"/>
        <w:spacing w:after="0" w:line="240" w:lineRule="auto"/>
        <w:ind w:right="-750"/>
        <w:rPr>
          <w:rFonts w:ascii="Helvetica" w:hAnsi="Helvetica" w:cs="Helvetica"/>
          <w:b/>
          <w:bCs/>
          <w:kern w:val="1"/>
          <w:sz w:val="20"/>
          <w:szCs w:val="20"/>
          <w:lang w:val="es-ES"/>
        </w:rPr>
      </w:pPr>
    </w:p>
    <w:p w14:paraId="253EDD43" w14:textId="77777777" w:rsidR="00DF7916" w:rsidRDefault="00DF7916" w:rsidP="00DF7916">
      <w:pPr>
        <w:widowControl w:val="0"/>
        <w:autoSpaceDE w:val="0"/>
        <w:autoSpaceDN w:val="0"/>
        <w:adjustRightInd w:val="0"/>
        <w:spacing w:after="0" w:line="240" w:lineRule="auto"/>
        <w:ind w:right="-750"/>
        <w:rPr>
          <w:rFonts w:ascii="Helvetica" w:hAnsi="Helvetica" w:cs="Helvetica"/>
          <w:b/>
          <w:bCs/>
          <w:kern w:val="1"/>
          <w:sz w:val="20"/>
          <w:szCs w:val="20"/>
          <w:lang w:val="es-ES"/>
        </w:rPr>
      </w:pPr>
    </w:p>
    <w:p w14:paraId="77BB2409" w14:textId="77777777" w:rsidR="00DF7916" w:rsidRDefault="00DF7916" w:rsidP="00DF7916">
      <w:pPr>
        <w:widowControl w:val="0"/>
        <w:autoSpaceDE w:val="0"/>
        <w:autoSpaceDN w:val="0"/>
        <w:adjustRightInd w:val="0"/>
        <w:spacing w:after="0" w:line="240" w:lineRule="auto"/>
        <w:ind w:right="-750"/>
        <w:rPr>
          <w:rFonts w:ascii="Helvetica" w:hAnsi="Helvetica" w:cs="Helvetica"/>
          <w:b/>
          <w:bCs/>
          <w:kern w:val="1"/>
          <w:sz w:val="20"/>
          <w:szCs w:val="20"/>
          <w:lang w:val="es-ES"/>
        </w:rPr>
      </w:pPr>
    </w:p>
    <w:p w14:paraId="61625F29" w14:textId="77777777" w:rsidR="00DF7916" w:rsidRDefault="00DF7916" w:rsidP="00DF7916">
      <w:pPr>
        <w:widowControl w:val="0"/>
        <w:autoSpaceDE w:val="0"/>
        <w:autoSpaceDN w:val="0"/>
        <w:adjustRightInd w:val="0"/>
        <w:spacing w:after="0" w:line="240" w:lineRule="auto"/>
        <w:ind w:right="-750"/>
        <w:rPr>
          <w:rFonts w:ascii="Helvetica" w:hAnsi="Helvetica" w:cs="Helvetica"/>
          <w:b/>
          <w:bCs/>
          <w:kern w:val="1"/>
          <w:sz w:val="20"/>
          <w:szCs w:val="20"/>
          <w:lang w:val="es-ES"/>
        </w:rPr>
      </w:pPr>
    </w:p>
    <w:p w14:paraId="15E98555" w14:textId="77777777" w:rsidR="00DF7916" w:rsidRDefault="00DF7916" w:rsidP="00DF7916">
      <w:pPr>
        <w:widowControl w:val="0"/>
        <w:autoSpaceDE w:val="0"/>
        <w:autoSpaceDN w:val="0"/>
        <w:adjustRightInd w:val="0"/>
        <w:spacing w:after="0" w:line="240" w:lineRule="auto"/>
        <w:ind w:right="-750"/>
        <w:rPr>
          <w:rFonts w:ascii="Helvetica" w:hAnsi="Helvetica" w:cs="Helvetica"/>
          <w:b/>
          <w:bCs/>
          <w:kern w:val="1"/>
          <w:sz w:val="20"/>
          <w:szCs w:val="20"/>
          <w:lang w:val="es-ES"/>
        </w:rPr>
      </w:pPr>
    </w:p>
    <w:p w14:paraId="3AACD4C3" w14:textId="77777777" w:rsidR="00DF7916" w:rsidRDefault="00DF7916" w:rsidP="00DF7916">
      <w:pPr>
        <w:widowControl w:val="0"/>
        <w:autoSpaceDE w:val="0"/>
        <w:autoSpaceDN w:val="0"/>
        <w:adjustRightInd w:val="0"/>
        <w:spacing w:after="0" w:line="240" w:lineRule="auto"/>
        <w:ind w:right="-750"/>
        <w:rPr>
          <w:rFonts w:ascii="Helvetica" w:hAnsi="Helvetica" w:cs="Helvetica"/>
          <w:b/>
          <w:bCs/>
          <w:kern w:val="1"/>
          <w:sz w:val="20"/>
          <w:szCs w:val="20"/>
          <w:lang w:val="es-ES"/>
        </w:rPr>
      </w:pPr>
    </w:p>
    <w:p w14:paraId="136B103D" w14:textId="77777777" w:rsidR="00DF7916" w:rsidRDefault="00DF7916" w:rsidP="00DF7916">
      <w:pPr>
        <w:widowControl w:val="0"/>
        <w:autoSpaceDE w:val="0"/>
        <w:autoSpaceDN w:val="0"/>
        <w:adjustRightInd w:val="0"/>
        <w:spacing w:after="0" w:line="240" w:lineRule="auto"/>
        <w:ind w:right="-750"/>
        <w:rPr>
          <w:rFonts w:ascii="Helvetica" w:hAnsi="Helvetica" w:cs="Helvetica"/>
          <w:b/>
          <w:bCs/>
          <w:kern w:val="1"/>
          <w:sz w:val="20"/>
          <w:szCs w:val="20"/>
          <w:lang w:val="es-ES"/>
        </w:rPr>
      </w:pPr>
    </w:p>
    <w:p w14:paraId="0D5AAE02" w14:textId="77777777" w:rsidR="00DF7916" w:rsidRDefault="00DF7916" w:rsidP="00DF7916">
      <w:pPr>
        <w:widowControl w:val="0"/>
        <w:autoSpaceDE w:val="0"/>
        <w:autoSpaceDN w:val="0"/>
        <w:adjustRightInd w:val="0"/>
        <w:spacing w:after="0" w:line="240" w:lineRule="auto"/>
        <w:ind w:right="-750"/>
        <w:rPr>
          <w:rFonts w:ascii="Helvetica" w:hAnsi="Helvetica" w:cs="Helvetica"/>
          <w:b/>
          <w:bCs/>
          <w:kern w:val="1"/>
          <w:sz w:val="20"/>
          <w:szCs w:val="20"/>
          <w:lang w:val="es-ES"/>
        </w:rPr>
      </w:pPr>
    </w:p>
    <w:p w14:paraId="6AD23EE4" w14:textId="77777777" w:rsidR="00DF7916" w:rsidRDefault="00DF7916" w:rsidP="00DF7916">
      <w:pPr>
        <w:widowControl w:val="0"/>
        <w:autoSpaceDE w:val="0"/>
        <w:autoSpaceDN w:val="0"/>
        <w:adjustRightInd w:val="0"/>
        <w:spacing w:after="0" w:line="240" w:lineRule="auto"/>
        <w:ind w:right="-750"/>
        <w:rPr>
          <w:rFonts w:ascii="Helvetica" w:hAnsi="Helvetica" w:cs="Helvetica"/>
          <w:b/>
          <w:bCs/>
          <w:kern w:val="1"/>
          <w:sz w:val="20"/>
          <w:szCs w:val="20"/>
          <w:lang w:val="es-ES"/>
        </w:rPr>
      </w:pPr>
    </w:p>
    <w:p w14:paraId="1EC3AB90" w14:textId="77777777" w:rsidR="00DF7916" w:rsidRDefault="00DF7916" w:rsidP="00DF7916">
      <w:pPr>
        <w:widowControl w:val="0"/>
        <w:autoSpaceDE w:val="0"/>
        <w:autoSpaceDN w:val="0"/>
        <w:adjustRightInd w:val="0"/>
        <w:spacing w:after="0" w:line="240" w:lineRule="auto"/>
        <w:ind w:right="-750"/>
        <w:rPr>
          <w:rFonts w:ascii="Helvetica" w:hAnsi="Helvetica" w:cs="Helvetica"/>
          <w:b/>
          <w:bCs/>
          <w:kern w:val="1"/>
          <w:sz w:val="20"/>
          <w:szCs w:val="20"/>
          <w:lang w:val="es-ES"/>
        </w:rPr>
      </w:pPr>
    </w:p>
    <w:p w14:paraId="53997B2B" w14:textId="77777777" w:rsidR="00DF7916" w:rsidRDefault="00DF7916" w:rsidP="00DF7916">
      <w:pPr>
        <w:widowControl w:val="0"/>
        <w:autoSpaceDE w:val="0"/>
        <w:autoSpaceDN w:val="0"/>
        <w:adjustRightInd w:val="0"/>
        <w:spacing w:after="0" w:line="240" w:lineRule="auto"/>
        <w:ind w:right="-750"/>
        <w:rPr>
          <w:rFonts w:ascii="Helvetica" w:hAnsi="Helvetica" w:cs="Helvetica"/>
          <w:b/>
          <w:bCs/>
          <w:kern w:val="1"/>
          <w:sz w:val="20"/>
          <w:szCs w:val="20"/>
          <w:lang w:val="es-ES"/>
        </w:rPr>
      </w:pPr>
    </w:p>
    <w:p w14:paraId="421701E1" w14:textId="77777777" w:rsidR="00DF7916" w:rsidRDefault="00DF7916" w:rsidP="00DF7916">
      <w:pPr>
        <w:widowControl w:val="0"/>
        <w:autoSpaceDE w:val="0"/>
        <w:autoSpaceDN w:val="0"/>
        <w:adjustRightInd w:val="0"/>
        <w:spacing w:after="0" w:line="240" w:lineRule="auto"/>
        <w:ind w:right="-750"/>
        <w:rPr>
          <w:rFonts w:ascii="Helvetica" w:hAnsi="Helvetica" w:cs="Helvetica"/>
          <w:b/>
          <w:bCs/>
          <w:kern w:val="1"/>
          <w:sz w:val="20"/>
          <w:szCs w:val="20"/>
          <w:lang w:val="es-ES"/>
        </w:rPr>
      </w:pPr>
    </w:p>
    <w:p w14:paraId="07AFE5BD" w14:textId="77777777" w:rsidR="00DF7916" w:rsidRDefault="00DF7916" w:rsidP="00DF7916">
      <w:pPr>
        <w:widowControl w:val="0"/>
        <w:autoSpaceDE w:val="0"/>
        <w:autoSpaceDN w:val="0"/>
        <w:adjustRightInd w:val="0"/>
        <w:spacing w:after="0" w:line="240" w:lineRule="auto"/>
        <w:ind w:right="-750"/>
        <w:rPr>
          <w:rFonts w:ascii="Helvetica" w:hAnsi="Helvetica" w:cs="Helvetica"/>
          <w:b/>
          <w:bCs/>
          <w:kern w:val="1"/>
          <w:sz w:val="20"/>
          <w:szCs w:val="20"/>
          <w:lang w:val="es-ES"/>
        </w:rPr>
      </w:pPr>
    </w:p>
    <w:p w14:paraId="020D44B4" w14:textId="77777777" w:rsidR="00DF7916" w:rsidRDefault="00DF7916" w:rsidP="00DF7916">
      <w:pPr>
        <w:widowControl w:val="0"/>
        <w:autoSpaceDE w:val="0"/>
        <w:autoSpaceDN w:val="0"/>
        <w:adjustRightInd w:val="0"/>
        <w:spacing w:before="1" w:after="0" w:line="240" w:lineRule="auto"/>
        <w:ind w:right="-750"/>
        <w:rPr>
          <w:rFonts w:ascii="Helvetica" w:hAnsi="Helvetica" w:cs="Helvetica"/>
          <w:b/>
          <w:bCs/>
          <w:kern w:val="1"/>
          <w:sz w:val="18"/>
          <w:szCs w:val="18"/>
          <w:lang w:val="es-ES"/>
        </w:rPr>
      </w:pPr>
    </w:p>
    <w:p w14:paraId="521153FA" w14:textId="77777777" w:rsidR="00DF7916" w:rsidRDefault="00DF7916" w:rsidP="00DF7916">
      <w:pPr>
        <w:widowControl w:val="0"/>
        <w:autoSpaceDE w:val="0"/>
        <w:autoSpaceDN w:val="0"/>
        <w:adjustRightInd w:val="0"/>
        <w:spacing w:before="97" w:after="0" w:line="240" w:lineRule="auto"/>
        <w:ind w:left="1260" w:right="281"/>
        <w:jc w:val="center"/>
        <w:rPr>
          <w:rFonts w:ascii="Arial" w:hAnsi="Arial" w:cs="Arial"/>
          <w:kern w:val="1"/>
          <w:lang w:val="es-ES"/>
        </w:rPr>
      </w:pPr>
      <w:r>
        <w:rPr>
          <w:rFonts w:ascii="Arial" w:hAnsi="Arial" w:cs="Arial"/>
          <w:kern w:val="1"/>
          <w:lang w:val="es-ES"/>
        </w:rPr>
        <w:lastRenderedPageBreak/>
        <w:t>90</w:t>
      </w: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3"/>
    <w:lvlOverride w:ilvl="1">
      <w:startOverride w:val="1"/>
    </w:lvlOverride>
  </w:num>
  <w:num w:numId="8">
    <w:abstractNumId w:val="3"/>
    <w:lvlOverride w:ilvl="1">
      <w:startOverride w:val="5"/>
    </w:lvlOverride>
  </w:num>
  <w:num w:numId="9">
    <w:abstractNumId w:val="3"/>
    <w:lvlOverride w:ilvl="1">
      <w:startOverride w:val="5"/>
    </w:lvlOverride>
  </w:num>
  <w:num w:numId="10">
    <w:abstractNumId w:val="7"/>
  </w:num>
  <w:num w:numId="11">
    <w:abstractNumId w:val="4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DF7916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883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2021-05-21T17:36:00Z</dcterms:created>
  <dcterms:modified xsi:type="dcterms:W3CDTF">2021-05-21T17:36:00Z</dcterms:modified>
</cp:coreProperties>
</file>