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20D3442" w14:textId="77777777" w:rsidR="00382E81" w:rsidRDefault="00382E81" w:rsidP="00382E81">
      <w:pPr>
        <w:pStyle w:val="NormalWeb"/>
        <w:spacing w:before="0" w:beforeAutospacing="0" w:after="0" w:afterAutospacing="0" w:line="360" w:lineRule="auto"/>
        <w:jc w:val="center"/>
      </w:pPr>
    </w:p>
    <w:p w14:paraId="147FBCE5" w14:textId="77777777" w:rsidR="00382E81" w:rsidRDefault="00E92FFD" w:rsidP="00382E81">
      <w:pPr>
        <w:pStyle w:val="NormalWeb"/>
        <w:spacing w:before="0" w:beforeAutospacing="0" w:after="0" w:afterAutospacing="0" w:line="360" w:lineRule="auto"/>
        <w:jc w:val="center"/>
        <w:rPr>
          <w:rFonts w:ascii="Trebuchet MS" w:hAnsi="Trebuchet MS" w:cs="Arial"/>
          <w:b/>
          <w:sz w:val="20"/>
          <w:szCs w:val="20"/>
        </w:rPr>
      </w:pPr>
      <w:bookmarkStart w:id="0" w:name="_GoBack"/>
      <w:bookmarkEnd w:id="0"/>
      <w:r>
        <w:t xml:space="preserve"> </w:t>
      </w:r>
      <w:r w:rsidR="00382E81" w:rsidRPr="00543B40">
        <w:rPr>
          <w:rFonts w:ascii="Trebuchet MS" w:hAnsi="Trebuchet MS" w:cs="Arial"/>
          <w:b/>
          <w:sz w:val="20"/>
          <w:szCs w:val="20"/>
        </w:rPr>
        <w:t xml:space="preserve">EVALUACIÓN, ACREDITACIÓN, CALIFICACIÓN Y PROMOCIÓN DE LOS ALUMNOS DEL NIVEL POLIMODAL </w:t>
      </w:r>
    </w:p>
    <w:p w14:paraId="037E583D" w14:textId="77777777" w:rsidR="00382E81" w:rsidRPr="00543B40" w:rsidRDefault="00382E81" w:rsidP="00382E81">
      <w:pPr>
        <w:pStyle w:val="NormalWeb"/>
        <w:spacing w:before="0" w:beforeAutospacing="0" w:after="0" w:afterAutospacing="0" w:line="360" w:lineRule="auto"/>
        <w:jc w:val="center"/>
        <w:rPr>
          <w:rFonts w:ascii="Trebuchet MS" w:hAnsi="Trebuchet MS" w:cs="Arial"/>
          <w:b/>
          <w:bCs/>
          <w:sz w:val="20"/>
          <w:szCs w:val="20"/>
        </w:rPr>
      </w:pPr>
      <w:r w:rsidRPr="00543B40">
        <w:rPr>
          <w:rFonts w:ascii="Trebuchet MS" w:hAnsi="Trebuchet MS" w:cs="Arial"/>
          <w:b/>
          <w:sz w:val="20"/>
          <w:szCs w:val="20"/>
        </w:rPr>
        <w:t>Y DEL CICLO DE EDUCACIÓN SECUNDARIA BÁSICA</w:t>
      </w:r>
    </w:p>
    <w:p w14:paraId="210BD4BC" w14:textId="77777777" w:rsidR="00382E81" w:rsidRDefault="00382E81" w:rsidP="00382E81">
      <w:pPr>
        <w:pStyle w:val="NormalWeb"/>
        <w:spacing w:before="0" w:beforeAutospacing="0" w:after="0" w:afterAutospacing="0"/>
        <w:jc w:val="center"/>
        <w:rPr>
          <w:rFonts w:ascii="Trebuchet MS" w:hAnsi="Trebuchet MS" w:cs="Arial"/>
          <w:b/>
          <w:bCs/>
          <w:sz w:val="20"/>
          <w:szCs w:val="20"/>
        </w:rPr>
      </w:pPr>
    </w:p>
    <w:p w14:paraId="5DECE917" w14:textId="77777777" w:rsidR="00382E81" w:rsidRDefault="00382E81" w:rsidP="00382E81">
      <w:pPr>
        <w:pStyle w:val="NormalWeb"/>
        <w:spacing w:before="0" w:beforeAutospacing="0" w:after="0" w:afterAutospacing="0"/>
        <w:jc w:val="center"/>
        <w:rPr>
          <w:rFonts w:ascii="Trebuchet MS" w:hAnsi="Trebuchet MS" w:cs="Arial"/>
          <w:b/>
          <w:bCs/>
          <w:sz w:val="20"/>
          <w:szCs w:val="20"/>
        </w:rPr>
      </w:pPr>
      <w:r w:rsidRPr="00543B40">
        <w:rPr>
          <w:rFonts w:ascii="Trebuchet MS" w:hAnsi="Trebuchet MS" w:cs="Arial"/>
          <w:b/>
          <w:bCs/>
          <w:sz w:val="20"/>
          <w:szCs w:val="20"/>
        </w:rPr>
        <w:t>PROVINCIA DE BUENOS AIRES</w:t>
      </w:r>
    </w:p>
    <w:p w14:paraId="64B70B6B" w14:textId="77777777" w:rsidR="00382E81" w:rsidRDefault="00382E81" w:rsidP="00382E81">
      <w:pPr>
        <w:pStyle w:val="NormalWeb"/>
        <w:spacing w:before="0" w:beforeAutospacing="0" w:after="0" w:afterAutospacing="0"/>
        <w:jc w:val="center"/>
        <w:rPr>
          <w:rFonts w:ascii="Trebuchet MS" w:hAnsi="Trebuchet MS" w:cs="Arial"/>
          <w:b/>
          <w:bCs/>
          <w:sz w:val="20"/>
          <w:szCs w:val="20"/>
        </w:rPr>
      </w:pPr>
      <w:r w:rsidRPr="00543B40">
        <w:rPr>
          <w:rFonts w:ascii="Trebuchet MS" w:hAnsi="Trebuchet MS" w:cs="Arial"/>
          <w:b/>
          <w:bCs/>
          <w:sz w:val="20"/>
          <w:szCs w:val="20"/>
        </w:rPr>
        <w:br/>
        <w:t>DIRECCIÓN GENERAL DE CULTURA Y EDUCACIÓN</w:t>
      </w:r>
    </w:p>
    <w:p w14:paraId="5D3DEF92" w14:textId="77777777" w:rsidR="00382E81" w:rsidRPr="00543B40" w:rsidRDefault="00382E81" w:rsidP="00382E81">
      <w:pPr>
        <w:pStyle w:val="NormalWeb"/>
        <w:spacing w:before="0" w:beforeAutospacing="0" w:after="0" w:afterAutospacing="0"/>
        <w:jc w:val="center"/>
        <w:rPr>
          <w:rFonts w:ascii="Trebuchet MS" w:hAnsi="Trebuchet MS" w:cs="Arial"/>
          <w:b/>
          <w:bCs/>
          <w:sz w:val="20"/>
          <w:szCs w:val="20"/>
        </w:rPr>
      </w:pPr>
    </w:p>
    <w:p w14:paraId="2C1C9CDE" w14:textId="77777777" w:rsidR="00382E81" w:rsidRDefault="00382E81" w:rsidP="00382E81">
      <w:pPr>
        <w:pStyle w:val="NormalWeb"/>
        <w:spacing w:before="0" w:beforeAutospacing="0" w:after="0" w:afterAutospacing="0"/>
        <w:jc w:val="center"/>
        <w:rPr>
          <w:rFonts w:ascii="Trebuchet MS" w:hAnsi="Trebuchet MS" w:cs="Arial"/>
          <w:b/>
          <w:bCs/>
          <w:sz w:val="20"/>
          <w:szCs w:val="20"/>
        </w:rPr>
      </w:pPr>
      <w:r w:rsidRPr="00543B40">
        <w:rPr>
          <w:rFonts w:ascii="Trebuchet MS" w:hAnsi="Trebuchet MS" w:cs="Arial"/>
          <w:b/>
          <w:bCs/>
          <w:sz w:val="20"/>
          <w:szCs w:val="20"/>
        </w:rPr>
        <w:t>RESOLUCIÓN Nº 1049</w:t>
      </w:r>
      <w:r>
        <w:rPr>
          <w:rFonts w:ascii="Trebuchet MS" w:hAnsi="Trebuchet MS" w:cs="Arial"/>
          <w:b/>
          <w:bCs/>
          <w:sz w:val="20"/>
          <w:szCs w:val="20"/>
        </w:rPr>
        <w:t xml:space="preserve"> </w:t>
      </w:r>
      <w:r w:rsidRPr="00543B40">
        <w:rPr>
          <w:rFonts w:ascii="Trebuchet MS" w:hAnsi="Trebuchet MS" w:cs="Arial"/>
          <w:b/>
          <w:bCs/>
          <w:sz w:val="20"/>
          <w:szCs w:val="20"/>
        </w:rPr>
        <w:t>/</w:t>
      </w:r>
      <w:r>
        <w:rPr>
          <w:rFonts w:ascii="Trebuchet MS" w:hAnsi="Trebuchet MS" w:cs="Arial"/>
          <w:b/>
          <w:bCs/>
          <w:sz w:val="20"/>
          <w:szCs w:val="20"/>
        </w:rPr>
        <w:t xml:space="preserve"> 20</w:t>
      </w:r>
      <w:r w:rsidRPr="00543B40">
        <w:rPr>
          <w:rFonts w:ascii="Trebuchet MS" w:hAnsi="Trebuchet MS" w:cs="Arial"/>
          <w:b/>
          <w:bCs/>
          <w:sz w:val="20"/>
          <w:szCs w:val="20"/>
        </w:rPr>
        <w:t>05</w:t>
      </w:r>
    </w:p>
    <w:p w14:paraId="60BAA88B" w14:textId="77777777" w:rsidR="00382E81" w:rsidRDefault="00382E81" w:rsidP="00382E81">
      <w:pPr>
        <w:pStyle w:val="NormalWeb"/>
        <w:spacing w:before="0" w:beforeAutospacing="0" w:after="0" w:afterAutospacing="0"/>
        <w:jc w:val="center"/>
        <w:rPr>
          <w:rFonts w:ascii="Trebuchet MS" w:hAnsi="Trebuchet MS" w:cs="Arial"/>
          <w:b/>
          <w:bCs/>
          <w:sz w:val="20"/>
          <w:szCs w:val="20"/>
        </w:rPr>
      </w:pPr>
    </w:p>
    <w:p w14:paraId="73E0C9AA" w14:textId="77777777" w:rsidR="00382E81" w:rsidRDefault="00382E81" w:rsidP="00382E81">
      <w:pPr>
        <w:pStyle w:val="NormalWeb"/>
        <w:spacing w:before="0" w:beforeAutospacing="0" w:after="0" w:afterAutospacing="0"/>
        <w:jc w:val="center"/>
        <w:rPr>
          <w:rFonts w:ascii="Trebuchet MS" w:hAnsi="Trebuchet MS" w:cs="Arial"/>
          <w:b/>
          <w:bCs/>
          <w:sz w:val="20"/>
          <w:szCs w:val="20"/>
        </w:rPr>
      </w:pPr>
    </w:p>
    <w:p w14:paraId="11A5718D" w14:textId="77777777" w:rsidR="00382E81" w:rsidRPr="000D6396" w:rsidRDefault="00382E81" w:rsidP="00382E81">
      <w:pPr>
        <w:pBdr>
          <w:top w:val="single" w:sz="18" w:space="1" w:color="auto"/>
          <w:left w:val="single" w:sz="18" w:space="4" w:color="auto"/>
          <w:bottom w:val="single" w:sz="18" w:space="1" w:color="auto"/>
          <w:right w:val="single" w:sz="18" w:space="4" w:color="auto"/>
        </w:pBdr>
        <w:ind w:left="1701" w:right="1701"/>
        <w:jc w:val="center"/>
        <w:rPr>
          <w:rFonts w:ascii="Trebuchet MS" w:hAnsi="Trebuchet MS"/>
          <w:b/>
          <w:color w:val="000000"/>
        </w:rPr>
      </w:pPr>
      <w:r>
        <w:rPr>
          <w:rFonts w:ascii="Trebuchet MS" w:hAnsi="Trebuchet MS" w:cs="Arial"/>
          <w:b/>
          <w:bCs/>
        </w:rPr>
        <w:t xml:space="preserve">DEROGADA POR LA </w:t>
      </w:r>
      <w:r w:rsidRPr="000D6396">
        <w:rPr>
          <w:rFonts w:ascii="Trebuchet MS" w:hAnsi="Trebuchet MS"/>
          <w:b/>
          <w:color w:val="000000"/>
        </w:rPr>
        <w:t>RESOLUCIÓN Nº 927</w:t>
      </w:r>
      <w:r>
        <w:rPr>
          <w:rFonts w:ascii="Trebuchet MS" w:hAnsi="Trebuchet MS"/>
          <w:b/>
          <w:color w:val="000000"/>
        </w:rPr>
        <w:t xml:space="preserve"> </w:t>
      </w:r>
      <w:r w:rsidRPr="000D6396">
        <w:rPr>
          <w:rFonts w:ascii="Trebuchet MS" w:hAnsi="Trebuchet MS"/>
          <w:b/>
          <w:color w:val="000000"/>
        </w:rPr>
        <w:t>/</w:t>
      </w:r>
      <w:r>
        <w:rPr>
          <w:rFonts w:ascii="Trebuchet MS" w:hAnsi="Trebuchet MS"/>
          <w:b/>
          <w:color w:val="000000"/>
        </w:rPr>
        <w:t xml:space="preserve"> 20</w:t>
      </w:r>
      <w:r w:rsidRPr="000D6396">
        <w:rPr>
          <w:rFonts w:ascii="Trebuchet MS" w:hAnsi="Trebuchet MS"/>
          <w:b/>
          <w:color w:val="000000"/>
        </w:rPr>
        <w:t>06</w:t>
      </w:r>
    </w:p>
    <w:p w14:paraId="1301EC31" w14:textId="77777777" w:rsidR="00382E81" w:rsidRPr="000620D4" w:rsidRDefault="00382E81" w:rsidP="00382E81">
      <w:pPr>
        <w:pStyle w:val="NormalWeb"/>
        <w:spacing w:before="0" w:beforeAutospacing="0" w:after="0" w:afterAutospacing="0"/>
        <w:jc w:val="both"/>
        <w:rPr>
          <w:rFonts w:ascii="Trebuchet MS" w:hAnsi="Trebuchet MS" w:cs="Arial"/>
          <w:b/>
          <w:bCs/>
          <w:sz w:val="20"/>
          <w:szCs w:val="20"/>
          <w:lang w:val="es-ES"/>
        </w:rPr>
      </w:pPr>
    </w:p>
    <w:p w14:paraId="4BCECF98" w14:textId="77777777" w:rsidR="00382E81" w:rsidRDefault="00382E81" w:rsidP="00382E81">
      <w:pPr>
        <w:pStyle w:val="NormalWeb"/>
        <w:spacing w:before="0" w:beforeAutospacing="0" w:after="0" w:afterAutospacing="0"/>
        <w:ind w:left="7080"/>
        <w:jc w:val="right"/>
        <w:rPr>
          <w:rFonts w:ascii="Trebuchet MS" w:hAnsi="Trebuchet MS" w:cs="Arial"/>
          <w:sz w:val="20"/>
          <w:szCs w:val="20"/>
        </w:rPr>
      </w:pPr>
    </w:p>
    <w:p w14:paraId="57FED21C" w14:textId="77777777" w:rsidR="00382E81" w:rsidRDefault="00382E81" w:rsidP="00382E81">
      <w:pPr>
        <w:pStyle w:val="NormalWeb"/>
        <w:spacing w:before="0" w:beforeAutospacing="0" w:after="0" w:afterAutospacing="0"/>
        <w:ind w:left="7080"/>
        <w:jc w:val="right"/>
        <w:rPr>
          <w:rFonts w:ascii="Trebuchet MS" w:hAnsi="Trebuchet MS" w:cs="Arial"/>
          <w:sz w:val="20"/>
          <w:szCs w:val="20"/>
        </w:rPr>
      </w:pPr>
      <w:r w:rsidRPr="00543B40">
        <w:rPr>
          <w:rFonts w:ascii="Trebuchet MS" w:hAnsi="Trebuchet MS" w:cs="Arial"/>
          <w:sz w:val="20"/>
          <w:szCs w:val="20"/>
        </w:rPr>
        <w:t>La Plata, 1º de abril de 2005.</w:t>
      </w:r>
    </w:p>
    <w:p w14:paraId="65CF587B" w14:textId="77777777" w:rsidR="00382E81" w:rsidRPr="00543B40" w:rsidRDefault="00382E81" w:rsidP="00382E81">
      <w:pPr>
        <w:pStyle w:val="NormalWeb"/>
        <w:spacing w:before="0" w:beforeAutospacing="0" w:after="0" w:afterAutospacing="0"/>
        <w:ind w:left="7080"/>
        <w:jc w:val="both"/>
        <w:rPr>
          <w:rFonts w:ascii="Trebuchet MS" w:hAnsi="Trebuchet MS" w:cs="Arial"/>
          <w:sz w:val="20"/>
          <w:szCs w:val="20"/>
        </w:rPr>
      </w:pPr>
    </w:p>
    <w:p w14:paraId="5E825E7E" w14:textId="77777777" w:rsidR="00382E81" w:rsidRPr="00543B40" w:rsidRDefault="00382E81" w:rsidP="00382E81">
      <w:pPr>
        <w:pStyle w:val="NormalWeb"/>
        <w:spacing w:before="0" w:beforeAutospacing="0" w:after="0" w:afterAutospacing="0"/>
        <w:jc w:val="both"/>
        <w:rPr>
          <w:rFonts w:ascii="Trebuchet MS" w:hAnsi="Trebuchet MS" w:cs="Arial"/>
          <w:sz w:val="20"/>
          <w:szCs w:val="20"/>
        </w:rPr>
      </w:pPr>
      <w:r w:rsidRPr="00185ABD">
        <w:rPr>
          <w:rFonts w:ascii="Trebuchet MS" w:hAnsi="Trebuchet MS" w:cs="Arial"/>
          <w:b/>
          <w:sz w:val="20"/>
          <w:szCs w:val="20"/>
        </w:rPr>
        <w:t>VISTO</w:t>
      </w:r>
      <w:r w:rsidRPr="00543B40">
        <w:rPr>
          <w:rFonts w:ascii="Trebuchet MS" w:hAnsi="Trebuchet MS" w:cs="Arial"/>
          <w:sz w:val="20"/>
          <w:szCs w:val="20"/>
        </w:rPr>
        <w:t>, la RESOLUCIÓN Nº 823/03 que establece las pautas de evaluación, acreditación, calificación y promoción de los alumnos de los Niveles Inicial, Educación General Básica y Polimodal; y</w:t>
      </w:r>
    </w:p>
    <w:p w14:paraId="4A6FF29F" w14:textId="77777777" w:rsidR="00382E81" w:rsidRDefault="00382E81" w:rsidP="00382E81">
      <w:pPr>
        <w:pStyle w:val="NormalWeb"/>
        <w:spacing w:before="0" w:beforeAutospacing="0" w:after="0" w:afterAutospacing="0"/>
        <w:jc w:val="both"/>
        <w:rPr>
          <w:rFonts w:ascii="Trebuchet MS" w:hAnsi="Trebuchet MS" w:cs="Arial"/>
          <w:sz w:val="20"/>
          <w:szCs w:val="20"/>
        </w:rPr>
      </w:pPr>
    </w:p>
    <w:p w14:paraId="43BB985A" w14:textId="77777777" w:rsidR="00382E81" w:rsidRDefault="00382E81" w:rsidP="00382E81">
      <w:pPr>
        <w:pStyle w:val="NormalWeb"/>
        <w:spacing w:before="0" w:beforeAutospacing="0" w:after="0" w:afterAutospacing="0"/>
        <w:jc w:val="both"/>
        <w:rPr>
          <w:rFonts w:ascii="Trebuchet MS" w:hAnsi="Trebuchet MS" w:cs="Arial"/>
          <w:b/>
          <w:sz w:val="20"/>
          <w:szCs w:val="20"/>
        </w:rPr>
      </w:pPr>
      <w:r w:rsidRPr="00543B40">
        <w:rPr>
          <w:rFonts w:ascii="Trebuchet MS" w:hAnsi="Trebuchet MS" w:cs="Arial"/>
          <w:b/>
          <w:sz w:val="20"/>
          <w:szCs w:val="20"/>
        </w:rPr>
        <w:t>CONSIDERANDO:</w:t>
      </w:r>
    </w:p>
    <w:p w14:paraId="0ED07F54" w14:textId="77777777" w:rsidR="00382E81" w:rsidRPr="00543B40" w:rsidRDefault="00382E81" w:rsidP="00382E81">
      <w:pPr>
        <w:pStyle w:val="NormalWeb"/>
        <w:spacing w:before="0" w:beforeAutospacing="0" w:after="0" w:afterAutospacing="0"/>
        <w:jc w:val="both"/>
        <w:rPr>
          <w:rFonts w:ascii="Trebuchet MS" w:hAnsi="Trebuchet MS" w:cs="Arial"/>
          <w:b/>
          <w:sz w:val="20"/>
          <w:szCs w:val="20"/>
        </w:rPr>
      </w:pPr>
    </w:p>
    <w:p w14:paraId="6FB169B1" w14:textId="77777777" w:rsidR="00382E81" w:rsidRPr="00543B40" w:rsidRDefault="00382E81" w:rsidP="00382E81">
      <w:pPr>
        <w:pStyle w:val="NormalWeb"/>
        <w:spacing w:before="0" w:beforeAutospacing="0" w:after="0" w:afterAutospacing="0"/>
        <w:jc w:val="both"/>
        <w:rPr>
          <w:rFonts w:ascii="Trebuchet MS" w:hAnsi="Trebuchet MS" w:cs="Arial"/>
          <w:sz w:val="20"/>
          <w:szCs w:val="20"/>
        </w:rPr>
      </w:pPr>
      <w:r w:rsidRPr="00543B40">
        <w:rPr>
          <w:rFonts w:ascii="Trebuchet MS" w:hAnsi="Trebuchet MS" w:cs="Arial"/>
          <w:sz w:val="20"/>
          <w:szCs w:val="20"/>
        </w:rPr>
        <w:t>Que a partir del año 2005 el 3er. Ciclo de la Educación General Básica se implementa con la denominación de Escuela Secundaria Básica con dirección propia, R</w:t>
      </w:r>
      <w:r>
        <w:rPr>
          <w:rFonts w:ascii="Trebuchet MS" w:hAnsi="Trebuchet MS" w:cs="Arial"/>
          <w:sz w:val="20"/>
          <w:szCs w:val="20"/>
        </w:rPr>
        <w:t>esolución</w:t>
      </w:r>
      <w:r w:rsidRPr="00543B40">
        <w:rPr>
          <w:rFonts w:ascii="Trebuchet MS" w:hAnsi="Trebuchet MS" w:cs="Arial"/>
          <w:sz w:val="20"/>
          <w:szCs w:val="20"/>
        </w:rPr>
        <w:t xml:space="preserve"> Nº 300/05; </w:t>
      </w:r>
    </w:p>
    <w:p w14:paraId="0430A3A4" w14:textId="77777777" w:rsidR="00382E81" w:rsidRDefault="00382E81" w:rsidP="00382E81">
      <w:pPr>
        <w:pStyle w:val="NormalWeb"/>
        <w:spacing w:before="0" w:beforeAutospacing="0" w:after="0" w:afterAutospacing="0"/>
        <w:jc w:val="both"/>
        <w:rPr>
          <w:rFonts w:ascii="Trebuchet MS" w:hAnsi="Trebuchet MS" w:cs="Arial"/>
          <w:sz w:val="20"/>
          <w:szCs w:val="20"/>
        </w:rPr>
      </w:pPr>
    </w:p>
    <w:p w14:paraId="59027343" w14:textId="77777777" w:rsidR="00382E81" w:rsidRPr="00543B40" w:rsidRDefault="00382E81" w:rsidP="00382E81">
      <w:pPr>
        <w:pStyle w:val="NormalWeb"/>
        <w:spacing w:before="0" w:beforeAutospacing="0" w:after="0" w:afterAutospacing="0"/>
        <w:jc w:val="both"/>
        <w:rPr>
          <w:rFonts w:ascii="Trebuchet MS" w:hAnsi="Trebuchet MS" w:cs="Arial"/>
          <w:sz w:val="20"/>
          <w:szCs w:val="20"/>
        </w:rPr>
      </w:pPr>
      <w:r w:rsidRPr="00543B40">
        <w:rPr>
          <w:rFonts w:ascii="Trebuchet MS" w:hAnsi="Trebuchet MS" w:cs="Arial"/>
          <w:sz w:val="20"/>
          <w:szCs w:val="20"/>
        </w:rPr>
        <w:t>Que una de las finalidades de la creación de la Escuela Secundaria Básica es la de conformar una escuela adecuada a las características de los adolescentes, con la modalidad y los rituales tradicionales de la enseñanza secundaria;</w:t>
      </w:r>
    </w:p>
    <w:p w14:paraId="4E0CC361" w14:textId="77777777" w:rsidR="00382E81" w:rsidRDefault="00382E81" w:rsidP="00382E81">
      <w:pPr>
        <w:pStyle w:val="NormalWeb"/>
        <w:spacing w:before="0" w:beforeAutospacing="0" w:after="0" w:afterAutospacing="0"/>
        <w:jc w:val="both"/>
        <w:rPr>
          <w:rFonts w:ascii="Trebuchet MS" w:hAnsi="Trebuchet MS" w:cs="Arial"/>
          <w:sz w:val="20"/>
          <w:szCs w:val="20"/>
        </w:rPr>
      </w:pPr>
    </w:p>
    <w:p w14:paraId="5AB04B9C" w14:textId="77777777" w:rsidR="00382E81" w:rsidRPr="00543B40" w:rsidRDefault="00382E81" w:rsidP="00382E81">
      <w:pPr>
        <w:pStyle w:val="NormalWeb"/>
        <w:spacing w:before="0" w:beforeAutospacing="0" w:after="0" w:afterAutospacing="0"/>
        <w:jc w:val="both"/>
        <w:rPr>
          <w:rFonts w:ascii="Trebuchet MS" w:hAnsi="Trebuchet MS" w:cs="Arial"/>
          <w:sz w:val="20"/>
          <w:szCs w:val="20"/>
        </w:rPr>
      </w:pPr>
      <w:r w:rsidRPr="00543B40">
        <w:rPr>
          <w:rFonts w:ascii="Trebuchet MS" w:hAnsi="Trebuchet MS" w:cs="Arial"/>
          <w:sz w:val="20"/>
          <w:szCs w:val="20"/>
        </w:rPr>
        <w:t>Que tanto la Escuela Secundaria Básica como el Nivel Polimodal tienen a los adolescentes como su alumnado;</w:t>
      </w:r>
    </w:p>
    <w:p w14:paraId="385184AD" w14:textId="77777777" w:rsidR="00382E81" w:rsidRDefault="00382E81" w:rsidP="00382E81">
      <w:pPr>
        <w:pStyle w:val="NormalWeb"/>
        <w:spacing w:before="0" w:beforeAutospacing="0" w:after="0" w:afterAutospacing="0"/>
        <w:jc w:val="both"/>
        <w:rPr>
          <w:rFonts w:ascii="Trebuchet MS" w:hAnsi="Trebuchet MS" w:cs="Arial"/>
          <w:sz w:val="20"/>
          <w:szCs w:val="20"/>
        </w:rPr>
      </w:pPr>
    </w:p>
    <w:p w14:paraId="2A5BB4FE" w14:textId="77777777" w:rsidR="00382E81" w:rsidRPr="00543B40" w:rsidRDefault="00382E81" w:rsidP="00382E81">
      <w:pPr>
        <w:pStyle w:val="NormalWeb"/>
        <w:spacing w:before="0" w:beforeAutospacing="0" w:after="0" w:afterAutospacing="0"/>
        <w:jc w:val="both"/>
        <w:rPr>
          <w:rFonts w:ascii="Trebuchet MS" w:hAnsi="Trebuchet MS" w:cs="Arial"/>
          <w:sz w:val="20"/>
          <w:szCs w:val="20"/>
        </w:rPr>
      </w:pPr>
      <w:r w:rsidRPr="00543B40">
        <w:rPr>
          <w:rFonts w:ascii="Trebuchet MS" w:hAnsi="Trebuchet MS" w:cs="Arial"/>
          <w:sz w:val="20"/>
          <w:szCs w:val="20"/>
        </w:rPr>
        <w:t>Que dando cumplimiento a lo acordado por R</w:t>
      </w:r>
      <w:r>
        <w:rPr>
          <w:rFonts w:ascii="Trebuchet MS" w:hAnsi="Trebuchet MS" w:cs="Arial"/>
          <w:sz w:val="20"/>
          <w:szCs w:val="20"/>
        </w:rPr>
        <w:t>esolución</w:t>
      </w:r>
      <w:r w:rsidRPr="00543B40">
        <w:rPr>
          <w:rFonts w:ascii="Trebuchet MS" w:hAnsi="Trebuchet MS" w:cs="Arial"/>
          <w:sz w:val="20"/>
          <w:szCs w:val="20"/>
        </w:rPr>
        <w:t xml:space="preserve"> Nº 233/05 del Consejo Federal de Cultura y Educación se implementa una instancia final de evaluación integradora en el Nivel Polimodal, en las áreas Lengua, Matemática, Ciencias Sociales y Ciencias Naturales;</w:t>
      </w:r>
    </w:p>
    <w:p w14:paraId="1B3B4D71" w14:textId="77777777" w:rsidR="00382E81" w:rsidRDefault="00382E81" w:rsidP="00382E81">
      <w:pPr>
        <w:pStyle w:val="NormalWeb"/>
        <w:spacing w:before="0" w:beforeAutospacing="0" w:after="0" w:afterAutospacing="0"/>
        <w:jc w:val="both"/>
        <w:rPr>
          <w:rFonts w:ascii="Trebuchet MS" w:hAnsi="Trebuchet MS" w:cs="Arial"/>
          <w:sz w:val="20"/>
          <w:szCs w:val="20"/>
        </w:rPr>
      </w:pPr>
    </w:p>
    <w:p w14:paraId="4D16A15F" w14:textId="77777777" w:rsidR="00382E81" w:rsidRPr="00543B40" w:rsidRDefault="00382E81" w:rsidP="00382E81">
      <w:pPr>
        <w:pStyle w:val="NormalWeb"/>
        <w:spacing w:before="0" w:beforeAutospacing="0" w:after="0" w:afterAutospacing="0"/>
        <w:jc w:val="both"/>
        <w:rPr>
          <w:rFonts w:ascii="Trebuchet MS" w:hAnsi="Trebuchet MS" w:cs="Arial"/>
          <w:sz w:val="20"/>
          <w:szCs w:val="20"/>
        </w:rPr>
      </w:pPr>
      <w:r w:rsidRPr="00543B40">
        <w:rPr>
          <w:rFonts w:ascii="Trebuchet MS" w:hAnsi="Trebuchet MS" w:cs="Arial"/>
          <w:sz w:val="20"/>
          <w:szCs w:val="20"/>
        </w:rPr>
        <w:t>Que en este sentido y en el marco de la R</w:t>
      </w:r>
      <w:r>
        <w:rPr>
          <w:rFonts w:ascii="Trebuchet MS" w:hAnsi="Trebuchet MS" w:cs="Arial"/>
          <w:sz w:val="20"/>
          <w:szCs w:val="20"/>
        </w:rPr>
        <w:t>esolución</w:t>
      </w:r>
      <w:r w:rsidRPr="00543B40">
        <w:rPr>
          <w:rFonts w:ascii="Trebuchet MS" w:hAnsi="Trebuchet MS" w:cs="Arial"/>
          <w:sz w:val="20"/>
          <w:szCs w:val="20"/>
        </w:rPr>
        <w:t xml:space="preserve"> mencionada en el párrafo precedente se le reconoce a la evaluación integradora el carácter de vinculante para la acreditación y promoción de los alumnos; </w:t>
      </w:r>
    </w:p>
    <w:p w14:paraId="783991A0" w14:textId="77777777" w:rsidR="00382E81" w:rsidRDefault="00382E81" w:rsidP="00382E81">
      <w:pPr>
        <w:pStyle w:val="NormalWeb"/>
        <w:spacing w:before="0" w:beforeAutospacing="0" w:after="0" w:afterAutospacing="0"/>
        <w:jc w:val="both"/>
        <w:rPr>
          <w:rFonts w:ascii="Trebuchet MS" w:hAnsi="Trebuchet MS" w:cs="Arial"/>
          <w:sz w:val="20"/>
          <w:szCs w:val="20"/>
        </w:rPr>
      </w:pPr>
    </w:p>
    <w:p w14:paraId="53949857" w14:textId="77777777" w:rsidR="00382E81" w:rsidRPr="00543B40" w:rsidRDefault="00382E81" w:rsidP="00382E81">
      <w:pPr>
        <w:pStyle w:val="NormalWeb"/>
        <w:spacing w:before="0" w:beforeAutospacing="0" w:after="0" w:afterAutospacing="0"/>
        <w:jc w:val="both"/>
        <w:rPr>
          <w:rFonts w:ascii="Trebuchet MS" w:hAnsi="Trebuchet MS" w:cs="Arial"/>
          <w:sz w:val="20"/>
          <w:szCs w:val="20"/>
        </w:rPr>
      </w:pPr>
      <w:r w:rsidRPr="00543B40">
        <w:rPr>
          <w:rFonts w:ascii="Trebuchet MS" w:hAnsi="Trebuchet MS" w:cs="Arial"/>
          <w:sz w:val="20"/>
          <w:szCs w:val="20"/>
        </w:rPr>
        <w:t>Que es necesario presentar pautas y normas comunes propias de la enseñanza secundaria, que reconozcan y valoren niveles cada vez mayores de exigencia en cuanto a responsabilidad, esfuerzo y compromiso por parte de los alumnos;</w:t>
      </w:r>
    </w:p>
    <w:p w14:paraId="06A52D22" w14:textId="77777777" w:rsidR="00382E81" w:rsidRDefault="00382E81" w:rsidP="00382E81">
      <w:pPr>
        <w:pStyle w:val="NormalWeb"/>
        <w:spacing w:before="0" w:beforeAutospacing="0" w:after="0" w:afterAutospacing="0"/>
        <w:jc w:val="both"/>
        <w:rPr>
          <w:rFonts w:ascii="Trebuchet MS" w:hAnsi="Trebuchet MS" w:cs="Arial"/>
          <w:sz w:val="20"/>
          <w:szCs w:val="20"/>
        </w:rPr>
      </w:pPr>
    </w:p>
    <w:p w14:paraId="09C11792" w14:textId="77777777" w:rsidR="00382E81" w:rsidRPr="00543B40" w:rsidRDefault="00382E81" w:rsidP="00382E81">
      <w:pPr>
        <w:pStyle w:val="NormalWeb"/>
        <w:spacing w:before="0" w:beforeAutospacing="0" w:after="0" w:afterAutospacing="0"/>
        <w:jc w:val="both"/>
        <w:rPr>
          <w:rFonts w:ascii="Trebuchet MS" w:hAnsi="Trebuchet MS" w:cs="Arial"/>
          <w:sz w:val="20"/>
          <w:szCs w:val="20"/>
        </w:rPr>
      </w:pPr>
      <w:r w:rsidRPr="00543B40">
        <w:rPr>
          <w:rFonts w:ascii="Trebuchet MS" w:hAnsi="Trebuchet MS" w:cs="Arial"/>
          <w:sz w:val="20"/>
          <w:szCs w:val="20"/>
        </w:rPr>
        <w:t xml:space="preserve">Que el Consejo General de Cultura y Educación aprobó la iniciativa en sesión de fecha 31-III-05 y aconseja el dictado del correspondiente acto resolutivo; </w:t>
      </w:r>
    </w:p>
    <w:p w14:paraId="4FB1E194" w14:textId="77777777" w:rsidR="00382E81" w:rsidRDefault="00382E81" w:rsidP="00382E81">
      <w:pPr>
        <w:pStyle w:val="NormalWeb"/>
        <w:spacing w:before="0" w:beforeAutospacing="0" w:after="0" w:afterAutospacing="0"/>
        <w:jc w:val="both"/>
        <w:rPr>
          <w:rFonts w:ascii="Trebuchet MS" w:hAnsi="Trebuchet MS" w:cs="Arial"/>
          <w:sz w:val="20"/>
          <w:szCs w:val="20"/>
        </w:rPr>
      </w:pPr>
    </w:p>
    <w:p w14:paraId="7627C4AD" w14:textId="77777777" w:rsidR="00382E81" w:rsidRPr="00543B40" w:rsidRDefault="00382E81" w:rsidP="00382E81">
      <w:pPr>
        <w:pStyle w:val="NormalWeb"/>
        <w:spacing w:before="0" w:beforeAutospacing="0" w:after="0" w:afterAutospacing="0"/>
        <w:jc w:val="both"/>
        <w:rPr>
          <w:rFonts w:ascii="Trebuchet MS" w:hAnsi="Trebuchet MS" w:cs="Arial"/>
          <w:sz w:val="20"/>
          <w:szCs w:val="20"/>
        </w:rPr>
      </w:pPr>
      <w:r w:rsidRPr="00543B40">
        <w:rPr>
          <w:rFonts w:ascii="Trebuchet MS" w:hAnsi="Trebuchet MS" w:cs="Arial"/>
          <w:sz w:val="20"/>
          <w:szCs w:val="20"/>
        </w:rPr>
        <w:t xml:space="preserve">Que en uso de sus facultades conferidas por el Artículo 33 incisos e) y o) de la Ley 11612, resulta viable el dictado del pertinente acto administrativo; </w:t>
      </w:r>
    </w:p>
    <w:p w14:paraId="6EB11FD9" w14:textId="77777777" w:rsidR="00382E81" w:rsidRDefault="00382E81" w:rsidP="00382E81">
      <w:pPr>
        <w:pStyle w:val="NormalWeb"/>
        <w:spacing w:before="0" w:beforeAutospacing="0" w:after="0" w:afterAutospacing="0"/>
        <w:jc w:val="both"/>
        <w:rPr>
          <w:rFonts w:ascii="Trebuchet MS" w:hAnsi="Trebuchet MS" w:cs="Arial"/>
          <w:b/>
          <w:bCs/>
          <w:sz w:val="20"/>
          <w:szCs w:val="20"/>
        </w:rPr>
      </w:pPr>
    </w:p>
    <w:p w14:paraId="1C1FC38B" w14:textId="77777777" w:rsidR="00382E81" w:rsidRPr="00543B40" w:rsidRDefault="00382E81" w:rsidP="00382E81">
      <w:pPr>
        <w:pStyle w:val="NormalWeb"/>
        <w:spacing w:before="0" w:beforeAutospacing="0" w:after="0" w:afterAutospacing="0"/>
        <w:jc w:val="both"/>
        <w:rPr>
          <w:rFonts w:ascii="Trebuchet MS" w:hAnsi="Trebuchet MS" w:cs="Arial"/>
          <w:b/>
          <w:bCs/>
          <w:sz w:val="20"/>
          <w:szCs w:val="20"/>
        </w:rPr>
      </w:pPr>
      <w:r w:rsidRPr="00543B40">
        <w:rPr>
          <w:rFonts w:ascii="Trebuchet MS" w:hAnsi="Trebuchet MS" w:cs="Arial"/>
          <w:bCs/>
          <w:sz w:val="20"/>
          <w:szCs w:val="20"/>
        </w:rPr>
        <w:t>Por ello</w:t>
      </w:r>
      <w:r>
        <w:rPr>
          <w:rFonts w:ascii="Trebuchet MS" w:hAnsi="Trebuchet MS" w:cs="Arial"/>
          <w:b/>
          <w:bCs/>
          <w:sz w:val="20"/>
          <w:szCs w:val="20"/>
        </w:rPr>
        <w:t>,</w:t>
      </w:r>
      <w:r w:rsidRPr="00543B40">
        <w:rPr>
          <w:rFonts w:ascii="Trebuchet MS" w:hAnsi="Trebuchet MS" w:cs="Arial"/>
          <w:b/>
          <w:bCs/>
          <w:sz w:val="20"/>
          <w:szCs w:val="20"/>
        </w:rPr>
        <w:t xml:space="preserve"> </w:t>
      </w:r>
    </w:p>
    <w:p w14:paraId="099D5AC8" w14:textId="77777777" w:rsidR="00382E81" w:rsidRDefault="00382E81" w:rsidP="00382E81">
      <w:pPr>
        <w:pStyle w:val="NormalWeb"/>
        <w:spacing w:before="0" w:beforeAutospacing="0" w:after="0" w:afterAutospacing="0"/>
        <w:jc w:val="both"/>
        <w:rPr>
          <w:rFonts w:ascii="Trebuchet MS" w:hAnsi="Trebuchet MS" w:cs="Arial"/>
          <w:b/>
          <w:bCs/>
          <w:sz w:val="20"/>
          <w:szCs w:val="20"/>
        </w:rPr>
      </w:pPr>
    </w:p>
    <w:p w14:paraId="74B04F5E" w14:textId="77777777" w:rsidR="00382E81" w:rsidRPr="00543B40" w:rsidRDefault="00382E81" w:rsidP="00382E81">
      <w:pPr>
        <w:pStyle w:val="NormalWeb"/>
        <w:spacing w:before="0" w:beforeAutospacing="0" w:after="0" w:afterAutospacing="0" w:line="360" w:lineRule="auto"/>
        <w:jc w:val="center"/>
        <w:rPr>
          <w:rFonts w:ascii="Trebuchet MS" w:hAnsi="Trebuchet MS" w:cs="Arial"/>
          <w:b/>
          <w:bCs/>
          <w:sz w:val="20"/>
          <w:szCs w:val="20"/>
        </w:rPr>
      </w:pPr>
      <w:r w:rsidRPr="00543B40">
        <w:rPr>
          <w:rFonts w:ascii="Trebuchet MS" w:hAnsi="Trebuchet MS" w:cs="Arial"/>
          <w:b/>
          <w:bCs/>
          <w:sz w:val="20"/>
          <w:szCs w:val="20"/>
        </w:rPr>
        <w:t>EL DIRECTOR GENERAL DE CULTURA Y EDUCACIÓN</w:t>
      </w:r>
    </w:p>
    <w:p w14:paraId="2AE1C981" w14:textId="77777777" w:rsidR="00382E81" w:rsidRPr="00543B40" w:rsidRDefault="00382E81" w:rsidP="00382E81">
      <w:pPr>
        <w:pStyle w:val="NormalWeb"/>
        <w:spacing w:before="0" w:beforeAutospacing="0" w:after="0" w:afterAutospacing="0" w:line="360" w:lineRule="auto"/>
        <w:jc w:val="center"/>
        <w:rPr>
          <w:rFonts w:ascii="Trebuchet MS" w:hAnsi="Trebuchet MS" w:cs="Arial"/>
          <w:b/>
          <w:bCs/>
          <w:sz w:val="20"/>
          <w:szCs w:val="20"/>
        </w:rPr>
      </w:pPr>
      <w:r w:rsidRPr="00543B40">
        <w:rPr>
          <w:rFonts w:ascii="Trebuchet MS" w:hAnsi="Trebuchet MS" w:cs="Arial"/>
          <w:b/>
          <w:bCs/>
          <w:sz w:val="20"/>
          <w:szCs w:val="20"/>
        </w:rPr>
        <w:t>RESUELVE:</w:t>
      </w:r>
    </w:p>
    <w:p w14:paraId="32FC132F" w14:textId="77777777" w:rsidR="00382E81" w:rsidRPr="00543B40" w:rsidRDefault="00382E81" w:rsidP="00382E81">
      <w:pPr>
        <w:pStyle w:val="NormalWeb"/>
        <w:spacing w:before="0" w:beforeAutospacing="0" w:after="0" w:afterAutospacing="0"/>
        <w:jc w:val="both"/>
        <w:rPr>
          <w:rFonts w:ascii="Trebuchet MS" w:hAnsi="Trebuchet MS" w:cs="Arial"/>
          <w:b/>
          <w:bCs/>
          <w:sz w:val="20"/>
          <w:szCs w:val="20"/>
          <w:u w:val="single"/>
        </w:rPr>
      </w:pPr>
    </w:p>
    <w:p w14:paraId="0B78CA32" w14:textId="77777777" w:rsidR="00382E81" w:rsidRPr="00185ABD" w:rsidRDefault="00382E81" w:rsidP="00382E81">
      <w:pPr>
        <w:pStyle w:val="NormalWeb"/>
        <w:spacing w:before="0" w:beforeAutospacing="0" w:after="0" w:afterAutospacing="0"/>
        <w:jc w:val="both"/>
        <w:rPr>
          <w:rFonts w:ascii="Trebuchet MS" w:hAnsi="Trebuchet MS" w:cs="Arial"/>
          <w:sz w:val="20"/>
          <w:szCs w:val="20"/>
        </w:rPr>
      </w:pPr>
      <w:r w:rsidRPr="00185ABD">
        <w:rPr>
          <w:rFonts w:ascii="Trebuchet MS" w:hAnsi="Trebuchet MS" w:cs="Arial"/>
          <w:bCs/>
          <w:sz w:val="20"/>
          <w:szCs w:val="20"/>
        </w:rPr>
        <w:t>Artículo 1º:</w:t>
      </w:r>
      <w:r w:rsidRPr="00185ABD">
        <w:rPr>
          <w:rFonts w:ascii="Trebuchet MS" w:hAnsi="Trebuchet MS" w:cs="Arial"/>
          <w:sz w:val="20"/>
          <w:szCs w:val="20"/>
        </w:rPr>
        <w:t xml:space="preserve"> Derogar el ítem 14 del Anexo II, y el Anexo III de la RESOLUCIÓN Nº 823/03.</w:t>
      </w:r>
    </w:p>
    <w:p w14:paraId="33F184A8" w14:textId="77777777" w:rsidR="00382E81" w:rsidRPr="00185ABD" w:rsidRDefault="00382E81" w:rsidP="00382E81">
      <w:pPr>
        <w:pStyle w:val="NormalWeb"/>
        <w:spacing w:before="0" w:beforeAutospacing="0" w:after="0" w:afterAutospacing="0"/>
        <w:jc w:val="both"/>
        <w:rPr>
          <w:rFonts w:ascii="Trebuchet MS" w:hAnsi="Trebuchet MS" w:cs="Arial"/>
          <w:bCs/>
          <w:sz w:val="20"/>
          <w:szCs w:val="20"/>
        </w:rPr>
      </w:pPr>
    </w:p>
    <w:p w14:paraId="537AE61D" w14:textId="77777777" w:rsidR="00382E81" w:rsidRPr="00543B40" w:rsidRDefault="00382E81" w:rsidP="00382E81">
      <w:pPr>
        <w:pStyle w:val="NormalWeb"/>
        <w:spacing w:before="0" w:beforeAutospacing="0" w:after="0" w:afterAutospacing="0"/>
        <w:jc w:val="both"/>
        <w:rPr>
          <w:rFonts w:ascii="Trebuchet MS" w:hAnsi="Trebuchet MS" w:cs="Arial"/>
          <w:sz w:val="20"/>
          <w:szCs w:val="20"/>
        </w:rPr>
      </w:pPr>
      <w:r w:rsidRPr="00185ABD">
        <w:rPr>
          <w:rFonts w:ascii="Trebuchet MS" w:hAnsi="Trebuchet MS" w:cs="Arial"/>
          <w:bCs/>
          <w:sz w:val="20"/>
          <w:szCs w:val="20"/>
        </w:rPr>
        <w:t>Artículo 2º:</w:t>
      </w:r>
      <w:r w:rsidRPr="00185ABD">
        <w:rPr>
          <w:rFonts w:ascii="Trebuchet MS" w:hAnsi="Trebuchet MS" w:cs="Arial"/>
          <w:sz w:val="20"/>
          <w:szCs w:val="20"/>
        </w:rPr>
        <w:t xml:space="preserve"> Determinar que a efectos de la evaluación, acreditación, calificación y promoción de los alumnos</w:t>
      </w:r>
      <w:r w:rsidRPr="00543B40">
        <w:rPr>
          <w:rFonts w:ascii="Trebuchet MS" w:hAnsi="Trebuchet MS" w:cs="Arial"/>
          <w:sz w:val="20"/>
          <w:szCs w:val="20"/>
        </w:rPr>
        <w:t xml:space="preserve"> del Nivel Polimodal y del ciclo de Educación Secundaria Básica se procederá según las pautas establecidas en el ANEXO I, que forma parte de la presente </w:t>
      </w:r>
      <w:r>
        <w:rPr>
          <w:rFonts w:ascii="Trebuchet MS" w:hAnsi="Trebuchet MS" w:cs="Arial"/>
          <w:sz w:val="20"/>
          <w:szCs w:val="20"/>
        </w:rPr>
        <w:t>Resolución</w:t>
      </w:r>
      <w:r w:rsidRPr="00543B40">
        <w:rPr>
          <w:rFonts w:ascii="Trebuchet MS" w:hAnsi="Trebuchet MS" w:cs="Arial"/>
          <w:sz w:val="20"/>
          <w:szCs w:val="20"/>
        </w:rPr>
        <w:t xml:space="preserve"> y consta de 2 (DOS) fojas</w:t>
      </w:r>
    </w:p>
    <w:p w14:paraId="2CDAD282" w14:textId="77777777" w:rsidR="00382E81" w:rsidRDefault="00382E81" w:rsidP="00382E81">
      <w:pPr>
        <w:pStyle w:val="NormalWeb"/>
        <w:spacing w:before="0" w:beforeAutospacing="0" w:after="0" w:afterAutospacing="0"/>
        <w:jc w:val="both"/>
        <w:rPr>
          <w:rFonts w:ascii="Trebuchet MS" w:hAnsi="Trebuchet MS" w:cs="Arial"/>
          <w:b/>
          <w:bCs/>
          <w:sz w:val="20"/>
          <w:szCs w:val="20"/>
        </w:rPr>
      </w:pPr>
    </w:p>
    <w:p w14:paraId="61CA9540" w14:textId="77777777" w:rsidR="00382E81" w:rsidRPr="00185ABD" w:rsidRDefault="00382E81" w:rsidP="00382E81">
      <w:pPr>
        <w:pStyle w:val="NormalWeb"/>
        <w:spacing w:before="0" w:beforeAutospacing="0" w:after="0" w:afterAutospacing="0"/>
        <w:jc w:val="both"/>
        <w:rPr>
          <w:rFonts w:ascii="Trebuchet MS" w:hAnsi="Trebuchet MS" w:cs="Arial"/>
          <w:sz w:val="20"/>
          <w:szCs w:val="20"/>
        </w:rPr>
      </w:pPr>
      <w:r w:rsidRPr="00185ABD">
        <w:rPr>
          <w:rFonts w:ascii="Trebuchet MS" w:hAnsi="Trebuchet MS" w:cs="Arial"/>
          <w:bCs/>
          <w:sz w:val="20"/>
          <w:szCs w:val="20"/>
        </w:rPr>
        <w:t>Artículo 3º:</w:t>
      </w:r>
      <w:r w:rsidRPr="00185ABD">
        <w:rPr>
          <w:rFonts w:ascii="Trebuchet MS" w:hAnsi="Trebuchet MS" w:cs="Arial"/>
          <w:sz w:val="20"/>
          <w:szCs w:val="20"/>
        </w:rPr>
        <w:t xml:space="preserve"> Establecer que a partir del Ciclo Lectivo 2005 en todos los años que integran el Nivel Polimodal se llevará a cabo una instancia de evaluación integradora, con carácter vinculante para la acreditación y promoción, cuyas pautas de realización obran en el ANEXO II que forma parte de la presente Resolución y consta de 1 (UNA) foja.</w:t>
      </w:r>
    </w:p>
    <w:p w14:paraId="33CC91CA" w14:textId="77777777" w:rsidR="00382E81" w:rsidRPr="00185ABD" w:rsidRDefault="00382E81" w:rsidP="00382E81">
      <w:pPr>
        <w:pStyle w:val="NormalWeb"/>
        <w:spacing w:before="0" w:beforeAutospacing="0" w:after="0" w:afterAutospacing="0"/>
        <w:jc w:val="both"/>
        <w:rPr>
          <w:rFonts w:ascii="Trebuchet MS" w:hAnsi="Trebuchet MS" w:cs="Arial"/>
          <w:bCs/>
          <w:sz w:val="20"/>
          <w:szCs w:val="20"/>
        </w:rPr>
      </w:pPr>
    </w:p>
    <w:p w14:paraId="4A01CE8B" w14:textId="77777777" w:rsidR="00382E81" w:rsidRPr="00185ABD" w:rsidRDefault="00382E81" w:rsidP="00382E81">
      <w:pPr>
        <w:pStyle w:val="NormalWeb"/>
        <w:spacing w:before="0" w:beforeAutospacing="0" w:after="0" w:afterAutospacing="0"/>
        <w:jc w:val="both"/>
        <w:rPr>
          <w:rFonts w:ascii="Trebuchet MS" w:hAnsi="Trebuchet MS" w:cs="Arial"/>
          <w:sz w:val="20"/>
          <w:szCs w:val="20"/>
        </w:rPr>
      </w:pPr>
      <w:r w:rsidRPr="00185ABD">
        <w:rPr>
          <w:rFonts w:ascii="Trebuchet MS" w:hAnsi="Trebuchet MS" w:cs="Arial"/>
          <w:bCs/>
          <w:sz w:val="20"/>
          <w:szCs w:val="20"/>
        </w:rPr>
        <w:t>Artículo 4º:</w:t>
      </w:r>
      <w:r w:rsidRPr="00185ABD">
        <w:rPr>
          <w:rFonts w:ascii="Trebuchet MS" w:hAnsi="Trebuchet MS" w:cs="Arial"/>
          <w:sz w:val="20"/>
          <w:szCs w:val="20"/>
        </w:rPr>
        <w:t xml:space="preserve"> Establecer que la presente Resolución será refrendada por el señor Vicepresidente 1° del Consejo General de Cultura y Educación y por la señora Subsecretaria de Educación.</w:t>
      </w:r>
    </w:p>
    <w:p w14:paraId="425D945F" w14:textId="77777777" w:rsidR="00382E81" w:rsidRPr="00185ABD" w:rsidRDefault="00382E81" w:rsidP="00382E81">
      <w:pPr>
        <w:pStyle w:val="NormalWeb"/>
        <w:spacing w:before="0" w:beforeAutospacing="0" w:after="0" w:afterAutospacing="0"/>
        <w:jc w:val="both"/>
        <w:rPr>
          <w:rFonts w:ascii="Trebuchet MS" w:hAnsi="Trebuchet MS" w:cs="Arial"/>
          <w:bCs/>
          <w:sz w:val="20"/>
          <w:szCs w:val="20"/>
        </w:rPr>
      </w:pPr>
    </w:p>
    <w:p w14:paraId="1B11CD3E" w14:textId="77777777" w:rsidR="00382E81" w:rsidRPr="00185ABD" w:rsidRDefault="00382E81" w:rsidP="00382E81">
      <w:pPr>
        <w:pStyle w:val="NormalWeb"/>
        <w:spacing w:before="0" w:beforeAutospacing="0" w:after="0" w:afterAutospacing="0"/>
        <w:jc w:val="both"/>
        <w:rPr>
          <w:rFonts w:ascii="Trebuchet MS" w:hAnsi="Trebuchet MS" w:cs="Arial"/>
          <w:sz w:val="20"/>
          <w:szCs w:val="20"/>
        </w:rPr>
      </w:pPr>
      <w:r w:rsidRPr="00185ABD">
        <w:rPr>
          <w:rFonts w:ascii="Trebuchet MS" w:hAnsi="Trebuchet MS" w:cs="Arial"/>
          <w:bCs/>
          <w:sz w:val="20"/>
          <w:szCs w:val="20"/>
        </w:rPr>
        <w:t xml:space="preserve">Artículo 5º: </w:t>
      </w:r>
      <w:r w:rsidRPr="00185ABD">
        <w:rPr>
          <w:rFonts w:ascii="Trebuchet MS" w:hAnsi="Trebuchet MS" w:cs="Arial"/>
          <w:sz w:val="20"/>
          <w:szCs w:val="20"/>
        </w:rPr>
        <w:t xml:space="preserve">Registrar esta Resolución que será desglosada para su archivo en la Dirección de Coordinación Administrativa, la que en su reemplazo agregará copia autenticada de la misma; comunicar al Consejo General de Cultura y Educación; notificar a la Subsecretaría de Educación, a la Dirección Provincial de Educación de Gestión Estatal, a la Dirección Provincial de Educación de Gestión Privada, a la Dirección de Educación Inicial, a la Dirección de Educación Primaria Básica, a la Dirección de Educación Secundaria Básica, a la Dirección de Educación Polimodal y Trayectos Técnico Profesionales, a la Dirección de Educación Especial, a la Dirección de Educación Artística, a la Dirección de Educación Física, a las Jefaturas de Inspección y por su intermedio a quien corresponda. Cumplido, archivar. </w:t>
      </w:r>
    </w:p>
    <w:p w14:paraId="14FB7701" w14:textId="77777777" w:rsidR="00382E81" w:rsidRPr="00185ABD" w:rsidRDefault="00382E81" w:rsidP="00382E81">
      <w:pPr>
        <w:pStyle w:val="NormalWeb"/>
        <w:spacing w:before="0" w:beforeAutospacing="0" w:after="0" w:afterAutospacing="0"/>
        <w:jc w:val="both"/>
        <w:rPr>
          <w:rFonts w:ascii="Trebuchet MS" w:hAnsi="Trebuchet MS" w:cs="Arial"/>
          <w:bCs/>
          <w:sz w:val="20"/>
          <w:szCs w:val="20"/>
          <w:u w:val="single"/>
        </w:rPr>
      </w:pPr>
    </w:p>
    <w:p w14:paraId="0E110CAD" w14:textId="77777777" w:rsidR="00382E81" w:rsidRDefault="00382E81" w:rsidP="00382E81">
      <w:pPr>
        <w:pStyle w:val="NormalWeb"/>
        <w:spacing w:before="0" w:beforeAutospacing="0" w:after="0" w:afterAutospacing="0" w:line="360" w:lineRule="auto"/>
        <w:jc w:val="center"/>
        <w:rPr>
          <w:rFonts w:ascii="Trebuchet MS" w:hAnsi="Trebuchet MS" w:cs="Arial"/>
          <w:b/>
          <w:bCs/>
          <w:sz w:val="20"/>
          <w:szCs w:val="20"/>
          <w:u w:val="single"/>
        </w:rPr>
      </w:pPr>
    </w:p>
    <w:p w14:paraId="3F1FFBE0" w14:textId="77777777" w:rsidR="00382E81" w:rsidRDefault="00382E81" w:rsidP="00382E81">
      <w:pPr>
        <w:pStyle w:val="NormalWeb"/>
        <w:spacing w:before="0" w:beforeAutospacing="0" w:after="0" w:afterAutospacing="0" w:line="360" w:lineRule="auto"/>
        <w:jc w:val="center"/>
        <w:rPr>
          <w:rFonts w:ascii="Trebuchet MS" w:hAnsi="Trebuchet MS" w:cs="Arial"/>
          <w:b/>
          <w:bCs/>
          <w:sz w:val="20"/>
          <w:szCs w:val="20"/>
          <w:u w:val="single"/>
        </w:rPr>
      </w:pPr>
      <w:r w:rsidRPr="00543B40">
        <w:rPr>
          <w:rFonts w:ascii="Trebuchet MS" w:hAnsi="Trebuchet MS" w:cs="Arial"/>
          <w:b/>
          <w:bCs/>
          <w:sz w:val="20"/>
          <w:szCs w:val="20"/>
          <w:u w:val="single"/>
        </w:rPr>
        <w:t>ANEXO I</w:t>
      </w:r>
    </w:p>
    <w:p w14:paraId="490E8E9A" w14:textId="77777777" w:rsidR="00382E81" w:rsidRPr="00543B40" w:rsidRDefault="00382E81" w:rsidP="00382E81">
      <w:pPr>
        <w:pStyle w:val="NormalWeb"/>
        <w:spacing w:before="0" w:beforeAutospacing="0" w:after="0" w:afterAutospacing="0" w:line="360" w:lineRule="auto"/>
        <w:jc w:val="center"/>
        <w:rPr>
          <w:rFonts w:ascii="Trebuchet MS" w:hAnsi="Trebuchet MS" w:cs="Arial"/>
          <w:b/>
          <w:bCs/>
          <w:sz w:val="20"/>
          <w:szCs w:val="20"/>
          <w:u w:val="single"/>
        </w:rPr>
      </w:pPr>
      <w:r w:rsidRPr="00543B40">
        <w:rPr>
          <w:rFonts w:ascii="Trebuchet MS" w:hAnsi="Trebuchet MS" w:cs="Arial"/>
          <w:b/>
          <w:bCs/>
          <w:sz w:val="20"/>
          <w:szCs w:val="20"/>
          <w:u w:val="single"/>
        </w:rPr>
        <w:t>EVALUACIÓN, ACREDITACIÓN, CALIFICACIÓN Y PROMOCIÓN DE LOS ALUMNOS DE ESB Y Polimodal</w:t>
      </w:r>
    </w:p>
    <w:p w14:paraId="4E8175B2" w14:textId="77777777" w:rsidR="00382E81" w:rsidRDefault="00382E81" w:rsidP="00382E81">
      <w:pPr>
        <w:pStyle w:val="NormalWeb"/>
        <w:spacing w:before="0" w:beforeAutospacing="0" w:after="0" w:afterAutospacing="0"/>
        <w:jc w:val="both"/>
        <w:rPr>
          <w:rFonts w:ascii="Trebuchet MS" w:hAnsi="Trebuchet MS" w:cs="Arial"/>
          <w:b/>
          <w:bCs/>
          <w:sz w:val="20"/>
          <w:szCs w:val="20"/>
          <w:u w:val="single"/>
        </w:rPr>
      </w:pPr>
    </w:p>
    <w:p w14:paraId="578D2001" w14:textId="77777777" w:rsidR="00382E81" w:rsidRDefault="00382E81" w:rsidP="00382E81">
      <w:pPr>
        <w:pStyle w:val="NormalWeb"/>
        <w:numPr>
          <w:ilvl w:val="0"/>
          <w:numId w:val="21"/>
        </w:numPr>
        <w:spacing w:before="0" w:beforeAutospacing="0" w:after="0" w:afterAutospacing="0"/>
        <w:jc w:val="both"/>
        <w:rPr>
          <w:rFonts w:ascii="Trebuchet MS" w:hAnsi="Trebuchet MS" w:cs="Arial"/>
          <w:b/>
          <w:bCs/>
          <w:sz w:val="20"/>
          <w:szCs w:val="20"/>
          <w:u w:val="single"/>
        </w:rPr>
      </w:pPr>
      <w:r w:rsidRPr="00543B40">
        <w:rPr>
          <w:rFonts w:ascii="Trebuchet MS" w:hAnsi="Trebuchet MS" w:cs="Arial"/>
          <w:b/>
          <w:bCs/>
          <w:sz w:val="20"/>
          <w:szCs w:val="20"/>
          <w:u w:val="single"/>
        </w:rPr>
        <w:t>Las Calificaciones.</w:t>
      </w:r>
    </w:p>
    <w:p w14:paraId="5C11A73F" w14:textId="77777777" w:rsidR="00382E81" w:rsidRPr="00543B40" w:rsidRDefault="00382E81" w:rsidP="00382E81">
      <w:pPr>
        <w:pStyle w:val="NormalWeb"/>
        <w:spacing w:before="0" w:beforeAutospacing="0" w:after="0" w:afterAutospacing="0"/>
        <w:ind w:left="360"/>
        <w:jc w:val="both"/>
        <w:rPr>
          <w:rFonts w:ascii="Trebuchet MS" w:hAnsi="Trebuchet MS" w:cs="Arial"/>
          <w:b/>
          <w:bCs/>
          <w:sz w:val="20"/>
          <w:szCs w:val="20"/>
          <w:u w:val="single"/>
        </w:rPr>
      </w:pPr>
    </w:p>
    <w:p w14:paraId="2C49F068" w14:textId="77777777" w:rsidR="00382E81" w:rsidRPr="00543B40" w:rsidRDefault="00382E81" w:rsidP="00382E81">
      <w:pPr>
        <w:numPr>
          <w:ilvl w:val="0"/>
          <w:numId w:val="1"/>
        </w:numPr>
        <w:spacing w:after="0" w:line="240" w:lineRule="auto"/>
        <w:jc w:val="both"/>
        <w:rPr>
          <w:rFonts w:ascii="Trebuchet MS" w:hAnsi="Trebuchet MS" w:cs="Arial"/>
        </w:rPr>
      </w:pPr>
      <w:r w:rsidRPr="00543B40">
        <w:rPr>
          <w:rFonts w:ascii="Trebuchet MS" w:hAnsi="Trebuchet MS" w:cs="Arial"/>
        </w:rPr>
        <w:t xml:space="preserve">Las calificaciones parciales serán numéricas, según una escala de 1 (uno) a 10 (diez) puntos en números naturales. La calificación final podrá estar expresada en números decimales. </w:t>
      </w:r>
    </w:p>
    <w:p w14:paraId="2B989B6D" w14:textId="77777777" w:rsidR="00382E81" w:rsidRPr="00543B40" w:rsidRDefault="00382E81" w:rsidP="00382E81">
      <w:pPr>
        <w:numPr>
          <w:ilvl w:val="0"/>
          <w:numId w:val="1"/>
        </w:numPr>
        <w:spacing w:after="0" w:line="240" w:lineRule="auto"/>
        <w:jc w:val="both"/>
        <w:rPr>
          <w:rFonts w:ascii="Trebuchet MS" w:hAnsi="Trebuchet MS" w:cs="Arial"/>
        </w:rPr>
      </w:pPr>
      <w:r w:rsidRPr="00543B40">
        <w:rPr>
          <w:rFonts w:ascii="Trebuchet MS" w:hAnsi="Trebuchet MS" w:cs="Arial"/>
        </w:rPr>
        <w:t xml:space="preserve">La acreditación corresponderá a cada Área / Espacio Curricular / Módulo de TTP/TAP y se concretará considerando el desempeño del alumno en relación con las Expectativas de Logro formuladas por la jurisdicción. </w:t>
      </w:r>
    </w:p>
    <w:p w14:paraId="188F6FAE" w14:textId="77777777" w:rsidR="00382E81" w:rsidRPr="00543B40" w:rsidRDefault="00382E81" w:rsidP="00382E81">
      <w:pPr>
        <w:numPr>
          <w:ilvl w:val="0"/>
          <w:numId w:val="1"/>
        </w:numPr>
        <w:spacing w:after="0" w:line="240" w:lineRule="auto"/>
        <w:jc w:val="both"/>
        <w:rPr>
          <w:rFonts w:ascii="Trebuchet MS" w:hAnsi="Trebuchet MS" w:cs="Arial"/>
        </w:rPr>
      </w:pPr>
      <w:r w:rsidRPr="00543B40">
        <w:rPr>
          <w:rFonts w:ascii="Trebuchet MS" w:hAnsi="Trebuchet MS" w:cs="Arial"/>
        </w:rPr>
        <w:t xml:space="preserve">Las Expectativas de Logro serán dadas a conocer a los alumnos y a sus familias, quienes se notificarán de las mismas, como así también de las pautas de la presente Resolución. Con esa finalidad, cada establecimiento elaborará su Plan Institucional de Evaluación. </w:t>
      </w:r>
    </w:p>
    <w:p w14:paraId="51BC19D6" w14:textId="77777777" w:rsidR="00382E81" w:rsidRPr="00543B40" w:rsidRDefault="00382E81" w:rsidP="00382E81">
      <w:pPr>
        <w:numPr>
          <w:ilvl w:val="0"/>
          <w:numId w:val="1"/>
        </w:numPr>
        <w:spacing w:after="0" w:line="240" w:lineRule="auto"/>
        <w:jc w:val="both"/>
        <w:rPr>
          <w:rFonts w:ascii="Trebuchet MS" w:hAnsi="Trebuchet MS" w:cs="Arial"/>
        </w:rPr>
      </w:pPr>
      <w:r w:rsidRPr="00543B40">
        <w:rPr>
          <w:rFonts w:ascii="Trebuchet MS" w:hAnsi="Trebuchet MS" w:cs="Arial"/>
        </w:rPr>
        <w:t xml:space="preserve">El Ciclo Lectivo se dividirá en tres trimestres. Al término de cada uno, los alumnos y sus familias recibirán la calificación correspondiente al mismo la cual reflejará el progreso de los aprendizajes, en función de las Expectativas de Logro establecidas para cada Área / Espacio Curricular / Módulo de TTP/TAP/Módulo de TpP/OCC de Educación Artística. </w:t>
      </w:r>
    </w:p>
    <w:p w14:paraId="3838065A" w14:textId="77777777" w:rsidR="00382E81" w:rsidRPr="00543B40" w:rsidRDefault="00382E81" w:rsidP="00382E81">
      <w:pPr>
        <w:numPr>
          <w:ilvl w:val="0"/>
          <w:numId w:val="1"/>
        </w:numPr>
        <w:spacing w:after="0" w:line="240" w:lineRule="auto"/>
        <w:jc w:val="both"/>
        <w:rPr>
          <w:rFonts w:ascii="Trebuchet MS" w:hAnsi="Trebuchet MS" w:cs="Arial"/>
        </w:rPr>
      </w:pPr>
      <w:r w:rsidRPr="00543B40">
        <w:rPr>
          <w:rFonts w:ascii="Trebuchet MS" w:hAnsi="Trebuchet MS" w:cs="Arial"/>
        </w:rPr>
        <w:t xml:space="preserve">Las calificaciones trimestrales surgirán de la ponderación, por parte del docente, de las calificaciones obtenidas por el alumno en el período. </w:t>
      </w:r>
    </w:p>
    <w:p w14:paraId="58587BD7" w14:textId="77777777" w:rsidR="00382E81" w:rsidRPr="00543B40" w:rsidRDefault="00382E81" w:rsidP="00382E81">
      <w:pPr>
        <w:numPr>
          <w:ilvl w:val="0"/>
          <w:numId w:val="1"/>
        </w:numPr>
        <w:spacing w:after="0" w:line="240" w:lineRule="auto"/>
        <w:jc w:val="both"/>
        <w:rPr>
          <w:rFonts w:ascii="Trebuchet MS" w:hAnsi="Trebuchet MS" w:cs="Arial"/>
        </w:rPr>
      </w:pPr>
      <w:r w:rsidRPr="00543B40">
        <w:rPr>
          <w:rFonts w:ascii="Trebuchet MS" w:hAnsi="Trebuchet MS" w:cs="Arial"/>
        </w:rPr>
        <w:t xml:space="preserve">En cada trimestre el alumno deberá tener al menos tres calificaciones: una de ellas corresponderá a evaluación escrita; otra será definida considerando el desempeño global del alumno durante el período; las demás surgirán de los instrumentos de evaluación que el docente considere pertinentes. </w:t>
      </w:r>
    </w:p>
    <w:p w14:paraId="5593DC71" w14:textId="77777777" w:rsidR="00382E81" w:rsidRPr="00543B40" w:rsidRDefault="00382E81" w:rsidP="00382E81">
      <w:pPr>
        <w:numPr>
          <w:ilvl w:val="0"/>
          <w:numId w:val="1"/>
        </w:numPr>
        <w:spacing w:after="0" w:line="240" w:lineRule="auto"/>
        <w:jc w:val="both"/>
        <w:rPr>
          <w:rFonts w:ascii="Trebuchet MS" w:hAnsi="Trebuchet MS" w:cs="Arial"/>
        </w:rPr>
      </w:pPr>
      <w:r w:rsidRPr="00543B40">
        <w:rPr>
          <w:rFonts w:ascii="Trebuchet MS" w:hAnsi="Trebuchet MS" w:cs="Arial"/>
        </w:rPr>
        <w:t xml:space="preserve">La calificación final será el promedio de las calificaciones correspondientes a cada trimestre, con excepción de la de aquellos espacios curriculares afectados a la evaluación integradora en cuyo caso será la resultante de promediar la calificación obtenida en la evaluación integradora con el promedio de los tres trimestres. </w:t>
      </w:r>
    </w:p>
    <w:p w14:paraId="247CC620" w14:textId="77777777" w:rsidR="00382E81" w:rsidRPr="00543B40" w:rsidRDefault="00382E81" w:rsidP="00382E81">
      <w:pPr>
        <w:numPr>
          <w:ilvl w:val="0"/>
          <w:numId w:val="1"/>
        </w:numPr>
        <w:spacing w:after="0" w:line="240" w:lineRule="auto"/>
        <w:jc w:val="both"/>
        <w:rPr>
          <w:rFonts w:ascii="Trebuchet MS" w:hAnsi="Trebuchet MS" w:cs="Arial"/>
        </w:rPr>
      </w:pPr>
      <w:r w:rsidRPr="00543B40">
        <w:rPr>
          <w:rFonts w:ascii="Trebuchet MS" w:hAnsi="Trebuchet MS" w:cs="Arial"/>
        </w:rPr>
        <w:t xml:space="preserve">Las calificaciones se registrarán en la documentación correspondiente. </w:t>
      </w:r>
    </w:p>
    <w:p w14:paraId="61C982C1" w14:textId="77777777" w:rsidR="00382E81" w:rsidRPr="00543B40" w:rsidRDefault="00382E81" w:rsidP="00382E81">
      <w:pPr>
        <w:numPr>
          <w:ilvl w:val="0"/>
          <w:numId w:val="1"/>
        </w:numPr>
        <w:spacing w:after="0" w:line="240" w:lineRule="auto"/>
        <w:jc w:val="both"/>
        <w:rPr>
          <w:rFonts w:ascii="Trebuchet MS" w:hAnsi="Trebuchet MS" w:cs="Arial"/>
        </w:rPr>
      </w:pPr>
      <w:r w:rsidRPr="00543B40">
        <w:rPr>
          <w:rFonts w:ascii="Trebuchet MS" w:hAnsi="Trebuchet MS" w:cs="Arial"/>
        </w:rPr>
        <w:lastRenderedPageBreak/>
        <w:t xml:space="preserve">Las evaluaciones previstas en el ítem 6 serán paulatinamente integradoras de lo enseñado en este lapso y documentarán el proceso desarrollado, enmarcado en el Plan Institucional de Evaluación. </w:t>
      </w:r>
    </w:p>
    <w:p w14:paraId="0AAA0ABF" w14:textId="77777777" w:rsidR="00382E81" w:rsidRPr="00543B40" w:rsidRDefault="00382E81" w:rsidP="00382E81">
      <w:pPr>
        <w:numPr>
          <w:ilvl w:val="0"/>
          <w:numId w:val="1"/>
        </w:numPr>
        <w:spacing w:after="0" w:line="240" w:lineRule="auto"/>
        <w:jc w:val="both"/>
        <w:rPr>
          <w:rFonts w:ascii="Trebuchet MS" w:hAnsi="Trebuchet MS" w:cs="Arial"/>
        </w:rPr>
      </w:pPr>
      <w:r w:rsidRPr="00543B40">
        <w:rPr>
          <w:rFonts w:ascii="Trebuchet MS" w:hAnsi="Trebuchet MS" w:cs="Arial"/>
        </w:rPr>
        <w:t xml:space="preserve">Si el alumno obtuviera en el Primer Trimestre o Segundo Trimestre una calificación inferior a 7 (siete) puntos, o no pudiere ser calificado en algún periodo por inasistencias, el equipo directivo del establecimiento deberá convocar y/o acercarse a la familia o adulto a cargo para ponerlo fehacientemente en conocimiento de la situación pedagógica del alumno y de las acciones de acompañamiento propuestas por la escuela, requiriendo el compromiso familiar con las mismas. </w:t>
      </w:r>
    </w:p>
    <w:p w14:paraId="386AF2B1" w14:textId="77777777" w:rsidR="00382E81" w:rsidRDefault="00382E81" w:rsidP="00382E81">
      <w:pPr>
        <w:pStyle w:val="NormalWeb"/>
        <w:spacing w:before="0" w:beforeAutospacing="0" w:after="0" w:afterAutospacing="0"/>
        <w:jc w:val="both"/>
        <w:rPr>
          <w:rFonts w:ascii="Trebuchet MS" w:hAnsi="Trebuchet MS" w:cs="Arial"/>
          <w:b/>
          <w:bCs/>
          <w:sz w:val="20"/>
          <w:szCs w:val="20"/>
          <w:u w:val="single"/>
        </w:rPr>
      </w:pPr>
    </w:p>
    <w:p w14:paraId="79ED37B4" w14:textId="77777777" w:rsidR="00382E81" w:rsidRDefault="00382E81" w:rsidP="00382E81">
      <w:pPr>
        <w:pStyle w:val="NormalWeb"/>
        <w:numPr>
          <w:ilvl w:val="0"/>
          <w:numId w:val="21"/>
        </w:numPr>
        <w:spacing w:before="0" w:beforeAutospacing="0" w:after="0" w:afterAutospacing="0"/>
        <w:jc w:val="both"/>
        <w:rPr>
          <w:rFonts w:ascii="Trebuchet MS" w:hAnsi="Trebuchet MS" w:cs="Arial"/>
          <w:b/>
          <w:bCs/>
          <w:sz w:val="20"/>
          <w:szCs w:val="20"/>
          <w:u w:val="single"/>
        </w:rPr>
      </w:pPr>
      <w:r w:rsidRPr="00543B40">
        <w:rPr>
          <w:rFonts w:ascii="Trebuchet MS" w:hAnsi="Trebuchet MS" w:cs="Arial"/>
          <w:b/>
          <w:bCs/>
          <w:sz w:val="20"/>
          <w:szCs w:val="20"/>
          <w:u w:val="single"/>
        </w:rPr>
        <w:t>Acreditación.</w:t>
      </w:r>
    </w:p>
    <w:p w14:paraId="1C7EF891" w14:textId="77777777" w:rsidR="00382E81" w:rsidRPr="00543B40" w:rsidRDefault="00382E81" w:rsidP="00382E81">
      <w:pPr>
        <w:pStyle w:val="NormalWeb"/>
        <w:spacing w:before="0" w:beforeAutospacing="0" w:after="0" w:afterAutospacing="0"/>
        <w:ind w:left="360"/>
        <w:jc w:val="both"/>
        <w:rPr>
          <w:rFonts w:ascii="Trebuchet MS" w:hAnsi="Trebuchet MS" w:cs="Arial"/>
          <w:b/>
          <w:bCs/>
          <w:sz w:val="20"/>
          <w:szCs w:val="20"/>
          <w:u w:val="single"/>
        </w:rPr>
      </w:pPr>
    </w:p>
    <w:p w14:paraId="4E129609" w14:textId="77777777" w:rsidR="00382E81" w:rsidRPr="00543B40" w:rsidRDefault="00382E81" w:rsidP="00382E81">
      <w:pPr>
        <w:numPr>
          <w:ilvl w:val="0"/>
          <w:numId w:val="2"/>
        </w:numPr>
        <w:spacing w:after="0" w:line="240" w:lineRule="auto"/>
        <w:jc w:val="both"/>
        <w:rPr>
          <w:rFonts w:ascii="Trebuchet MS" w:hAnsi="Trebuchet MS" w:cs="Arial"/>
        </w:rPr>
      </w:pPr>
      <w:r w:rsidRPr="00543B40">
        <w:rPr>
          <w:rFonts w:ascii="Trebuchet MS" w:hAnsi="Trebuchet MS" w:cs="Arial"/>
        </w:rPr>
        <w:t>Acreditarán los aprendizajes correspondientes a cada Área / Espacio Curricular / Módulo de TTP/TAP/TpP/OCC de Educación Artística los alumnos que cumplan con los siguientes requisitos:</w:t>
      </w:r>
    </w:p>
    <w:p w14:paraId="3A12BC6C" w14:textId="77777777" w:rsidR="00382E81" w:rsidRPr="00543B40" w:rsidRDefault="00382E81" w:rsidP="00382E81">
      <w:pPr>
        <w:numPr>
          <w:ilvl w:val="1"/>
          <w:numId w:val="3"/>
        </w:numPr>
        <w:spacing w:after="0" w:line="240" w:lineRule="auto"/>
        <w:jc w:val="both"/>
        <w:rPr>
          <w:rFonts w:ascii="Trebuchet MS" w:hAnsi="Trebuchet MS" w:cs="Arial"/>
        </w:rPr>
      </w:pPr>
      <w:r w:rsidRPr="00543B40">
        <w:rPr>
          <w:rFonts w:ascii="Trebuchet MS" w:hAnsi="Trebuchet MS" w:cs="Arial"/>
        </w:rPr>
        <w:t xml:space="preserve">Calificación final de 7 (siete) o más puntos. </w:t>
      </w:r>
    </w:p>
    <w:p w14:paraId="7BD35D50" w14:textId="77777777" w:rsidR="00382E81" w:rsidRPr="00543B40" w:rsidRDefault="00382E81" w:rsidP="00382E81">
      <w:pPr>
        <w:numPr>
          <w:ilvl w:val="1"/>
          <w:numId w:val="3"/>
        </w:numPr>
        <w:spacing w:after="0" w:line="240" w:lineRule="auto"/>
        <w:jc w:val="both"/>
        <w:rPr>
          <w:rFonts w:ascii="Trebuchet MS" w:hAnsi="Trebuchet MS" w:cs="Arial"/>
        </w:rPr>
      </w:pPr>
      <w:r w:rsidRPr="00543B40">
        <w:rPr>
          <w:rFonts w:ascii="Trebuchet MS" w:hAnsi="Trebuchet MS" w:cs="Arial"/>
        </w:rPr>
        <w:t xml:space="preserve">Calificación en cada trimestre </w:t>
      </w:r>
    </w:p>
    <w:p w14:paraId="76AFBD58" w14:textId="77777777" w:rsidR="00382E81" w:rsidRPr="00543B40" w:rsidRDefault="00382E81" w:rsidP="00382E81">
      <w:pPr>
        <w:numPr>
          <w:ilvl w:val="1"/>
          <w:numId w:val="3"/>
        </w:numPr>
        <w:spacing w:after="0" w:line="240" w:lineRule="auto"/>
        <w:jc w:val="both"/>
        <w:rPr>
          <w:rFonts w:ascii="Trebuchet MS" w:hAnsi="Trebuchet MS" w:cs="Arial"/>
        </w:rPr>
      </w:pPr>
      <w:r w:rsidRPr="00543B40">
        <w:rPr>
          <w:rFonts w:ascii="Trebuchet MS" w:hAnsi="Trebuchet MS" w:cs="Arial"/>
        </w:rPr>
        <w:t xml:space="preserve">Calificación de 7 (siete) o más puntos en el tercer trimestre. </w:t>
      </w:r>
    </w:p>
    <w:p w14:paraId="4EFFDFC4" w14:textId="77777777" w:rsidR="00382E81" w:rsidRPr="00543B40" w:rsidRDefault="00382E81" w:rsidP="00382E81">
      <w:pPr>
        <w:numPr>
          <w:ilvl w:val="1"/>
          <w:numId w:val="3"/>
        </w:numPr>
        <w:spacing w:after="0" w:line="240" w:lineRule="auto"/>
        <w:jc w:val="both"/>
        <w:rPr>
          <w:rFonts w:ascii="Trebuchet MS" w:hAnsi="Trebuchet MS" w:cs="Arial"/>
        </w:rPr>
      </w:pPr>
      <w:r w:rsidRPr="00543B40">
        <w:rPr>
          <w:rFonts w:ascii="Trebuchet MS" w:hAnsi="Trebuchet MS" w:cs="Arial"/>
        </w:rPr>
        <w:t xml:space="preserve">Cumplimiento de las condiciones expresadas en el ítem 28. </w:t>
      </w:r>
    </w:p>
    <w:p w14:paraId="4938335A" w14:textId="77777777" w:rsidR="00382E81" w:rsidRPr="00543B40" w:rsidRDefault="00382E81" w:rsidP="00382E81">
      <w:pPr>
        <w:numPr>
          <w:ilvl w:val="1"/>
          <w:numId w:val="3"/>
        </w:numPr>
        <w:spacing w:after="0" w:line="240" w:lineRule="auto"/>
        <w:jc w:val="both"/>
        <w:rPr>
          <w:rFonts w:ascii="Trebuchet MS" w:hAnsi="Trebuchet MS" w:cs="Arial"/>
        </w:rPr>
      </w:pPr>
      <w:r w:rsidRPr="00543B40">
        <w:rPr>
          <w:rFonts w:ascii="Trebuchet MS" w:hAnsi="Trebuchet MS" w:cs="Arial"/>
        </w:rPr>
        <w:t>Cumplimiento de la evaluación integradora, en caso de corresponder.</w:t>
      </w:r>
    </w:p>
    <w:p w14:paraId="0C16D2AC" w14:textId="77777777" w:rsidR="00382E81" w:rsidRDefault="00382E81" w:rsidP="00382E81">
      <w:pPr>
        <w:pStyle w:val="NormalWeb"/>
        <w:spacing w:before="0" w:beforeAutospacing="0" w:after="0" w:afterAutospacing="0"/>
        <w:jc w:val="both"/>
        <w:rPr>
          <w:rFonts w:ascii="Trebuchet MS" w:hAnsi="Trebuchet MS" w:cs="Arial"/>
          <w:b/>
          <w:bCs/>
          <w:sz w:val="20"/>
          <w:szCs w:val="20"/>
          <w:u w:val="single"/>
        </w:rPr>
      </w:pPr>
    </w:p>
    <w:p w14:paraId="629CD531" w14:textId="77777777" w:rsidR="00382E81" w:rsidRDefault="00382E81" w:rsidP="00382E81">
      <w:pPr>
        <w:pStyle w:val="NormalWeb"/>
        <w:numPr>
          <w:ilvl w:val="0"/>
          <w:numId w:val="21"/>
        </w:numPr>
        <w:spacing w:before="0" w:beforeAutospacing="0" w:after="0" w:afterAutospacing="0"/>
        <w:jc w:val="both"/>
        <w:rPr>
          <w:rFonts w:ascii="Trebuchet MS" w:hAnsi="Trebuchet MS" w:cs="Arial"/>
          <w:b/>
          <w:bCs/>
          <w:sz w:val="20"/>
          <w:szCs w:val="20"/>
          <w:u w:val="single"/>
        </w:rPr>
      </w:pPr>
      <w:r w:rsidRPr="00543B40">
        <w:rPr>
          <w:rFonts w:ascii="Trebuchet MS" w:hAnsi="Trebuchet MS" w:cs="Arial"/>
          <w:b/>
          <w:bCs/>
          <w:sz w:val="20"/>
          <w:szCs w:val="20"/>
          <w:u w:val="single"/>
        </w:rPr>
        <w:t>Períodos de Orientación.</w:t>
      </w:r>
    </w:p>
    <w:p w14:paraId="35ABA84C" w14:textId="77777777" w:rsidR="00382E81" w:rsidRPr="00543B40" w:rsidRDefault="00382E81" w:rsidP="00382E81">
      <w:pPr>
        <w:pStyle w:val="NormalWeb"/>
        <w:spacing w:before="0" w:beforeAutospacing="0" w:after="0" w:afterAutospacing="0"/>
        <w:ind w:left="360"/>
        <w:jc w:val="both"/>
        <w:rPr>
          <w:rFonts w:ascii="Trebuchet MS" w:hAnsi="Trebuchet MS" w:cs="Arial"/>
          <w:b/>
          <w:bCs/>
          <w:sz w:val="20"/>
          <w:szCs w:val="20"/>
          <w:u w:val="single"/>
        </w:rPr>
      </w:pPr>
    </w:p>
    <w:p w14:paraId="156429E1" w14:textId="77777777" w:rsidR="00382E81" w:rsidRPr="00543B40" w:rsidRDefault="00382E81" w:rsidP="00382E81">
      <w:pPr>
        <w:numPr>
          <w:ilvl w:val="0"/>
          <w:numId w:val="4"/>
        </w:numPr>
        <w:spacing w:after="0" w:line="240" w:lineRule="auto"/>
        <w:jc w:val="both"/>
        <w:rPr>
          <w:rFonts w:ascii="Trebuchet MS" w:hAnsi="Trebuchet MS" w:cs="Arial"/>
        </w:rPr>
      </w:pPr>
      <w:r w:rsidRPr="00543B40">
        <w:rPr>
          <w:rFonts w:ascii="Trebuchet MS" w:hAnsi="Trebuchet MS" w:cs="Arial"/>
        </w:rPr>
        <w:t xml:space="preserve">Los alumnos que no hubieran cumplido con los requisitos para la aprobación de cualquier Área/Espacio Curricular/Módulo de TTP./TAP/ TpP/ OCC de Educación Artística, o que no hubieran acreditado por aplicación del Ítem 11, deberán concurrir obligatoriamente a un Período de Orientación durante la última semana de clases. </w:t>
      </w:r>
    </w:p>
    <w:p w14:paraId="3EA74E0B" w14:textId="77777777" w:rsidR="00382E81" w:rsidRPr="00543B40" w:rsidRDefault="00382E81" w:rsidP="00382E81">
      <w:pPr>
        <w:pStyle w:val="NormalWeb"/>
        <w:spacing w:before="0" w:beforeAutospacing="0" w:after="0" w:afterAutospacing="0"/>
        <w:ind w:left="720"/>
        <w:jc w:val="both"/>
        <w:rPr>
          <w:rFonts w:ascii="Trebuchet MS" w:hAnsi="Trebuchet MS" w:cs="Arial"/>
          <w:sz w:val="20"/>
          <w:szCs w:val="20"/>
        </w:rPr>
      </w:pPr>
      <w:r w:rsidRPr="00543B40">
        <w:rPr>
          <w:rFonts w:ascii="Trebuchet MS" w:hAnsi="Trebuchet MS" w:cs="Arial"/>
          <w:sz w:val="20"/>
          <w:szCs w:val="20"/>
        </w:rPr>
        <w:t xml:space="preserve">Para todos los turnos de evaluación ante Comisión, la institución deberá organizar y comunicar a los alumnos actividades de orientación, con la finalidad de acompañar su presentación. </w:t>
      </w:r>
    </w:p>
    <w:p w14:paraId="3369C367" w14:textId="77777777" w:rsidR="00382E81" w:rsidRDefault="00382E81" w:rsidP="00382E81">
      <w:pPr>
        <w:pStyle w:val="NormalWeb"/>
        <w:spacing w:before="0" w:beforeAutospacing="0" w:after="0" w:afterAutospacing="0"/>
        <w:jc w:val="both"/>
        <w:rPr>
          <w:rFonts w:ascii="Trebuchet MS" w:hAnsi="Trebuchet MS" w:cs="Arial"/>
          <w:b/>
          <w:bCs/>
          <w:sz w:val="20"/>
          <w:szCs w:val="20"/>
          <w:u w:val="single"/>
        </w:rPr>
      </w:pPr>
    </w:p>
    <w:p w14:paraId="7B7A243A" w14:textId="77777777" w:rsidR="00382E81" w:rsidRDefault="00382E81" w:rsidP="00382E81">
      <w:pPr>
        <w:pStyle w:val="NormalWeb"/>
        <w:numPr>
          <w:ilvl w:val="0"/>
          <w:numId w:val="21"/>
        </w:numPr>
        <w:spacing w:before="0" w:beforeAutospacing="0" w:after="0" w:afterAutospacing="0"/>
        <w:jc w:val="both"/>
        <w:rPr>
          <w:rFonts w:ascii="Trebuchet MS" w:hAnsi="Trebuchet MS" w:cs="Arial"/>
          <w:b/>
          <w:bCs/>
          <w:sz w:val="20"/>
          <w:szCs w:val="20"/>
          <w:u w:val="single"/>
        </w:rPr>
      </w:pPr>
      <w:r w:rsidRPr="00543B40">
        <w:rPr>
          <w:rFonts w:ascii="Trebuchet MS" w:hAnsi="Trebuchet MS" w:cs="Arial"/>
          <w:b/>
          <w:bCs/>
          <w:sz w:val="20"/>
          <w:szCs w:val="20"/>
          <w:u w:val="single"/>
        </w:rPr>
        <w:t>Períodos de Evaluación ante Comisión.</w:t>
      </w:r>
    </w:p>
    <w:p w14:paraId="17CCAECC" w14:textId="77777777" w:rsidR="00382E81" w:rsidRPr="00543B40" w:rsidRDefault="00382E81" w:rsidP="00382E81">
      <w:pPr>
        <w:pStyle w:val="NormalWeb"/>
        <w:spacing w:before="0" w:beforeAutospacing="0" w:after="0" w:afterAutospacing="0"/>
        <w:ind w:left="360"/>
        <w:jc w:val="both"/>
        <w:rPr>
          <w:rFonts w:ascii="Trebuchet MS" w:hAnsi="Trebuchet MS" w:cs="Arial"/>
          <w:b/>
          <w:bCs/>
          <w:sz w:val="20"/>
          <w:szCs w:val="20"/>
          <w:u w:val="single"/>
        </w:rPr>
      </w:pPr>
    </w:p>
    <w:p w14:paraId="225A86FA" w14:textId="77777777" w:rsidR="00382E81" w:rsidRPr="00543B40" w:rsidRDefault="00382E81" w:rsidP="00382E81">
      <w:pPr>
        <w:numPr>
          <w:ilvl w:val="0"/>
          <w:numId w:val="4"/>
        </w:numPr>
        <w:spacing w:after="0" w:line="240" w:lineRule="auto"/>
        <w:jc w:val="both"/>
        <w:rPr>
          <w:rFonts w:ascii="Trebuchet MS" w:hAnsi="Trebuchet MS" w:cs="Arial"/>
        </w:rPr>
      </w:pPr>
      <w:r w:rsidRPr="00543B40">
        <w:rPr>
          <w:rFonts w:ascii="Trebuchet MS" w:hAnsi="Trebuchet MS" w:cs="Arial"/>
        </w:rPr>
        <w:t>Existirán dos períodos de Evaluación ante Comisión Evaluadora para los alumnos que no hubieran acreditado sus aprendizajes:</w:t>
      </w:r>
    </w:p>
    <w:p w14:paraId="05F8E783" w14:textId="77777777" w:rsidR="00382E81" w:rsidRPr="00543B40" w:rsidRDefault="00382E81" w:rsidP="00382E81">
      <w:pPr>
        <w:numPr>
          <w:ilvl w:val="1"/>
          <w:numId w:val="5"/>
        </w:numPr>
        <w:spacing w:after="0" w:line="240" w:lineRule="auto"/>
        <w:jc w:val="both"/>
        <w:rPr>
          <w:rFonts w:ascii="Trebuchet MS" w:hAnsi="Trebuchet MS" w:cs="Arial"/>
        </w:rPr>
      </w:pPr>
      <w:r w:rsidRPr="00543B40">
        <w:rPr>
          <w:rFonts w:ascii="Trebuchet MS" w:hAnsi="Trebuchet MS" w:cs="Arial"/>
        </w:rPr>
        <w:t xml:space="preserve">Primer período: A partir del último día de clases y hasta el 30 de diciembre, para los alumnos que hubieran obtenido una calificación final de entre 4 y menos de 7 puntos. </w:t>
      </w:r>
    </w:p>
    <w:p w14:paraId="38D63307" w14:textId="77777777" w:rsidR="00382E81" w:rsidRPr="00543B40" w:rsidRDefault="00382E81" w:rsidP="00382E81">
      <w:pPr>
        <w:numPr>
          <w:ilvl w:val="1"/>
          <w:numId w:val="5"/>
        </w:numPr>
        <w:spacing w:after="0" w:line="240" w:lineRule="auto"/>
        <w:jc w:val="both"/>
        <w:rPr>
          <w:rFonts w:ascii="Trebuchet MS" w:hAnsi="Trebuchet MS" w:cs="Arial"/>
        </w:rPr>
      </w:pPr>
      <w:r w:rsidRPr="00543B40">
        <w:rPr>
          <w:rFonts w:ascii="Trebuchet MS" w:hAnsi="Trebuchet MS" w:cs="Arial"/>
        </w:rPr>
        <w:t>Segundo Período: En febrero-marzo, para los alumnos que hubieran obtenido una calificación final inferior a 4 puntos, o que no hubieran acreditado en el período de diciembre.</w:t>
      </w:r>
    </w:p>
    <w:p w14:paraId="0C70745B" w14:textId="77777777" w:rsidR="00382E81" w:rsidRPr="00543B40" w:rsidRDefault="00382E81" w:rsidP="00382E81">
      <w:pPr>
        <w:numPr>
          <w:ilvl w:val="0"/>
          <w:numId w:val="6"/>
        </w:numPr>
        <w:spacing w:after="0" w:line="240" w:lineRule="auto"/>
        <w:jc w:val="both"/>
        <w:rPr>
          <w:rFonts w:ascii="Trebuchet MS" w:hAnsi="Trebuchet MS" w:cs="Arial"/>
        </w:rPr>
      </w:pPr>
      <w:r w:rsidRPr="00543B40">
        <w:rPr>
          <w:rFonts w:ascii="Trebuchet MS" w:hAnsi="Trebuchet MS" w:cs="Arial"/>
        </w:rPr>
        <w:t xml:space="preserve">Las Comisiones Evaluadoras estarán integradas por dos docentes. El presidente de las mismas será el docente a cargo del Área / Espacio Curricular / Módulo de TTP/TAP/TpP/OCC de Educación Artística y estará acompañado por otro docente del mismo campo de conocimiento, siempre que sea posible. </w:t>
      </w:r>
    </w:p>
    <w:p w14:paraId="512C6E3F" w14:textId="77777777" w:rsidR="00382E81" w:rsidRPr="00543B40" w:rsidRDefault="00382E81" w:rsidP="00382E81">
      <w:pPr>
        <w:numPr>
          <w:ilvl w:val="0"/>
          <w:numId w:val="6"/>
        </w:numPr>
        <w:spacing w:after="0" w:line="240" w:lineRule="auto"/>
        <w:jc w:val="both"/>
        <w:rPr>
          <w:rFonts w:ascii="Trebuchet MS" w:hAnsi="Trebuchet MS" w:cs="Arial"/>
        </w:rPr>
      </w:pPr>
      <w:r w:rsidRPr="00543B40">
        <w:rPr>
          <w:rFonts w:ascii="Trebuchet MS" w:hAnsi="Trebuchet MS" w:cs="Arial"/>
        </w:rPr>
        <w:t>En las instancias de evaluación ante Comisión, se evaluará el conjunto de las expectativas de logro previstas para el año, debiendo el alumno obtener 4 (cuatro) o más puntos para acreditar el Área / Espacio Curricular / Módulo de TTP/TAP/TpP/OCC de Educación Artística.</w:t>
      </w:r>
    </w:p>
    <w:p w14:paraId="308E40A7" w14:textId="77777777" w:rsidR="00382E81" w:rsidRDefault="00382E81" w:rsidP="00382E81">
      <w:pPr>
        <w:pStyle w:val="NormalWeb"/>
        <w:spacing w:before="0" w:beforeAutospacing="0" w:after="0" w:afterAutospacing="0"/>
        <w:jc w:val="both"/>
        <w:rPr>
          <w:rFonts w:ascii="Trebuchet MS" w:hAnsi="Trebuchet MS" w:cs="Arial"/>
          <w:b/>
          <w:bCs/>
          <w:sz w:val="20"/>
          <w:szCs w:val="20"/>
          <w:u w:val="single"/>
        </w:rPr>
      </w:pPr>
    </w:p>
    <w:p w14:paraId="5C53115F" w14:textId="77777777" w:rsidR="00382E81" w:rsidRDefault="00382E81" w:rsidP="00382E81">
      <w:pPr>
        <w:pStyle w:val="NormalWeb"/>
        <w:numPr>
          <w:ilvl w:val="0"/>
          <w:numId w:val="21"/>
        </w:numPr>
        <w:spacing w:before="0" w:beforeAutospacing="0" w:after="0" w:afterAutospacing="0"/>
        <w:jc w:val="both"/>
        <w:rPr>
          <w:rFonts w:ascii="Trebuchet MS" w:hAnsi="Trebuchet MS" w:cs="Arial"/>
          <w:b/>
          <w:bCs/>
          <w:sz w:val="20"/>
          <w:szCs w:val="20"/>
          <w:u w:val="single"/>
        </w:rPr>
      </w:pPr>
      <w:r w:rsidRPr="00543B40">
        <w:rPr>
          <w:rFonts w:ascii="Trebuchet MS" w:hAnsi="Trebuchet MS" w:cs="Arial"/>
          <w:b/>
          <w:bCs/>
          <w:sz w:val="20"/>
          <w:szCs w:val="20"/>
          <w:u w:val="single"/>
        </w:rPr>
        <w:t>Promoción.</w:t>
      </w:r>
    </w:p>
    <w:p w14:paraId="79CE4705" w14:textId="77777777" w:rsidR="00382E81" w:rsidRPr="00543B40" w:rsidRDefault="00382E81" w:rsidP="00382E81">
      <w:pPr>
        <w:pStyle w:val="NormalWeb"/>
        <w:spacing w:before="0" w:beforeAutospacing="0" w:after="0" w:afterAutospacing="0"/>
        <w:ind w:left="360"/>
        <w:jc w:val="both"/>
        <w:rPr>
          <w:rFonts w:ascii="Trebuchet MS" w:hAnsi="Trebuchet MS" w:cs="Arial"/>
          <w:b/>
          <w:bCs/>
          <w:sz w:val="20"/>
          <w:szCs w:val="20"/>
          <w:u w:val="single"/>
        </w:rPr>
      </w:pPr>
    </w:p>
    <w:p w14:paraId="79877F07" w14:textId="77777777" w:rsidR="00382E81" w:rsidRPr="00543B40" w:rsidRDefault="00382E81" w:rsidP="00382E81">
      <w:pPr>
        <w:numPr>
          <w:ilvl w:val="0"/>
          <w:numId w:val="7"/>
        </w:numPr>
        <w:spacing w:after="0" w:line="240" w:lineRule="auto"/>
        <w:jc w:val="both"/>
        <w:rPr>
          <w:rFonts w:ascii="Trebuchet MS" w:hAnsi="Trebuchet MS" w:cs="Arial"/>
        </w:rPr>
      </w:pPr>
      <w:r w:rsidRPr="00543B40">
        <w:rPr>
          <w:rFonts w:ascii="Trebuchet MS" w:hAnsi="Trebuchet MS" w:cs="Arial"/>
        </w:rPr>
        <w:lastRenderedPageBreak/>
        <w:t xml:space="preserve">Los alumnos que cumplan con las condiciones pautadas en el ítem 12 en todas las Áreas / Espacios Curriculares / Módulos de TTP/TAP serán promovidos al año inmediatamente superior. </w:t>
      </w:r>
    </w:p>
    <w:p w14:paraId="5E212541" w14:textId="77777777" w:rsidR="00382E81" w:rsidRPr="00543B40" w:rsidRDefault="00382E81" w:rsidP="00382E81">
      <w:pPr>
        <w:numPr>
          <w:ilvl w:val="0"/>
          <w:numId w:val="7"/>
        </w:numPr>
        <w:spacing w:after="0" w:line="240" w:lineRule="auto"/>
        <w:jc w:val="both"/>
        <w:rPr>
          <w:rFonts w:ascii="Trebuchet MS" w:hAnsi="Trebuchet MS" w:cs="Arial"/>
        </w:rPr>
      </w:pPr>
      <w:r w:rsidRPr="00543B40">
        <w:rPr>
          <w:rFonts w:ascii="Trebuchet MS" w:hAnsi="Trebuchet MS" w:cs="Arial"/>
        </w:rPr>
        <w:t>Transcurridos los períodos de evaluación mencionados, los alumnos serán promovidos al año inmediato superior siempre que no tuvieren pendientes de acreditación:</w:t>
      </w:r>
    </w:p>
    <w:p w14:paraId="389F163D" w14:textId="77777777" w:rsidR="00382E81" w:rsidRPr="00543B40" w:rsidRDefault="00382E81" w:rsidP="00382E81">
      <w:pPr>
        <w:numPr>
          <w:ilvl w:val="1"/>
          <w:numId w:val="8"/>
        </w:numPr>
        <w:spacing w:after="0" w:line="240" w:lineRule="auto"/>
        <w:jc w:val="both"/>
        <w:rPr>
          <w:rFonts w:ascii="Trebuchet MS" w:hAnsi="Trebuchet MS" w:cs="Arial"/>
        </w:rPr>
      </w:pPr>
      <w:r w:rsidRPr="00543B40">
        <w:rPr>
          <w:rFonts w:ascii="Trebuchet MS" w:hAnsi="Trebuchet MS" w:cs="Arial"/>
        </w:rPr>
        <w:t>Más de un área para alumnos de 7° y 8° año.</w:t>
      </w:r>
    </w:p>
    <w:p w14:paraId="4A250404" w14:textId="77777777" w:rsidR="00382E81" w:rsidRPr="00543B40" w:rsidRDefault="00382E81" w:rsidP="00382E81">
      <w:pPr>
        <w:numPr>
          <w:ilvl w:val="1"/>
          <w:numId w:val="9"/>
        </w:numPr>
        <w:spacing w:after="0" w:line="240" w:lineRule="auto"/>
        <w:jc w:val="both"/>
        <w:rPr>
          <w:rFonts w:ascii="Trebuchet MS" w:hAnsi="Trebuchet MS" w:cs="Arial"/>
        </w:rPr>
      </w:pPr>
      <w:r w:rsidRPr="00543B40">
        <w:rPr>
          <w:rFonts w:ascii="Trebuchet MS" w:hAnsi="Trebuchet MS" w:cs="Arial"/>
        </w:rPr>
        <w:t xml:space="preserve">Más de un área y más de un módulo de TpP en las escuelas incluidas en las Comunicaciones Conjuntas Nº 1/04 y Nº 3/04 de las Direcciones de Educación General Básica y Educación Polimodal y TTP. </w:t>
      </w:r>
    </w:p>
    <w:p w14:paraId="0917EFD6" w14:textId="77777777" w:rsidR="00382E81" w:rsidRPr="00543B40" w:rsidRDefault="00382E81" w:rsidP="00382E81">
      <w:pPr>
        <w:numPr>
          <w:ilvl w:val="1"/>
          <w:numId w:val="9"/>
        </w:numPr>
        <w:spacing w:after="0" w:line="240" w:lineRule="auto"/>
        <w:jc w:val="both"/>
        <w:rPr>
          <w:rFonts w:ascii="Trebuchet MS" w:hAnsi="Trebuchet MS" w:cs="Arial"/>
        </w:rPr>
      </w:pPr>
      <w:r w:rsidRPr="00543B40">
        <w:rPr>
          <w:rFonts w:ascii="Trebuchet MS" w:hAnsi="Trebuchet MS" w:cs="Arial"/>
        </w:rPr>
        <w:t>Más de dos Espacios Curriculares y un Módulo de TTP/TAP, para los casos de 1º y 2º año para los planes de Educación Polimodal de tres años, y para los casos de 1º, 2º y 3º año para los planes de Educación Polimodal de cuatro años.</w:t>
      </w:r>
    </w:p>
    <w:p w14:paraId="7658AB2C" w14:textId="77777777" w:rsidR="00382E81" w:rsidRPr="00543B40" w:rsidRDefault="00382E81" w:rsidP="00382E81">
      <w:pPr>
        <w:numPr>
          <w:ilvl w:val="0"/>
          <w:numId w:val="10"/>
        </w:numPr>
        <w:spacing w:after="0" w:line="240" w:lineRule="auto"/>
        <w:jc w:val="both"/>
        <w:rPr>
          <w:rFonts w:ascii="Trebuchet MS" w:hAnsi="Trebuchet MS" w:cs="Arial"/>
        </w:rPr>
      </w:pPr>
      <w:r w:rsidRPr="00543B40">
        <w:rPr>
          <w:rFonts w:ascii="Trebuchet MS" w:hAnsi="Trebuchet MS" w:cs="Arial"/>
        </w:rPr>
        <w:t xml:space="preserve">Los límites establecidos en el ítem precedente atañen tanto a Áreas / Espacios Curriculares / Módulos de TTP/TAP correspondientes a un año, cuanto a la acumulación de los mismos, si correspondieran a distintos años del Nivel, aún tratándose de la misma área en la Escuela Secundaria Básica. </w:t>
      </w:r>
    </w:p>
    <w:p w14:paraId="42ABAD4C" w14:textId="77777777" w:rsidR="00382E81" w:rsidRPr="00543B40" w:rsidRDefault="00382E81" w:rsidP="00382E81">
      <w:pPr>
        <w:numPr>
          <w:ilvl w:val="0"/>
          <w:numId w:val="10"/>
        </w:numPr>
        <w:spacing w:after="0" w:line="240" w:lineRule="auto"/>
        <w:jc w:val="both"/>
        <w:rPr>
          <w:rFonts w:ascii="Trebuchet MS" w:hAnsi="Trebuchet MS" w:cs="Arial"/>
        </w:rPr>
      </w:pPr>
      <w:r w:rsidRPr="00543B40">
        <w:rPr>
          <w:rFonts w:ascii="Trebuchet MS" w:hAnsi="Trebuchet MS" w:cs="Arial"/>
        </w:rPr>
        <w:t>Los alumnos de 7° y 8° año de ESB, que no cumplieren con las condiciones de promoción establecidas en al presente Anexo, deberán cursar nuevamente el año.</w:t>
      </w:r>
    </w:p>
    <w:p w14:paraId="4F240F41" w14:textId="77777777" w:rsidR="00382E81" w:rsidRPr="00543B40" w:rsidRDefault="00382E81" w:rsidP="00382E81">
      <w:pPr>
        <w:numPr>
          <w:ilvl w:val="0"/>
          <w:numId w:val="11"/>
        </w:numPr>
        <w:spacing w:after="0" w:line="240" w:lineRule="auto"/>
        <w:jc w:val="both"/>
        <w:rPr>
          <w:rFonts w:ascii="Trebuchet MS" w:hAnsi="Trebuchet MS" w:cs="Arial"/>
        </w:rPr>
      </w:pPr>
      <w:r w:rsidRPr="00543B40">
        <w:rPr>
          <w:rFonts w:ascii="Trebuchet MS" w:hAnsi="Trebuchet MS" w:cs="Arial"/>
        </w:rPr>
        <w:t>Los alumnos de 1º y 2º año para los planes de educación Polimodal de tres años, y de 1º, 2º y 3º año para los planes de cuatro años, que no cumplieren con las condiciones de promoción establecidas en al presente Anexo, tendrán acceso a una de las siguientes opciones:</w:t>
      </w:r>
    </w:p>
    <w:p w14:paraId="356A17DE" w14:textId="77777777" w:rsidR="00382E81" w:rsidRPr="00543B40" w:rsidRDefault="00382E81" w:rsidP="00382E81">
      <w:pPr>
        <w:numPr>
          <w:ilvl w:val="1"/>
          <w:numId w:val="12"/>
        </w:numPr>
        <w:spacing w:after="0" w:line="240" w:lineRule="auto"/>
        <w:jc w:val="both"/>
        <w:rPr>
          <w:rFonts w:ascii="Trebuchet MS" w:hAnsi="Trebuchet MS" w:cs="Arial"/>
        </w:rPr>
      </w:pPr>
      <w:r w:rsidRPr="00543B40">
        <w:rPr>
          <w:rFonts w:ascii="Trebuchet MS" w:hAnsi="Trebuchet MS" w:cs="Arial"/>
        </w:rPr>
        <w:t xml:space="preserve">Cursar nuevamente el año. </w:t>
      </w:r>
    </w:p>
    <w:p w14:paraId="42225EAA" w14:textId="77777777" w:rsidR="00382E81" w:rsidRPr="00543B40" w:rsidRDefault="00382E81" w:rsidP="00382E81">
      <w:pPr>
        <w:numPr>
          <w:ilvl w:val="1"/>
          <w:numId w:val="12"/>
        </w:numPr>
        <w:spacing w:after="0" w:line="240" w:lineRule="auto"/>
        <w:jc w:val="both"/>
        <w:rPr>
          <w:rFonts w:ascii="Trebuchet MS" w:hAnsi="Trebuchet MS" w:cs="Arial"/>
        </w:rPr>
      </w:pPr>
      <w:r w:rsidRPr="00543B40">
        <w:rPr>
          <w:rFonts w:ascii="Trebuchet MS" w:hAnsi="Trebuchet MS" w:cs="Arial"/>
        </w:rPr>
        <w:t xml:space="preserve">Acreditar los Espacios/Módulos de TTP/TAP pendientes ante comisión en los períodos de evaluación habilitados para tal fin en el calendario de actividades docentes. </w:t>
      </w:r>
    </w:p>
    <w:p w14:paraId="3B967062" w14:textId="77777777" w:rsidR="00382E81" w:rsidRDefault="00382E81" w:rsidP="00382E81">
      <w:pPr>
        <w:numPr>
          <w:ilvl w:val="0"/>
          <w:numId w:val="13"/>
        </w:numPr>
        <w:spacing w:after="0" w:line="240" w:lineRule="auto"/>
        <w:jc w:val="both"/>
        <w:rPr>
          <w:rFonts w:ascii="Trebuchet MS" w:hAnsi="Trebuchet MS" w:cs="Arial"/>
        </w:rPr>
      </w:pPr>
      <w:r w:rsidRPr="00543B40">
        <w:rPr>
          <w:rFonts w:ascii="Trebuchet MS" w:hAnsi="Trebuchet MS" w:cs="Arial"/>
        </w:rPr>
        <w:t xml:space="preserve">El alumno que al finalizar el 9° año no hubiere alcanzado la acreditación en dos o más Áreas tendrá acceso a una de las siguientes opciones: </w:t>
      </w:r>
    </w:p>
    <w:p w14:paraId="1562242A" w14:textId="77777777" w:rsidR="00382E81" w:rsidRPr="00543B40" w:rsidRDefault="00382E81" w:rsidP="00382E81">
      <w:pPr>
        <w:numPr>
          <w:ilvl w:val="1"/>
          <w:numId w:val="13"/>
        </w:numPr>
        <w:spacing w:after="0" w:line="240" w:lineRule="auto"/>
        <w:jc w:val="both"/>
        <w:rPr>
          <w:rFonts w:ascii="Trebuchet MS" w:hAnsi="Trebuchet MS" w:cs="Arial"/>
        </w:rPr>
      </w:pPr>
      <w:r w:rsidRPr="00543B40">
        <w:rPr>
          <w:rFonts w:ascii="Trebuchet MS" w:hAnsi="Trebuchet MS" w:cs="Arial"/>
        </w:rPr>
        <w:t xml:space="preserve">Cursar nuevamente el año; </w:t>
      </w:r>
    </w:p>
    <w:p w14:paraId="71121A73" w14:textId="77777777" w:rsidR="00382E81" w:rsidRPr="00543B40" w:rsidRDefault="00382E81" w:rsidP="00382E81">
      <w:pPr>
        <w:numPr>
          <w:ilvl w:val="1"/>
          <w:numId w:val="13"/>
        </w:numPr>
        <w:spacing w:after="0" w:line="240" w:lineRule="auto"/>
        <w:jc w:val="both"/>
        <w:rPr>
          <w:rFonts w:ascii="Trebuchet MS" w:hAnsi="Trebuchet MS" w:cs="Arial"/>
        </w:rPr>
      </w:pPr>
      <w:r w:rsidRPr="00543B40">
        <w:rPr>
          <w:rFonts w:ascii="Trebuchet MS" w:hAnsi="Trebuchet MS" w:cs="Arial"/>
        </w:rPr>
        <w:t xml:space="preserve">Acreditar las Áreas / Módulos de TpP/OCC de Educación Artística pendientes ante comisión en los períodos de evaluación habilitados para tal fin en el calendario de actividades docentes. </w:t>
      </w:r>
    </w:p>
    <w:p w14:paraId="5E8D9AA6" w14:textId="77777777" w:rsidR="00382E81" w:rsidRPr="00543B40" w:rsidRDefault="00382E81" w:rsidP="00382E81">
      <w:pPr>
        <w:numPr>
          <w:ilvl w:val="0"/>
          <w:numId w:val="13"/>
        </w:numPr>
        <w:spacing w:after="0" w:line="240" w:lineRule="auto"/>
        <w:jc w:val="both"/>
        <w:rPr>
          <w:rFonts w:ascii="Trebuchet MS" w:hAnsi="Trebuchet MS" w:cs="Arial"/>
        </w:rPr>
      </w:pPr>
      <w:r w:rsidRPr="00543B40">
        <w:rPr>
          <w:rFonts w:ascii="Trebuchet MS" w:hAnsi="Trebuchet MS" w:cs="Arial"/>
        </w:rPr>
        <w:t xml:space="preserve">El alumno de 9° año que al finalizar el turno de evaluación de febrero-marzo, tuviere pendiente de acreditación hasta en 2 (dos) áreas podrá asistir a una instancia más de evaluación durante el mes de marzo, siendo la institución la encargada de planificar y notificar la misma de manera fehaciente al alumno y su familia. </w:t>
      </w:r>
    </w:p>
    <w:p w14:paraId="7972A94B" w14:textId="77777777" w:rsidR="00382E81" w:rsidRPr="00543B40" w:rsidRDefault="00382E81" w:rsidP="00382E81">
      <w:pPr>
        <w:numPr>
          <w:ilvl w:val="0"/>
          <w:numId w:val="13"/>
        </w:numPr>
        <w:spacing w:after="0" w:line="240" w:lineRule="auto"/>
        <w:jc w:val="both"/>
        <w:rPr>
          <w:rFonts w:ascii="Trebuchet MS" w:hAnsi="Trebuchet MS" w:cs="Arial"/>
        </w:rPr>
      </w:pPr>
      <w:r w:rsidRPr="00543B40">
        <w:rPr>
          <w:rFonts w:ascii="Trebuchet MS" w:hAnsi="Trebuchet MS" w:cs="Arial"/>
        </w:rPr>
        <w:t xml:space="preserve">El alumno de 9° año que al finalizar las instancias de evaluación señaladas mantuviera pendientes 2 (dos) o más áreas, podrá acceder a lo previsto en el ítem 21 incisos a) y b). </w:t>
      </w:r>
    </w:p>
    <w:p w14:paraId="3ED59E07" w14:textId="77777777" w:rsidR="00382E81" w:rsidRPr="00543B40" w:rsidRDefault="00382E81" w:rsidP="00382E81">
      <w:pPr>
        <w:numPr>
          <w:ilvl w:val="0"/>
          <w:numId w:val="13"/>
        </w:numPr>
        <w:spacing w:after="0" w:line="240" w:lineRule="auto"/>
        <w:jc w:val="both"/>
        <w:rPr>
          <w:rFonts w:ascii="Trebuchet MS" w:hAnsi="Trebuchet MS" w:cs="Arial"/>
        </w:rPr>
      </w:pPr>
      <w:r w:rsidRPr="00543B40">
        <w:rPr>
          <w:rFonts w:ascii="Trebuchet MS" w:hAnsi="Trebuchet MS" w:cs="Arial"/>
        </w:rPr>
        <w:t xml:space="preserve">En todos los casos en que el alumno hubiera promovido con espacios pendientes de acreditación, la misma debe realizarse ante Comisiones Evaluadoras en los turnos que el Calendario de Actividades Docentes determine para tal fin. </w:t>
      </w:r>
    </w:p>
    <w:p w14:paraId="241C4F15" w14:textId="77777777" w:rsidR="00382E81" w:rsidRPr="00543B40" w:rsidRDefault="00382E81" w:rsidP="00382E81">
      <w:pPr>
        <w:numPr>
          <w:ilvl w:val="0"/>
          <w:numId w:val="13"/>
        </w:numPr>
        <w:spacing w:after="0" w:line="240" w:lineRule="auto"/>
        <w:jc w:val="both"/>
        <w:rPr>
          <w:rFonts w:ascii="Trebuchet MS" w:hAnsi="Trebuchet MS" w:cs="Arial"/>
        </w:rPr>
      </w:pPr>
      <w:r w:rsidRPr="00543B40">
        <w:rPr>
          <w:rFonts w:ascii="Trebuchet MS" w:hAnsi="Trebuchet MS" w:cs="Arial"/>
        </w:rPr>
        <w:t xml:space="preserve">El Certificado de Estudios consignará, en todos los casos, la calificación obtenida en la instancia en que los aprendizajes fueron acreditados. </w:t>
      </w:r>
    </w:p>
    <w:p w14:paraId="6D12989E" w14:textId="77777777" w:rsidR="00382E81" w:rsidRPr="00543B40" w:rsidRDefault="00382E81" w:rsidP="00382E81">
      <w:pPr>
        <w:numPr>
          <w:ilvl w:val="0"/>
          <w:numId w:val="13"/>
        </w:numPr>
        <w:spacing w:after="0" w:line="240" w:lineRule="auto"/>
        <w:jc w:val="both"/>
        <w:rPr>
          <w:rFonts w:ascii="Trebuchet MS" w:hAnsi="Trebuchet MS" w:cs="Arial"/>
        </w:rPr>
      </w:pPr>
      <w:r w:rsidRPr="00543B40">
        <w:rPr>
          <w:rFonts w:ascii="Trebuchet MS" w:hAnsi="Trebuchet MS" w:cs="Arial"/>
        </w:rPr>
        <w:t>Si el alumno perdiera su condición de regular de acuerdo con las pautas establecidas, en los respectivos Regímenes de Asistencia y Puntualidad para la Educación Secundaria Básica y para la Educación Polimodal al respecto, por exceder las inasistencias permitidas, deberá acreditar el Á</w:t>
      </w:r>
      <w:r>
        <w:rPr>
          <w:rFonts w:ascii="Trebuchet MS" w:hAnsi="Trebuchet MS" w:cs="Arial"/>
        </w:rPr>
        <w:t>r</w:t>
      </w:r>
      <w:r w:rsidRPr="00543B40">
        <w:rPr>
          <w:rFonts w:ascii="Trebuchet MS" w:hAnsi="Trebuchet MS" w:cs="Arial"/>
        </w:rPr>
        <w:t xml:space="preserve">ea / Espacio Curricular / Módulo de TTP/TAP/TpP/OCC de Educación Artística ante comisión de evaluación en el período de diciembre o febrero, aunque la calificación final fuere de 7 (siete) o más puntos. </w:t>
      </w:r>
    </w:p>
    <w:p w14:paraId="7D75C3E1" w14:textId="77777777" w:rsidR="00382E81" w:rsidRPr="00543B40" w:rsidRDefault="00382E81" w:rsidP="00382E81">
      <w:pPr>
        <w:numPr>
          <w:ilvl w:val="0"/>
          <w:numId w:val="13"/>
        </w:numPr>
        <w:spacing w:after="0" w:line="240" w:lineRule="auto"/>
        <w:jc w:val="both"/>
        <w:rPr>
          <w:rFonts w:ascii="Trebuchet MS" w:hAnsi="Trebuchet MS" w:cs="Arial"/>
        </w:rPr>
      </w:pPr>
      <w:r w:rsidRPr="00543B40">
        <w:rPr>
          <w:rFonts w:ascii="Trebuchet MS" w:hAnsi="Trebuchet MS" w:cs="Arial"/>
        </w:rPr>
        <w:t xml:space="preserve">La acreditación de aprendizajes correspondientes a Educación Física y Educación Artística, ante situaciones especiales, se determinara de acuerdo con las pautas establecidas por la Dirección Técnica correspondiente. </w:t>
      </w:r>
    </w:p>
    <w:p w14:paraId="29E890E4" w14:textId="77777777" w:rsidR="00382E81" w:rsidRPr="00543B40" w:rsidRDefault="00382E81" w:rsidP="00382E81">
      <w:pPr>
        <w:numPr>
          <w:ilvl w:val="0"/>
          <w:numId w:val="13"/>
        </w:numPr>
        <w:spacing w:after="0" w:line="240" w:lineRule="auto"/>
        <w:jc w:val="both"/>
        <w:rPr>
          <w:rFonts w:ascii="Trebuchet MS" w:hAnsi="Trebuchet MS" w:cs="Arial"/>
        </w:rPr>
      </w:pPr>
      <w:r w:rsidRPr="00543B40">
        <w:rPr>
          <w:rFonts w:ascii="Trebuchet MS" w:hAnsi="Trebuchet MS" w:cs="Arial"/>
        </w:rPr>
        <w:t xml:space="preserve">Los alumnos de Secundaria Básica que concurriesen a Trayectos Pre-Profesionales u Ofertas Curriculares Complementarias de Educación Artística, acreditarán sus aprendizajes según lo </w:t>
      </w:r>
      <w:r w:rsidRPr="00543B40">
        <w:rPr>
          <w:rFonts w:ascii="Trebuchet MS" w:hAnsi="Trebuchet MS" w:cs="Arial"/>
        </w:rPr>
        <w:lastRenderedPageBreak/>
        <w:t xml:space="preserve">pautado en las resoluciones respectivas de la Dirección de Educación Polimodal y TTP, y de la Dirección de Educación Artística. </w:t>
      </w:r>
    </w:p>
    <w:p w14:paraId="5A0B41EF" w14:textId="77777777" w:rsidR="00382E81" w:rsidRDefault="00382E81" w:rsidP="00382E81">
      <w:pPr>
        <w:pStyle w:val="NormalWeb"/>
        <w:spacing w:before="0" w:beforeAutospacing="0" w:after="0" w:afterAutospacing="0"/>
        <w:jc w:val="both"/>
        <w:rPr>
          <w:rFonts w:ascii="Trebuchet MS" w:hAnsi="Trebuchet MS" w:cs="Arial"/>
          <w:b/>
          <w:bCs/>
          <w:sz w:val="20"/>
          <w:szCs w:val="20"/>
          <w:u w:val="single"/>
        </w:rPr>
      </w:pPr>
    </w:p>
    <w:p w14:paraId="7CED561F" w14:textId="77777777" w:rsidR="00382E81" w:rsidRPr="00543B40" w:rsidRDefault="00382E81" w:rsidP="00382E81">
      <w:pPr>
        <w:pStyle w:val="NormalWeb"/>
        <w:spacing w:before="0" w:beforeAutospacing="0" w:after="0" w:afterAutospacing="0" w:line="360" w:lineRule="auto"/>
        <w:jc w:val="center"/>
        <w:rPr>
          <w:rFonts w:ascii="Trebuchet MS" w:hAnsi="Trebuchet MS" w:cs="Arial"/>
          <w:b/>
          <w:bCs/>
          <w:sz w:val="20"/>
          <w:szCs w:val="20"/>
          <w:u w:val="single"/>
        </w:rPr>
      </w:pPr>
      <w:r w:rsidRPr="00543B40">
        <w:rPr>
          <w:rFonts w:ascii="Trebuchet MS" w:hAnsi="Trebuchet MS" w:cs="Arial"/>
          <w:b/>
          <w:bCs/>
          <w:sz w:val="20"/>
          <w:szCs w:val="20"/>
          <w:u w:val="single"/>
        </w:rPr>
        <w:t>ANEXO II</w:t>
      </w:r>
    </w:p>
    <w:p w14:paraId="380DDD78" w14:textId="77777777" w:rsidR="00382E81" w:rsidRPr="00543B40" w:rsidRDefault="00382E81" w:rsidP="00382E81">
      <w:pPr>
        <w:pStyle w:val="NormalWeb"/>
        <w:spacing w:before="0" w:beforeAutospacing="0" w:after="0" w:afterAutospacing="0" w:line="360" w:lineRule="auto"/>
        <w:jc w:val="center"/>
        <w:rPr>
          <w:rFonts w:ascii="Trebuchet MS" w:hAnsi="Trebuchet MS" w:cs="Arial"/>
          <w:b/>
          <w:bCs/>
          <w:sz w:val="20"/>
          <w:szCs w:val="20"/>
          <w:u w:val="single"/>
        </w:rPr>
      </w:pPr>
      <w:r w:rsidRPr="00543B40">
        <w:rPr>
          <w:rFonts w:ascii="Trebuchet MS" w:hAnsi="Trebuchet MS" w:cs="Arial"/>
          <w:b/>
          <w:bCs/>
          <w:sz w:val="20"/>
          <w:szCs w:val="20"/>
          <w:u w:val="single"/>
        </w:rPr>
        <w:t>EVALUACIÒN INTEGRADORA PARA LOS ALUMNOS DE NIVEL POLIMODAL</w:t>
      </w:r>
    </w:p>
    <w:p w14:paraId="06F62854" w14:textId="77777777" w:rsidR="00382E81" w:rsidRDefault="00382E81" w:rsidP="00382E81">
      <w:pPr>
        <w:pStyle w:val="NormalWeb"/>
        <w:spacing w:before="0" w:beforeAutospacing="0" w:after="0" w:afterAutospacing="0"/>
        <w:jc w:val="both"/>
        <w:rPr>
          <w:rFonts w:ascii="Trebuchet MS" w:hAnsi="Trebuchet MS" w:cs="Arial"/>
          <w:b/>
          <w:bCs/>
          <w:sz w:val="20"/>
          <w:szCs w:val="20"/>
          <w:u w:val="single"/>
        </w:rPr>
      </w:pPr>
    </w:p>
    <w:p w14:paraId="2C75C8ED" w14:textId="77777777" w:rsidR="00382E81" w:rsidRDefault="00382E81" w:rsidP="00382E81">
      <w:pPr>
        <w:pStyle w:val="NormalWeb"/>
        <w:numPr>
          <w:ilvl w:val="0"/>
          <w:numId w:val="22"/>
        </w:numPr>
        <w:spacing w:before="0" w:beforeAutospacing="0" w:after="0" w:afterAutospacing="0"/>
        <w:jc w:val="both"/>
        <w:rPr>
          <w:rFonts w:ascii="Trebuchet MS" w:hAnsi="Trebuchet MS" w:cs="Arial"/>
          <w:b/>
          <w:bCs/>
          <w:sz w:val="20"/>
          <w:szCs w:val="20"/>
          <w:u w:val="single"/>
        </w:rPr>
      </w:pPr>
      <w:r w:rsidRPr="00543B40">
        <w:rPr>
          <w:rFonts w:ascii="Trebuchet MS" w:hAnsi="Trebuchet MS" w:cs="Arial"/>
          <w:b/>
          <w:bCs/>
          <w:sz w:val="20"/>
          <w:szCs w:val="20"/>
          <w:u w:val="single"/>
        </w:rPr>
        <w:t>Las Calificaciones</w:t>
      </w:r>
    </w:p>
    <w:p w14:paraId="3DA9FE98" w14:textId="77777777" w:rsidR="00382E81" w:rsidRPr="00543B40" w:rsidRDefault="00382E81" w:rsidP="00382E81">
      <w:pPr>
        <w:pStyle w:val="NormalWeb"/>
        <w:spacing w:before="0" w:beforeAutospacing="0" w:after="0" w:afterAutospacing="0"/>
        <w:ind w:left="360"/>
        <w:jc w:val="both"/>
        <w:rPr>
          <w:rFonts w:ascii="Trebuchet MS" w:hAnsi="Trebuchet MS" w:cs="Arial"/>
          <w:b/>
          <w:bCs/>
          <w:sz w:val="20"/>
          <w:szCs w:val="20"/>
          <w:u w:val="single"/>
        </w:rPr>
      </w:pPr>
    </w:p>
    <w:p w14:paraId="3D98E689" w14:textId="77777777" w:rsidR="00382E81" w:rsidRPr="00543B40" w:rsidRDefault="00382E81" w:rsidP="00382E81">
      <w:pPr>
        <w:pStyle w:val="NormalWeb"/>
        <w:spacing w:before="0" w:beforeAutospacing="0" w:after="0" w:afterAutospacing="0"/>
        <w:jc w:val="both"/>
        <w:rPr>
          <w:rFonts w:ascii="Trebuchet MS" w:hAnsi="Trebuchet MS" w:cs="Arial"/>
          <w:sz w:val="20"/>
          <w:szCs w:val="20"/>
        </w:rPr>
      </w:pPr>
      <w:r w:rsidRPr="00543B40">
        <w:rPr>
          <w:rFonts w:ascii="Trebuchet MS" w:hAnsi="Trebuchet MS" w:cs="Arial"/>
          <w:sz w:val="20"/>
          <w:szCs w:val="20"/>
        </w:rPr>
        <w:t>Las calificaciones de las evaluaciones integradoras serán numéricas, según una escala de 1 (uno) a diez (diez) puntos y se expresarán en números naturales.</w:t>
      </w:r>
    </w:p>
    <w:p w14:paraId="2DD0DD07" w14:textId="77777777" w:rsidR="00382E81" w:rsidRDefault="00382E81" w:rsidP="00382E81">
      <w:pPr>
        <w:pStyle w:val="NormalWeb"/>
        <w:spacing w:before="0" w:beforeAutospacing="0" w:after="0" w:afterAutospacing="0"/>
        <w:jc w:val="both"/>
        <w:rPr>
          <w:rFonts w:ascii="Trebuchet MS" w:hAnsi="Trebuchet MS" w:cs="Arial"/>
          <w:b/>
          <w:bCs/>
          <w:sz w:val="20"/>
          <w:szCs w:val="20"/>
          <w:u w:val="single"/>
        </w:rPr>
      </w:pPr>
    </w:p>
    <w:p w14:paraId="40BC256B" w14:textId="77777777" w:rsidR="00382E81" w:rsidRDefault="00382E81" w:rsidP="00382E81">
      <w:pPr>
        <w:pStyle w:val="NormalWeb"/>
        <w:numPr>
          <w:ilvl w:val="0"/>
          <w:numId w:val="22"/>
        </w:numPr>
        <w:spacing w:before="0" w:beforeAutospacing="0" w:after="0" w:afterAutospacing="0"/>
        <w:jc w:val="both"/>
        <w:rPr>
          <w:rFonts w:ascii="Trebuchet MS" w:hAnsi="Trebuchet MS" w:cs="Arial"/>
          <w:b/>
          <w:bCs/>
          <w:sz w:val="20"/>
          <w:szCs w:val="20"/>
          <w:u w:val="single"/>
        </w:rPr>
      </w:pPr>
      <w:r w:rsidRPr="00543B40">
        <w:rPr>
          <w:rFonts w:ascii="Trebuchet MS" w:hAnsi="Trebuchet MS" w:cs="Arial"/>
          <w:b/>
          <w:bCs/>
          <w:sz w:val="20"/>
          <w:szCs w:val="20"/>
          <w:u w:val="single"/>
        </w:rPr>
        <w:t>Espacios a evaluar</w:t>
      </w:r>
    </w:p>
    <w:p w14:paraId="0CF4457A" w14:textId="77777777" w:rsidR="00382E81" w:rsidRPr="00543B40" w:rsidRDefault="00382E81" w:rsidP="00382E81">
      <w:pPr>
        <w:pStyle w:val="NormalWeb"/>
        <w:spacing w:before="0" w:beforeAutospacing="0" w:after="0" w:afterAutospacing="0"/>
        <w:ind w:left="360"/>
        <w:jc w:val="both"/>
        <w:rPr>
          <w:rFonts w:ascii="Trebuchet MS" w:hAnsi="Trebuchet MS" w:cs="Arial"/>
          <w:b/>
          <w:bCs/>
          <w:sz w:val="20"/>
          <w:szCs w:val="20"/>
          <w:u w:val="single"/>
        </w:rPr>
      </w:pPr>
    </w:p>
    <w:p w14:paraId="121A175D" w14:textId="77777777" w:rsidR="00382E81" w:rsidRPr="00543B40" w:rsidRDefault="00382E81" w:rsidP="00382E81">
      <w:pPr>
        <w:pStyle w:val="NormalWeb"/>
        <w:spacing w:before="0" w:beforeAutospacing="0" w:after="0" w:afterAutospacing="0"/>
        <w:jc w:val="both"/>
        <w:rPr>
          <w:rFonts w:ascii="Trebuchet MS" w:hAnsi="Trebuchet MS" w:cs="Arial"/>
          <w:sz w:val="20"/>
          <w:szCs w:val="20"/>
        </w:rPr>
      </w:pPr>
      <w:r w:rsidRPr="00543B40">
        <w:rPr>
          <w:rFonts w:ascii="Trebuchet MS" w:hAnsi="Trebuchet MS" w:cs="Arial"/>
          <w:sz w:val="20"/>
          <w:szCs w:val="20"/>
        </w:rPr>
        <w:t>Los espacios a evaluar serán 4 (cuatro) para cada uno de los años que integran el nivel.</w:t>
      </w:r>
    </w:p>
    <w:p w14:paraId="0DFF0D8D" w14:textId="77777777" w:rsidR="00382E81" w:rsidRDefault="00382E81" w:rsidP="00382E81">
      <w:pPr>
        <w:pStyle w:val="NormalWeb"/>
        <w:spacing w:before="0" w:beforeAutospacing="0" w:after="0" w:afterAutospacing="0"/>
        <w:jc w:val="both"/>
        <w:rPr>
          <w:rFonts w:ascii="Trebuchet MS" w:hAnsi="Trebuchet MS" w:cs="Arial"/>
          <w:b/>
          <w:bCs/>
          <w:sz w:val="20"/>
          <w:szCs w:val="20"/>
          <w:u w:val="single"/>
        </w:rPr>
      </w:pPr>
    </w:p>
    <w:p w14:paraId="0CB787A2" w14:textId="77777777" w:rsidR="00382E81" w:rsidRPr="00543B40" w:rsidRDefault="00382E81" w:rsidP="00382E81">
      <w:pPr>
        <w:pStyle w:val="NormalWeb"/>
        <w:spacing w:before="0" w:beforeAutospacing="0" w:after="0" w:afterAutospacing="0"/>
        <w:jc w:val="both"/>
        <w:rPr>
          <w:rFonts w:ascii="Trebuchet MS" w:hAnsi="Trebuchet MS" w:cs="Arial"/>
          <w:b/>
          <w:bCs/>
          <w:sz w:val="20"/>
          <w:szCs w:val="20"/>
          <w:u w:val="single"/>
        </w:rPr>
      </w:pPr>
      <w:r w:rsidRPr="00543B40">
        <w:rPr>
          <w:rFonts w:ascii="Trebuchet MS" w:hAnsi="Trebuchet MS" w:cs="Arial"/>
          <w:b/>
          <w:bCs/>
          <w:sz w:val="20"/>
          <w:szCs w:val="20"/>
          <w:u w:val="single"/>
        </w:rPr>
        <w:t xml:space="preserve">Plan de Tres años </w:t>
      </w:r>
    </w:p>
    <w:p w14:paraId="77DB082C" w14:textId="77777777" w:rsidR="00382E81" w:rsidRDefault="00382E81" w:rsidP="00382E81">
      <w:pPr>
        <w:pStyle w:val="NormalWeb"/>
        <w:spacing w:before="0" w:beforeAutospacing="0" w:after="0" w:afterAutospacing="0"/>
        <w:jc w:val="both"/>
        <w:rPr>
          <w:rFonts w:ascii="Trebuchet MS" w:hAnsi="Trebuchet MS" w:cs="Arial"/>
          <w:b/>
          <w:bCs/>
          <w:sz w:val="20"/>
          <w:szCs w:val="20"/>
          <w:u w:val="single"/>
        </w:rPr>
      </w:pPr>
    </w:p>
    <w:p w14:paraId="28D57446" w14:textId="77777777" w:rsidR="00382E81" w:rsidRDefault="00382E81" w:rsidP="00382E81">
      <w:pPr>
        <w:pStyle w:val="NormalWeb"/>
        <w:spacing w:before="0" w:beforeAutospacing="0" w:after="0" w:afterAutospacing="0"/>
        <w:jc w:val="both"/>
        <w:rPr>
          <w:rFonts w:ascii="Trebuchet MS" w:hAnsi="Trebuchet MS" w:cs="Arial"/>
          <w:b/>
          <w:bCs/>
          <w:sz w:val="20"/>
          <w:szCs w:val="20"/>
          <w:u w:val="single"/>
        </w:rPr>
      </w:pPr>
      <w:r w:rsidRPr="00543B40">
        <w:rPr>
          <w:rFonts w:ascii="Trebuchet MS" w:hAnsi="Trebuchet MS" w:cs="Arial"/>
          <w:b/>
          <w:bCs/>
          <w:sz w:val="20"/>
          <w:szCs w:val="20"/>
          <w:u w:val="single"/>
        </w:rPr>
        <w:t>Plan Resolución Nº 6247/03</w:t>
      </w:r>
    </w:p>
    <w:p w14:paraId="1FDA77AD" w14:textId="77777777" w:rsidR="00382E81" w:rsidRDefault="00382E81" w:rsidP="00382E81">
      <w:pPr>
        <w:pStyle w:val="NormalWeb"/>
        <w:spacing w:before="0" w:beforeAutospacing="0" w:after="0" w:afterAutospacing="0"/>
        <w:jc w:val="both"/>
        <w:rPr>
          <w:rFonts w:ascii="Trebuchet MS" w:hAnsi="Trebuchet MS" w:cs="Arial"/>
          <w:b/>
          <w:bCs/>
          <w:sz w:val="20"/>
          <w:szCs w:val="20"/>
          <w:u w:val="single"/>
        </w:rPr>
      </w:pPr>
    </w:p>
    <w:p w14:paraId="1B2DDDF3" w14:textId="77777777" w:rsidR="00382E81" w:rsidRPr="00543B40" w:rsidRDefault="00382E81" w:rsidP="00382E81">
      <w:pPr>
        <w:pStyle w:val="NormalWeb"/>
        <w:spacing w:before="0" w:beforeAutospacing="0" w:after="0" w:afterAutospacing="0"/>
        <w:jc w:val="both"/>
        <w:rPr>
          <w:rFonts w:ascii="Trebuchet MS" w:hAnsi="Trebuchet MS" w:cs="Arial"/>
          <w:sz w:val="20"/>
          <w:szCs w:val="20"/>
        </w:rPr>
      </w:pPr>
      <w:r w:rsidRPr="00543B40">
        <w:rPr>
          <w:rFonts w:ascii="Trebuchet MS" w:hAnsi="Trebuchet MS" w:cs="Arial"/>
          <w:b/>
          <w:bCs/>
          <w:sz w:val="20"/>
          <w:szCs w:val="20"/>
          <w:u w:val="single"/>
        </w:rPr>
        <w:t>1º año</w:t>
      </w:r>
      <w:r w:rsidRPr="00543B40">
        <w:rPr>
          <w:rFonts w:ascii="Trebuchet MS" w:hAnsi="Trebuchet MS" w:cs="Arial"/>
          <w:b/>
          <w:bCs/>
          <w:sz w:val="20"/>
          <w:szCs w:val="20"/>
        </w:rPr>
        <w:t xml:space="preserve"> </w:t>
      </w:r>
    </w:p>
    <w:p w14:paraId="49A86C4C" w14:textId="77777777" w:rsidR="00382E81" w:rsidRPr="00543B40" w:rsidRDefault="00382E81" w:rsidP="00382E81">
      <w:pPr>
        <w:numPr>
          <w:ilvl w:val="0"/>
          <w:numId w:val="14"/>
        </w:numPr>
        <w:spacing w:after="0" w:line="240" w:lineRule="auto"/>
        <w:jc w:val="both"/>
        <w:rPr>
          <w:rFonts w:ascii="Trebuchet MS" w:hAnsi="Trebuchet MS" w:cs="Arial"/>
        </w:rPr>
      </w:pPr>
      <w:r w:rsidRPr="00543B40">
        <w:rPr>
          <w:rFonts w:ascii="Trebuchet MS" w:hAnsi="Trebuchet MS" w:cs="Arial"/>
        </w:rPr>
        <w:t xml:space="preserve">Matemática </w:t>
      </w:r>
    </w:p>
    <w:p w14:paraId="5D4F8237" w14:textId="77777777" w:rsidR="00382E81" w:rsidRPr="00543B40" w:rsidRDefault="00382E81" w:rsidP="00382E81">
      <w:pPr>
        <w:numPr>
          <w:ilvl w:val="0"/>
          <w:numId w:val="14"/>
        </w:numPr>
        <w:spacing w:after="0" w:line="240" w:lineRule="auto"/>
        <w:jc w:val="both"/>
        <w:rPr>
          <w:rFonts w:ascii="Trebuchet MS" w:hAnsi="Trebuchet MS" w:cs="Arial"/>
        </w:rPr>
      </w:pPr>
      <w:r w:rsidRPr="00543B40">
        <w:rPr>
          <w:rFonts w:ascii="Trebuchet MS" w:hAnsi="Trebuchet MS" w:cs="Arial"/>
        </w:rPr>
        <w:t xml:space="preserve">Lengua y Literatura </w:t>
      </w:r>
    </w:p>
    <w:p w14:paraId="4E435351" w14:textId="77777777" w:rsidR="00382E81" w:rsidRPr="00543B40" w:rsidRDefault="00382E81" w:rsidP="00382E81">
      <w:pPr>
        <w:numPr>
          <w:ilvl w:val="0"/>
          <w:numId w:val="14"/>
        </w:numPr>
        <w:spacing w:after="0" w:line="240" w:lineRule="auto"/>
        <w:jc w:val="both"/>
        <w:rPr>
          <w:rFonts w:ascii="Trebuchet MS" w:hAnsi="Trebuchet MS" w:cs="Arial"/>
        </w:rPr>
      </w:pPr>
      <w:r w:rsidRPr="00543B40">
        <w:rPr>
          <w:rFonts w:ascii="Trebuchet MS" w:hAnsi="Trebuchet MS" w:cs="Arial"/>
        </w:rPr>
        <w:t xml:space="preserve">Derechos Humanos y Ciudadanía </w:t>
      </w:r>
    </w:p>
    <w:p w14:paraId="07E03461" w14:textId="77777777" w:rsidR="00382E81" w:rsidRPr="00543B40" w:rsidRDefault="00382E81" w:rsidP="00382E81">
      <w:pPr>
        <w:numPr>
          <w:ilvl w:val="0"/>
          <w:numId w:val="14"/>
        </w:numPr>
        <w:spacing w:after="0" w:line="240" w:lineRule="auto"/>
        <w:jc w:val="both"/>
        <w:rPr>
          <w:rFonts w:ascii="Trebuchet MS" w:hAnsi="Trebuchet MS" w:cs="Arial"/>
        </w:rPr>
      </w:pPr>
      <w:r w:rsidRPr="00543B40">
        <w:rPr>
          <w:rFonts w:ascii="Trebuchet MS" w:hAnsi="Trebuchet MS" w:cs="Arial"/>
        </w:rPr>
        <w:t>Física</w:t>
      </w:r>
    </w:p>
    <w:p w14:paraId="3F461A92" w14:textId="77777777" w:rsidR="00382E81" w:rsidRPr="00543B40" w:rsidRDefault="00382E81" w:rsidP="00382E81">
      <w:pPr>
        <w:pStyle w:val="NormalWeb"/>
        <w:spacing w:before="0" w:beforeAutospacing="0" w:after="0" w:afterAutospacing="0"/>
        <w:jc w:val="both"/>
        <w:rPr>
          <w:rFonts w:ascii="Trebuchet MS" w:hAnsi="Trebuchet MS" w:cs="Arial"/>
          <w:sz w:val="20"/>
          <w:szCs w:val="20"/>
        </w:rPr>
      </w:pPr>
      <w:r w:rsidRPr="00543B40">
        <w:rPr>
          <w:rFonts w:ascii="Trebuchet MS" w:hAnsi="Trebuchet MS" w:cs="Arial"/>
          <w:b/>
          <w:bCs/>
          <w:sz w:val="20"/>
          <w:szCs w:val="20"/>
          <w:u w:val="single"/>
        </w:rPr>
        <w:t xml:space="preserve">2º año </w:t>
      </w:r>
    </w:p>
    <w:p w14:paraId="7F7628C1" w14:textId="77777777" w:rsidR="00382E81" w:rsidRPr="00543B40" w:rsidRDefault="00382E81" w:rsidP="00382E81">
      <w:pPr>
        <w:numPr>
          <w:ilvl w:val="0"/>
          <w:numId w:val="15"/>
        </w:numPr>
        <w:spacing w:after="0" w:line="240" w:lineRule="auto"/>
        <w:jc w:val="both"/>
        <w:rPr>
          <w:rFonts w:ascii="Trebuchet MS" w:hAnsi="Trebuchet MS" w:cs="Arial"/>
        </w:rPr>
      </w:pPr>
      <w:r w:rsidRPr="00543B40">
        <w:rPr>
          <w:rFonts w:ascii="Trebuchet MS" w:hAnsi="Trebuchet MS" w:cs="Arial"/>
        </w:rPr>
        <w:t xml:space="preserve">Matemática </w:t>
      </w:r>
    </w:p>
    <w:p w14:paraId="73066C85" w14:textId="77777777" w:rsidR="00382E81" w:rsidRPr="00543B40" w:rsidRDefault="00382E81" w:rsidP="00382E81">
      <w:pPr>
        <w:numPr>
          <w:ilvl w:val="0"/>
          <w:numId w:val="15"/>
        </w:numPr>
        <w:spacing w:after="0" w:line="240" w:lineRule="auto"/>
        <w:jc w:val="both"/>
        <w:rPr>
          <w:rFonts w:ascii="Trebuchet MS" w:hAnsi="Trebuchet MS" w:cs="Arial"/>
        </w:rPr>
      </w:pPr>
      <w:r w:rsidRPr="00543B40">
        <w:rPr>
          <w:rFonts w:ascii="Trebuchet MS" w:hAnsi="Trebuchet MS" w:cs="Arial"/>
        </w:rPr>
        <w:t xml:space="preserve">Lengua y Literatura </w:t>
      </w:r>
    </w:p>
    <w:p w14:paraId="587E269F" w14:textId="77777777" w:rsidR="00382E81" w:rsidRPr="00543B40" w:rsidRDefault="00382E81" w:rsidP="00382E81">
      <w:pPr>
        <w:numPr>
          <w:ilvl w:val="0"/>
          <w:numId w:val="15"/>
        </w:numPr>
        <w:spacing w:after="0" w:line="240" w:lineRule="auto"/>
        <w:jc w:val="both"/>
        <w:rPr>
          <w:rFonts w:ascii="Trebuchet MS" w:hAnsi="Trebuchet MS" w:cs="Arial"/>
        </w:rPr>
      </w:pPr>
      <w:r w:rsidRPr="00543B40">
        <w:rPr>
          <w:rFonts w:ascii="Trebuchet MS" w:hAnsi="Trebuchet MS" w:cs="Arial"/>
        </w:rPr>
        <w:t xml:space="preserve">Historia </w:t>
      </w:r>
    </w:p>
    <w:p w14:paraId="7A9C88C9" w14:textId="77777777" w:rsidR="00382E81" w:rsidRPr="00543B40" w:rsidRDefault="00382E81" w:rsidP="00382E81">
      <w:pPr>
        <w:numPr>
          <w:ilvl w:val="0"/>
          <w:numId w:val="15"/>
        </w:numPr>
        <w:spacing w:after="0" w:line="240" w:lineRule="auto"/>
        <w:jc w:val="both"/>
        <w:rPr>
          <w:rFonts w:ascii="Trebuchet MS" w:hAnsi="Trebuchet MS" w:cs="Arial"/>
        </w:rPr>
      </w:pPr>
      <w:r w:rsidRPr="00543B40">
        <w:rPr>
          <w:rFonts w:ascii="Trebuchet MS" w:hAnsi="Trebuchet MS" w:cs="Arial"/>
        </w:rPr>
        <w:t>Química</w:t>
      </w:r>
    </w:p>
    <w:p w14:paraId="62387DDB" w14:textId="77777777" w:rsidR="00382E81" w:rsidRPr="00543B40" w:rsidRDefault="00382E81" w:rsidP="00382E81">
      <w:pPr>
        <w:pStyle w:val="NormalWeb"/>
        <w:spacing w:before="0" w:beforeAutospacing="0" w:after="0" w:afterAutospacing="0"/>
        <w:jc w:val="both"/>
        <w:rPr>
          <w:rFonts w:ascii="Trebuchet MS" w:hAnsi="Trebuchet MS" w:cs="Arial"/>
          <w:sz w:val="20"/>
          <w:szCs w:val="20"/>
        </w:rPr>
      </w:pPr>
      <w:r w:rsidRPr="00543B40">
        <w:rPr>
          <w:rFonts w:ascii="Trebuchet MS" w:hAnsi="Trebuchet MS" w:cs="Arial"/>
          <w:b/>
          <w:bCs/>
          <w:sz w:val="20"/>
          <w:szCs w:val="20"/>
          <w:u w:val="single"/>
        </w:rPr>
        <w:t xml:space="preserve">3º año </w:t>
      </w:r>
    </w:p>
    <w:p w14:paraId="2C4117B2" w14:textId="77777777" w:rsidR="00382E81" w:rsidRPr="00543B40" w:rsidRDefault="00382E81" w:rsidP="00382E81">
      <w:pPr>
        <w:numPr>
          <w:ilvl w:val="0"/>
          <w:numId w:val="16"/>
        </w:numPr>
        <w:spacing w:after="0" w:line="240" w:lineRule="auto"/>
        <w:jc w:val="both"/>
        <w:rPr>
          <w:rFonts w:ascii="Trebuchet MS" w:hAnsi="Trebuchet MS" w:cs="Arial"/>
        </w:rPr>
      </w:pPr>
      <w:r w:rsidRPr="00543B40">
        <w:rPr>
          <w:rFonts w:ascii="Trebuchet MS" w:hAnsi="Trebuchet MS" w:cs="Arial"/>
        </w:rPr>
        <w:t xml:space="preserve">Matemática </w:t>
      </w:r>
    </w:p>
    <w:p w14:paraId="5836D909" w14:textId="77777777" w:rsidR="00382E81" w:rsidRPr="00543B40" w:rsidRDefault="00382E81" w:rsidP="00382E81">
      <w:pPr>
        <w:numPr>
          <w:ilvl w:val="0"/>
          <w:numId w:val="16"/>
        </w:numPr>
        <w:spacing w:after="0" w:line="240" w:lineRule="auto"/>
        <w:jc w:val="both"/>
        <w:rPr>
          <w:rFonts w:ascii="Trebuchet MS" w:hAnsi="Trebuchet MS" w:cs="Arial"/>
        </w:rPr>
      </w:pPr>
      <w:r w:rsidRPr="00543B40">
        <w:rPr>
          <w:rFonts w:ascii="Trebuchet MS" w:hAnsi="Trebuchet MS" w:cs="Arial"/>
        </w:rPr>
        <w:t xml:space="preserve">Lengua y Literatura </w:t>
      </w:r>
    </w:p>
    <w:p w14:paraId="4B311226" w14:textId="77777777" w:rsidR="00382E81" w:rsidRPr="00543B40" w:rsidRDefault="00382E81" w:rsidP="00382E81">
      <w:pPr>
        <w:numPr>
          <w:ilvl w:val="0"/>
          <w:numId w:val="16"/>
        </w:numPr>
        <w:spacing w:after="0" w:line="240" w:lineRule="auto"/>
        <w:jc w:val="both"/>
        <w:rPr>
          <w:rFonts w:ascii="Trebuchet MS" w:hAnsi="Trebuchet MS" w:cs="Arial"/>
        </w:rPr>
      </w:pPr>
      <w:r w:rsidRPr="00543B40">
        <w:rPr>
          <w:rFonts w:ascii="Trebuchet MS" w:hAnsi="Trebuchet MS" w:cs="Arial"/>
        </w:rPr>
        <w:t xml:space="preserve">Biología </w:t>
      </w:r>
    </w:p>
    <w:p w14:paraId="34921A84" w14:textId="77777777" w:rsidR="00382E81" w:rsidRPr="00543B40" w:rsidRDefault="00382E81" w:rsidP="00382E81">
      <w:pPr>
        <w:numPr>
          <w:ilvl w:val="0"/>
          <w:numId w:val="16"/>
        </w:numPr>
        <w:spacing w:after="0" w:line="240" w:lineRule="auto"/>
        <w:jc w:val="both"/>
        <w:rPr>
          <w:rFonts w:ascii="Trebuchet MS" w:hAnsi="Trebuchet MS" w:cs="Arial"/>
        </w:rPr>
      </w:pPr>
      <w:r w:rsidRPr="00543B40">
        <w:rPr>
          <w:rFonts w:ascii="Trebuchet MS" w:hAnsi="Trebuchet MS" w:cs="Arial"/>
        </w:rPr>
        <w:t xml:space="preserve">Un espacio curricular propio de la modalidad a saber: </w:t>
      </w:r>
    </w:p>
    <w:p w14:paraId="64100435" w14:textId="77777777" w:rsidR="00382E81" w:rsidRPr="00543B40" w:rsidRDefault="00382E81" w:rsidP="00382E81">
      <w:pPr>
        <w:numPr>
          <w:ilvl w:val="0"/>
          <w:numId w:val="16"/>
        </w:numPr>
        <w:spacing w:after="0" w:line="240" w:lineRule="auto"/>
        <w:jc w:val="both"/>
        <w:rPr>
          <w:rFonts w:ascii="Trebuchet MS" w:hAnsi="Trebuchet MS" w:cs="Arial"/>
        </w:rPr>
      </w:pPr>
      <w:r w:rsidRPr="00543B40">
        <w:rPr>
          <w:rFonts w:ascii="Trebuchet MS" w:hAnsi="Trebuchet MS" w:cs="Arial"/>
        </w:rPr>
        <w:t xml:space="preserve">Economía: </w:t>
      </w:r>
      <w:r w:rsidRPr="00543B40">
        <w:rPr>
          <w:rFonts w:ascii="Trebuchet MS" w:hAnsi="Trebuchet MS" w:cs="Arial"/>
          <w:b/>
          <w:bCs/>
        </w:rPr>
        <w:t xml:space="preserve">Economía y Gestión de las Organizaciones </w:t>
      </w:r>
    </w:p>
    <w:p w14:paraId="557E3F51" w14:textId="77777777" w:rsidR="00382E81" w:rsidRPr="00543B40" w:rsidRDefault="00382E81" w:rsidP="00382E81">
      <w:pPr>
        <w:numPr>
          <w:ilvl w:val="0"/>
          <w:numId w:val="16"/>
        </w:numPr>
        <w:spacing w:after="0" w:line="240" w:lineRule="auto"/>
        <w:jc w:val="both"/>
        <w:rPr>
          <w:rFonts w:ascii="Trebuchet MS" w:hAnsi="Trebuchet MS" w:cs="Arial"/>
        </w:rPr>
      </w:pPr>
      <w:r w:rsidRPr="00543B40">
        <w:rPr>
          <w:rFonts w:ascii="Trebuchet MS" w:hAnsi="Trebuchet MS" w:cs="Arial"/>
        </w:rPr>
        <w:t xml:space="preserve">Imágenes y Contextos: </w:t>
      </w:r>
      <w:r w:rsidRPr="00543B40">
        <w:rPr>
          <w:rFonts w:ascii="Trebuchet MS" w:hAnsi="Trebuchet MS" w:cs="Arial"/>
          <w:b/>
          <w:bCs/>
        </w:rPr>
        <w:t>Comunicación Arte y Diseño</w:t>
      </w:r>
      <w:r w:rsidRPr="00543B40">
        <w:rPr>
          <w:rFonts w:ascii="Trebuchet MS" w:hAnsi="Trebuchet MS" w:cs="Arial"/>
        </w:rPr>
        <w:t xml:space="preserve"> </w:t>
      </w:r>
    </w:p>
    <w:p w14:paraId="674FED00" w14:textId="77777777" w:rsidR="00382E81" w:rsidRPr="00543B40" w:rsidRDefault="00382E81" w:rsidP="00382E81">
      <w:pPr>
        <w:numPr>
          <w:ilvl w:val="0"/>
          <w:numId w:val="16"/>
        </w:numPr>
        <w:spacing w:after="0" w:line="240" w:lineRule="auto"/>
        <w:jc w:val="both"/>
        <w:rPr>
          <w:rFonts w:ascii="Trebuchet MS" w:hAnsi="Trebuchet MS" w:cs="Arial"/>
        </w:rPr>
      </w:pPr>
      <w:r w:rsidRPr="00543B40">
        <w:rPr>
          <w:rFonts w:ascii="Trebuchet MS" w:hAnsi="Trebuchet MS" w:cs="Arial"/>
        </w:rPr>
        <w:t xml:space="preserve">Proyecto de Investigación: </w:t>
      </w:r>
      <w:r w:rsidRPr="00543B40">
        <w:rPr>
          <w:rFonts w:ascii="Trebuchet MS" w:hAnsi="Trebuchet MS" w:cs="Arial"/>
          <w:b/>
          <w:bCs/>
        </w:rPr>
        <w:t xml:space="preserve">Ciencias Naturales </w:t>
      </w:r>
    </w:p>
    <w:p w14:paraId="00440C65" w14:textId="77777777" w:rsidR="00382E81" w:rsidRPr="00543B40" w:rsidRDefault="00382E81" w:rsidP="00382E81">
      <w:pPr>
        <w:numPr>
          <w:ilvl w:val="0"/>
          <w:numId w:val="16"/>
        </w:numPr>
        <w:spacing w:after="0" w:line="240" w:lineRule="auto"/>
        <w:jc w:val="both"/>
        <w:rPr>
          <w:rFonts w:ascii="Trebuchet MS" w:hAnsi="Trebuchet MS" w:cs="Arial"/>
          <w:u w:val="single"/>
        </w:rPr>
      </w:pPr>
      <w:r w:rsidRPr="00543B40">
        <w:rPr>
          <w:rFonts w:ascii="Trebuchet MS" w:hAnsi="Trebuchet MS" w:cs="Arial"/>
        </w:rPr>
        <w:t xml:space="preserve">Sociología: </w:t>
      </w:r>
      <w:r w:rsidRPr="00543B40">
        <w:rPr>
          <w:rFonts w:ascii="Trebuchet MS" w:hAnsi="Trebuchet MS" w:cs="Arial"/>
          <w:b/>
          <w:bCs/>
        </w:rPr>
        <w:t>Humanidades y Ciencias Sociales</w:t>
      </w:r>
      <w:r w:rsidRPr="00543B40">
        <w:rPr>
          <w:rFonts w:ascii="Trebuchet MS" w:hAnsi="Trebuchet MS" w:cs="Arial"/>
          <w:u w:val="single"/>
        </w:rPr>
        <w:t xml:space="preserve"> </w:t>
      </w:r>
    </w:p>
    <w:p w14:paraId="4D9C27AD" w14:textId="77777777" w:rsidR="00382E81" w:rsidRDefault="00382E81" w:rsidP="00382E81">
      <w:pPr>
        <w:pStyle w:val="NormalWeb"/>
        <w:spacing w:before="0" w:beforeAutospacing="0" w:after="0" w:afterAutospacing="0"/>
        <w:jc w:val="both"/>
        <w:rPr>
          <w:rFonts w:ascii="Trebuchet MS" w:hAnsi="Trebuchet MS" w:cs="Arial"/>
          <w:b/>
          <w:bCs/>
          <w:sz w:val="20"/>
          <w:szCs w:val="20"/>
          <w:u w:val="single"/>
        </w:rPr>
      </w:pPr>
    </w:p>
    <w:p w14:paraId="7AAAFF66" w14:textId="77777777" w:rsidR="00382E81" w:rsidRPr="00543B40" w:rsidRDefault="00382E81" w:rsidP="00382E81">
      <w:pPr>
        <w:pStyle w:val="NormalWeb"/>
        <w:spacing w:before="0" w:beforeAutospacing="0" w:after="0" w:afterAutospacing="0"/>
        <w:jc w:val="both"/>
        <w:rPr>
          <w:rFonts w:ascii="Trebuchet MS" w:hAnsi="Trebuchet MS" w:cs="Arial"/>
          <w:sz w:val="20"/>
          <w:szCs w:val="20"/>
          <w:u w:val="single"/>
        </w:rPr>
      </w:pPr>
      <w:r w:rsidRPr="00543B40">
        <w:rPr>
          <w:rFonts w:ascii="Trebuchet MS" w:hAnsi="Trebuchet MS" w:cs="Arial"/>
          <w:b/>
          <w:bCs/>
          <w:sz w:val="20"/>
          <w:szCs w:val="20"/>
          <w:u w:val="single"/>
        </w:rPr>
        <w:t xml:space="preserve">Producción de Bienes y Servicios- </w:t>
      </w:r>
      <w:r w:rsidRPr="00543B40">
        <w:rPr>
          <w:rFonts w:ascii="Trebuchet MS" w:hAnsi="Trebuchet MS" w:cs="Arial"/>
          <w:b/>
          <w:sz w:val="20"/>
          <w:szCs w:val="20"/>
          <w:u w:val="single"/>
        </w:rPr>
        <w:t xml:space="preserve">Resolución </w:t>
      </w:r>
      <w:r>
        <w:rPr>
          <w:rFonts w:ascii="Trebuchet MS" w:hAnsi="Trebuchet MS" w:cs="Arial"/>
          <w:b/>
          <w:sz w:val="20"/>
          <w:szCs w:val="20"/>
          <w:u w:val="single"/>
        </w:rPr>
        <w:t xml:space="preserve">Nº </w:t>
      </w:r>
      <w:r w:rsidRPr="00543B40">
        <w:rPr>
          <w:rFonts w:ascii="Trebuchet MS" w:hAnsi="Trebuchet MS" w:cs="Arial"/>
          <w:b/>
          <w:sz w:val="20"/>
          <w:szCs w:val="20"/>
          <w:u w:val="single"/>
        </w:rPr>
        <w:t>4625/99</w:t>
      </w:r>
    </w:p>
    <w:p w14:paraId="0D14D555" w14:textId="77777777" w:rsidR="00382E81" w:rsidRDefault="00382E81" w:rsidP="00382E81">
      <w:pPr>
        <w:pStyle w:val="NormalWeb"/>
        <w:spacing w:before="0" w:beforeAutospacing="0" w:after="0" w:afterAutospacing="0"/>
        <w:jc w:val="both"/>
        <w:rPr>
          <w:rFonts w:ascii="Trebuchet MS" w:hAnsi="Trebuchet MS" w:cs="Arial"/>
          <w:b/>
          <w:bCs/>
          <w:sz w:val="20"/>
          <w:szCs w:val="20"/>
          <w:u w:val="single"/>
        </w:rPr>
      </w:pPr>
    </w:p>
    <w:p w14:paraId="7348D94B" w14:textId="77777777" w:rsidR="00382E81" w:rsidRPr="00543B40" w:rsidRDefault="00382E81" w:rsidP="00382E81">
      <w:pPr>
        <w:pStyle w:val="NormalWeb"/>
        <w:spacing w:before="0" w:beforeAutospacing="0" w:after="0" w:afterAutospacing="0"/>
        <w:jc w:val="both"/>
        <w:rPr>
          <w:rFonts w:ascii="Trebuchet MS" w:hAnsi="Trebuchet MS" w:cs="Arial"/>
          <w:sz w:val="20"/>
          <w:szCs w:val="20"/>
        </w:rPr>
      </w:pPr>
      <w:r w:rsidRPr="00543B40">
        <w:rPr>
          <w:rFonts w:ascii="Trebuchet MS" w:hAnsi="Trebuchet MS" w:cs="Arial"/>
          <w:b/>
          <w:bCs/>
          <w:sz w:val="20"/>
          <w:szCs w:val="20"/>
          <w:u w:val="single"/>
        </w:rPr>
        <w:t>1º año</w:t>
      </w:r>
      <w:r w:rsidRPr="00543B40">
        <w:rPr>
          <w:rFonts w:ascii="Trebuchet MS" w:hAnsi="Trebuchet MS" w:cs="Arial"/>
          <w:b/>
          <w:bCs/>
          <w:sz w:val="20"/>
          <w:szCs w:val="20"/>
        </w:rPr>
        <w:t xml:space="preserve"> </w:t>
      </w:r>
    </w:p>
    <w:p w14:paraId="4CC51405" w14:textId="77777777" w:rsidR="00382E81" w:rsidRPr="00543B40" w:rsidRDefault="00382E81" w:rsidP="00382E81">
      <w:pPr>
        <w:numPr>
          <w:ilvl w:val="0"/>
          <w:numId w:val="17"/>
        </w:numPr>
        <w:spacing w:after="0" w:line="240" w:lineRule="auto"/>
        <w:jc w:val="both"/>
        <w:rPr>
          <w:rFonts w:ascii="Trebuchet MS" w:hAnsi="Trebuchet MS" w:cs="Arial"/>
        </w:rPr>
      </w:pPr>
      <w:r w:rsidRPr="00543B40">
        <w:rPr>
          <w:rFonts w:ascii="Trebuchet MS" w:hAnsi="Trebuchet MS" w:cs="Arial"/>
        </w:rPr>
        <w:t xml:space="preserve">Matemática </w:t>
      </w:r>
    </w:p>
    <w:p w14:paraId="3F9DF4BC" w14:textId="77777777" w:rsidR="00382E81" w:rsidRPr="00543B40" w:rsidRDefault="00382E81" w:rsidP="00382E81">
      <w:pPr>
        <w:numPr>
          <w:ilvl w:val="0"/>
          <w:numId w:val="17"/>
        </w:numPr>
        <w:spacing w:after="0" w:line="240" w:lineRule="auto"/>
        <w:jc w:val="both"/>
        <w:rPr>
          <w:rFonts w:ascii="Trebuchet MS" w:hAnsi="Trebuchet MS" w:cs="Arial"/>
        </w:rPr>
      </w:pPr>
      <w:r w:rsidRPr="00543B40">
        <w:rPr>
          <w:rFonts w:ascii="Trebuchet MS" w:hAnsi="Trebuchet MS" w:cs="Arial"/>
        </w:rPr>
        <w:t xml:space="preserve">Lengua y Literatura </w:t>
      </w:r>
    </w:p>
    <w:p w14:paraId="29C29FDF" w14:textId="77777777" w:rsidR="00382E81" w:rsidRPr="00543B40" w:rsidRDefault="00382E81" w:rsidP="00382E81">
      <w:pPr>
        <w:numPr>
          <w:ilvl w:val="0"/>
          <w:numId w:val="17"/>
        </w:numPr>
        <w:spacing w:after="0" w:line="240" w:lineRule="auto"/>
        <w:jc w:val="both"/>
        <w:rPr>
          <w:rFonts w:ascii="Trebuchet MS" w:hAnsi="Trebuchet MS" w:cs="Arial"/>
        </w:rPr>
      </w:pPr>
      <w:r w:rsidRPr="00543B40">
        <w:rPr>
          <w:rFonts w:ascii="Trebuchet MS" w:hAnsi="Trebuchet MS" w:cs="Arial"/>
        </w:rPr>
        <w:t xml:space="preserve">Historia </w:t>
      </w:r>
    </w:p>
    <w:p w14:paraId="2A7C041B" w14:textId="77777777" w:rsidR="00382E81" w:rsidRPr="00543B40" w:rsidRDefault="00382E81" w:rsidP="00382E81">
      <w:pPr>
        <w:numPr>
          <w:ilvl w:val="0"/>
          <w:numId w:val="17"/>
        </w:numPr>
        <w:spacing w:after="0" w:line="240" w:lineRule="auto"/>
        <w:jc w:val="both"/>
        <w:rPr>
          <w:rFonts w:ascii="Trebuchet MS" w:hAnsi="Trebuchet MS" w:cs="Arial"/>
        </w:rPr>
      </w:pPr>
      <w:r w:rsidRPr="00543B40">
        <w:rPr>
          <w:rFonts w:ascii="Trebuchet MS" w:hAnsi="Trebuchet MS" w:cs="Arial"/>
        </w:rPr>
        <w:t>Química.</w:t>
      </w:r>
    </w:p>
    <w:p w14:paraId="72B64E55" w14:textId="77777777" w:rsidR="00382E81" w:rsidRPr="00543B40" w:rsidRDefault="00382E81" w:rsidP="00382E81">
      <w:pPr>
        <w:pStyle w:val="NormalWeb"/>
        <w:spacing w:before="0" w:beforeAutospacing="0" w:after="0" w:afterAutospacing="0"/>
        <w:jc w:val="both"/>
        <w:rPr>
          <w:rFonts w:ascii="Trebuchet MS" w:hAnsi="Trebuchet MS" w:cs="Arial"/>
          <w:sz w:val="20"/>
          <w:szCs w:val="20"/>
        </w:rPr>
      </w:pPr>
      <w:r w:rsidRPr="00543B40">
        <w:rPr>
          <w:rFonts w:ascii="Trebuchet MS" w:hAnsi="Trebuchet MS" w:cs="Arial"/>
          <w:b/>
          <w:bCs/>
          <w:sz w:val="20"/>
          <w:szCs w:val="20"/>
          <w:u w:val="single"/>
        </w:rPr>
        <w:t xml:space="preserve">2º año </w:t>
      </w:r>
    </w:p>
    <w:p w14:paraId="56E7FA81" w14:textId="77777777" w:rsidR="00382E81" w:rsidRPr="00543B40" w:rsidRDefault="00382E81" w:rsidP="00382E81">
      <w:pPr>
        <w:numPr>
          <w:ilvl w:val="0"/>
          <w:numId w:val="18"/>
        </w:numPr>
        <w:spacing w:after="0" w:line="240" w:lineRule="auto"/>
        <w:jc w:val="both"/>
        <w:rPr>
          <w:rFonts w:ascii="Trebuchet MS" w:hAnsi="Trebuchet MS" w:cs="Arial"/>
        </w:rPr>
      </w:pPr>
      <w:r w:rsidRPr="00543B40">
        <w:rPr>
          <w:rFonts w:ascii="Trebuchet MS" w:hAnsi="Trebuchet MS" w:cs="Arial"/>
        </w:rPr>
        <w:t xml:space="preserve">Matemática </w:t>
      </w:r>
    </w:p>
    <w:p w14:paraId="1C8208CC" w14:textId="77777777" w:rsidR="00382E81" w:rsidRPr="00543B40" w:rsidRDefault="00382E81" w:rsidP="00382E81">
      <w:pPr>
        <w:numPr>
          <w:ilvl w:val="0"/>
          <w:numId w:val="18"/>
        </w:numPr>
        <w:spacing w:after="0" w:line="240" w:lineRule="auto"/>
        <w:jc w:val="both"/>
        <w:rPr>
          <w:rFonts w:ascii="Trebuchet MS" w:hAnsi="Trebuchet MS" w:cs="Arial"/>
        </w:rPr>
      </w:pPr>
      <w:r w:rsidRPr="00543B40">
        <w:rPr>
          <w:rFonts w:ascii="Trebuchet MS" w:hAnsi="Trebuchet MS" w:cs="Arial"/>
        </w:rPr>
        <w:t xml:space="preserve">Lengua y Literatura </w:t>
      </w:r>
    </w:p>
    <w:p w14:paraId="43983D18" w14:textId="77777777" w:rsidR="00382E81" w:rsidRPr="00543B40" w:rsidRDefault="00382E81" w:rsidP="00382E81">
      <w:pPr>
        <w:numPr>
          <w:ilvl w:val="0"/>
          <w:numId w:val="18"/>
        </w:numPr>
        <w:spacing w:after="0" w:line="240" w:lineRule="auto"/>
        <w:jc w:val="both"/>
        <w:rPr>
          <w:rFonts w:ascii="Trebuchet MS" w:hAnsi="Trebuchet MS" w:cs="Arial"/>
        </w:rPr>
      </w:pPr>
      <w:r w:rsidRPr="00543B40">
        <w:rPr>
          <w:rFonts w:ascii="Trebuchet MS" w:hAnsi="Trebuchet MS" w:cs="Arial"/>
        </w:rPr>
        <w:t xml:space="preserve">Filosofía y Formación Ética y Ciudadana </w:t>
      </w:r>
    </w:p>
    <w:p w14:paraId="426CAA65" w14:textId="77777777" w:rsidR="00382E81" w:rsidRPr="00543B40" w:rsidRDefault="00382E81" w:rsidP="00382E81">
      <w:pPr>
        <w:numPr>
          <w:ilvl w:val="0"/>
          <w:numId w:val="18"/>
        </w:numPr>
        <w:spacing w:after="0" w:line="240" w:lineRule="auto"/>
        <w:jc w:val="both"/>
        <w:rPr>
          <w:rFonts w:ascii="Trebuchet MS" w:hAnsi="Trebuchet MS" w:cs="Arial"/>
        </w:rPr>
      </w:pPr>
      <w:r w:rsidRPr="00543B40">
        <w:rPr>
          <w:rFonts w:ascii="Trebuchet MS" w:hAnsi="Trebuchet MS" w:cs="Arial"/>
        </w:rPr>
        <w:t xml:space="preserve">Física. </w:t>
      </w:r>
    </w:p>
    <w:p w14:paraId="5DD1B503" w14:textId="77777777" w:rsidR="00382E81" w:rsidRPr="00543B40" w:rsidRDefault="00382E81" w:rsidP="00382E81">
      <w:pPr>
        <w:pStyle w:val="NormalWeb"/>
        <w:spacing w:before="0" w:beforeAutospacing="0" w:after="0" w:afterAutospacing="0"/>
        <w:jc w:val="both"/>
        <w:rPr>
          <w:rFonts w:ascii="Trebuchet MS" w:hAnsi="Trebuchet MS" w:cs="Arial"/>
          <w:sz w:val="20"/>
          <w:szCs w:val="20"/>
        </w:rPr>
      </w:pPr>
      <w:r w:rsidRPr="00543B40">
        <w:rPr>
          <w:rFonts w:ascii="Trebuchet MS" w:hAnsi="Trebuchet MS" w:cs="Arial"/>
          <w:b/>
          <w:bCs/>
          <w:sz w:val="20"/>
          <w:szCs w:val="20"/>
          <w:u w:val="single"/>
        </w:rPr>
        <w:t>3º año</w:t>
      </w:r>
      <w:r w:rsidRPr="00543B40">
        <w:rPr>
          <w:rFonts w:ascii="Trebuchet MS" w:hAnsi="Trebuchet MS" w:cs="Arial"/>
          <w:sz w:val="20"/>
          <w:szCs w:val="20"/>
        </w:rPr>
        <w:t xml:space="preserve"> </w:t>
      </w:r>
    </w:p>
    <w:p w14:paraId="511A2980" w14:textId="77777777" w:rsidR="00382E81" w:rsidRPr="00543B40" w:rsidRDefault="00382E81" w:rsidP="00382E81">
      <w:pPr>
        <w:numPr>
          <w:ilvl w:val="0"/>
          <w:numId w:val="19"/>
        </w:numPr>
        <w:spacing w:after="0" w:line="240" w:lineRule="auto"/>
        <w:jc w:val="both"/>
        <w:rPr>
          <w:rFonts w:ascii="Trebuchet MS" w:hAnsi="Trebuchet MS" w:cs="Arial"/>
        </w:rPr>
      </w:pPr>
      <w:r w:rsidRPr="00543B40">
        <w:rPr>
          <w:rFonts w:ascii="Trebuchet MS" w:hAnsi="Trebuchet MS" w:cs="Arial"/>
        </w:rPr>
        <w:t xml:space="preserve">Matemática </w:t>
      </w:r>
    </w:p>
    <w:p w14:paraId="73B7058A" w14:textId="77777777" w:rsidR="00382E81" w:rsidRPr="00543B40" w:rsidRDefault="00382E81" w:rsidP="00382E81">
      <w:pPr>
        <w:numPr>
          <w:ilvl w:val="0"/>
          <w:numId w:val="19"/>
        </w:numPr>
        <w:spacing w:after="0" w:line="240" w:lineRule="auto"/>
        <w:jc w:val="both"/>
        <w:rPr>
          <w:rFonts w:ascii="Trebuchet MS" w:hAnsi="Trebuchet MS" w:cs="Arial"/>
        </w:rPr>
      </w:pPr>
      <w:r w:rsidRPr="00543B40">
        <w:rPr>
          <w:rFonts w:ascii="Trebuchet MS" w:hAnsi="Trebuchet MS" w:cs="Arial"/>
        </w:rPr>
        <w:lastRenderedPageBreak/>
        <w:t xml:space="preserve">Lengua y Literatura </w:t>
      </w:r>
    </w:p>
    <w:p w14:paraId="4F5C6A81" w14:textId="77777777" w:rsidR="00382E81" w:rsidRPr="00543B40" w:rsidRDefault="00382E81" w:rsidP="00382E81">
      <w:pPr>
        <w:numPr>
          <w:ilvl w:val="0"/>
          <w:numId w:val="19"/>
        </w:numPr>
        <w:spacing w:after="0" w:line="240" w:lineRule="auto"/>
        <w:jc w:val="both"/>
        <w:rPr>
          <w:rFonts w:ascii="Trebuchet MS" w:hAnsi="Trebuchet MS" w:cs="Arial"/>
        </w:rPr>
      </w:pPr>
      <w:r w:rsidRPr="00543B40">
        <w:rPr>
          <w:rFonts w:ascii="Trebuchet MS" w:hAnsi="Trebuchet MS" w:cs="Arial"/>
        </w:rPr>
        <w:t xml:space="preserve">Proyectos y Producción </w:t>
      </w:r>
    </w:p>
    <w:p w14:paraId="276EBBF2" w14:textId="77777777" w:rsidR="00382E81" w:rsidRPr="00543B40" w:rsidRDefault="00382E81" w:rsidP="00382E81">
      <w:pPr>
        <w:numPr>
          <w:ilvl w:val="0"/>
          <w:numId w:val="19"/>
        </w:numPr>
        <w:spacing w:after="0" w:line="240" w:lineRule="auto"/>
        <w:jc w:val="both"/>
        <w:rPr>
          <w:rFonts w:ascii="Trebuchet MS" w:hAnsi="Trebuchet MS" w:cs="Arial"/>
        </w:rPr>
      </w:pPr>
      <w:r w:rsidRPr="00543B40">
        <w:rPr>
          <w:rFonts w:ascii="Trebuchet MS" w:hAnsi="Trebuchet MS" w:cs="Arial"/>
        </w:rPr>
        <w:t>Biología.</w:t>
      </w:r>
    </w:p>
    <w:p w14:paraId="5E2CE7A9" w14:textId="77777777" w:rsidR="00382E81" w:rsidRDefault="00382E81" w:rsidP="00382E81">
      <w:pPr>
        <w:pStyle w:val="NormalWeb"/>
        <w:spacing w:before="0" w:beforeAutospacing="0" w:after="0" w:afterAutospacing="0"/>
        <w:jc w:val="both"/>
        <w:rPr>
          <w:rFonts w:ascii="Trebuchet MS" w:hAnsi="Trebuchet MS" w:cs="Arial"/>
          <w:b/>
          <w:bCs/>
          <w:sz w:val="20"/>
          <w:szCs w:val="20"/>
          <w:u w:val="single"/>
        </w:rPr>
      </w:pPr>
    </w:p>
    <w:p w14:paraId="7BC039CC" w14:textId="77777777" w:rsidR="00382E81" w:rsidRPr="00543B40" w:rsidRDefault="00382E81" w:rsidP="00382E81">
      <w:pPr>
        <w:pStyle w:val="NormalWeb"/>
        <w:spacing w:before="0" w:beforeAutospacing="0" w:after="0" w:afterAutospacing="0"/>
        <w:jc w:val="both"/>
        <w:rPr>
          <w:rFonts w:ascii="Trebuchet MS" w:hAnsi="Trebuchet MS" w:cs="Arial"/>
          <w:b/>
          <w:bCs/>
          <w:sz w:val="20"/>
          <w:szCs w:val="20"/>
          <w:u w:val="single"/>
        </w:rPr>
      </w:pPr>
      <w:r w:rsidRPr="00543B40">
        <w:rPr>
          <w:rFonts w:ascii="Trebuchet MS" w:hAnsi="Trebuchet MS" w:cs="Arial"/>
          <w:b/>
          <w:bCs/>
          <w:sz w:val="20"/>
          <w:szCs w:val="20"/>
          <w:u w:val="single"/>
        </w:rPr>
        <w:t>Plan de Cuatro años</w:t>
      </w:r>
    </w:p>
    <w:p w14:paraId="18764D89" w14:textId="77777777" w:rsidR="00382E81" w:rsidRDefault="00382E81" w:rsidP="00382E81">
      <w:pPr>
        <w:pStyle w:val="NormalWeb"/>
        <w:spacing w:before="0" w:beforeAutospacing="0" w:after="0" w:afterAutospacing="0"/>
        <w:ind w:left="720"/>
        <w:jc w:val="both"/>
        <w:rPr>
          <w:rFonts w:ascii="Trebuchet MS" w:hAnsi="Trebuchet MS" w:cs="Arial"/>
          <w:b/>
          <w:bCs/>
          <w:sz w:val="20"/>
          <w:szCs w:val="20"/>
          <w:u w:val="single"/>
        </w:rPr>
      </w:pPr>
    </w:p>
    <w:p w14:paraId="0D892F27" w14:textId="77777777" w:rsidR="00382E81" w:rsidRPr="00543B40" w:rsidRDefault="00382E81" w:rsidP="00382E81">
      <w:pPr>
        <w:pStyle w:val="NormalWeb"/>
        <w:spacing w:before="0" w:beforeAutospacing="0" w:after="0" w:afterAutospacing="0"/>
        <w:ind w:left="720"/>
        <w:jc w:val="both"/>
        <w:rPr>
          <w:rFonts w:ascii="Trebuchet MS" w:hAnsi="Trebuchet MS" w:cs="Arial"/>
          <w:sz w:val="20"/>
          <w:szCs w:val="20"/>
          <w:u w:val="single"/>
        </w:rPr>
      </w:pPr>
      <w:r w:rsidRPr="00543B40">
        <w:rPr>
          <w:rFonts w:ascii="Trebuchet MS" w:hAnsi="Trebuchet MS" w:cs="Arial"/>
          <w:b/>
          <w:bCs/>
          <w:sz w:val="20"/>
          <w:szCs w:val="20"/>
          <w:u w:val="single"/>
        </w:rPr>
        <w:t>1° año- 2° año- 3° año:</w:t>
      </w:r>
      <w:r w:rsidRPr="00543B40">
        <w:rPr>
          <w:rFonts w:ascii="Trebuchet MS" w:hAnsi="Trebuchet MS" w:cs="Arial"/>
          <w:sz w:val="20"/>
          <w:szCs w:val="20"/>
          <w:u w:val="single"/>
        </w:rPr>
        <w:t xml:space="preserve"> </w:t>
      </w:r>
    </w:p>
    <w:p w14:paraId="62E2AF5A" w14:textId="77777777" w:rsidR="00382E81" w:rsidRPr="00543B40" w:rsidRDefault="00382E81" w:rsidP="00382E81">
      <w:pPr>
        <w:numPr>
          <w:ilvl w:val="1"/>
          <w:numId w:val="20"/>
        </w:numPr>
        <w:spacing w:after="0" w:line="240" w:lineRule="auto"/>
        <w:jc w:val="both"/>
        <w:rPr>
          <w:rFonts w:ascii="Trebuchet MS" w:hAnsi="Trebuchet MS" w:cs="Arial"/>
        </w:rPr>
      </w:pPr>
      <w:r w:rsidRPr="00543B40">
        <w:rPr>
          <w:rFonts w:ascii="Trebuchet MS" w:hAnsi="Trebuchet MS" w:cs="Arial"/>
        </w:rPr>
        <w:t xml:space="preserve">Matemática </w:t>
      </w:r>
    </w:p>
    <w:p w14:paraId="2D6DF4C6" w14:textId="77777777" w:rsidR="00382E81" w:rsidRPr="00543B40" w:rsidRDefault="00382E81" w:rsidP="00382E81">
      <w:pPr>
        <w:numPr>
          <w:ilvl w:val="1"/>
          <w:numId w:val="20"/>
        </w:numPr>
        <w:spacing w:after="0" w:line="240" w:lineRule="auto"/>
        <w:jc w:val="both"/>
        <w:rPr>
          <w:rFonts w:ascii="Trebuchet MS" w:hAnsi="Trebuchet MS" w:cs="Arial"/>
        </w:rPr>
      </w:pPr>
      <w:r w:rsidRPr="00543B40">
        <w:rPr>
          <w:rFonts w:ascii="Trebuchet MS" w:hAnsi="Trebuchet MS" w:cs="Arial"/>
        </w:rPr>
        <w:t xml:space="preserve">Lengua y Literatura </w:t>
      </w:r>
    </w:p>
    <w:p w14:paraId="6E542B0A" w14:textId="77777777" w:rsidR="00382E81" w:rsidRPr="00543B40" w:rsidRDefault="00382E81" w:rsidP="00382E81">
      <w:pPr>
        <w:numPr>
          <w:ilvl w:val="1"/>
          <w:numId w:val="20"/>
        </w:numPr>
        <w:spacing w:after="0" w:line="240" w:lineRule="auto"/>
        <w:jc w:val="both"/>
        <w:rPr>
          <w:rFonts w:ascii="Trebuchet MS" w:hAnsi="Trebuchet MS" w:cs="Arial"/>
        </w:rPr>
      </w:pPr>
      <w:r w:rsidRPr="00543B40">
        <w:rPr>
          <w:rFonts w:ascii="Trebuchet MS" w:hAnsi="Trebuchet MS" w:cs="Arial"/>
        </w:rPr>
        <w:t>Dos espacios curriculares a determinar por la Dirección Provincial de Educación de Gestión Privada y la Dirección de Educación Polimodal y TTP</w:t>
      </w:r>
    </w:p>
    <w:p w14:paraId="2E041A0B" w14:textId="77777777" w:rsidR="00382E81" w:rsidRPr="00543B40" w:rsidRDefault="00382E81" w:rsidP="00382E81">
      <w:pPr>
        <w:pStyle w:val="NormalWeb"/>
        <w:spacing w:before="0" w:beforeAutospacing="0" w:after="0" w:afterAutospacing="0"/>
        <w:ind w:left="720"/>
        <w:jc w:val="both"/>
        <w:rPr>
          <w:rFonts w:ascii="Trebuchet MS" w:hAnsi="Trebuchet MS" w:cs="Arial"/>
          <w:b/>
          <w:bCs/>
          <w:sz w:val="20"/>
          <w:szCs w:val="20"/>
          <w:u w:val="single"/>
        </w:rPr>
      </w:pPr>
      <w:r w:rsidRPr="00543B40">
        <w:rPr>
          <w:rFonts w:ascii="Trebuchet MS" w:hAnsi="Trebuchet MS" w:cs="Arial"/>
          <w:b/>
          <w:bCs/>
          <w:sz w:val="20"/>
          <w:szCs w:val="20"/>
          <w:u w:val="single"/>
        </w:rPr>
        <w:t>4º año</w:t>
      </w:r>
    </w:p>
    <w:p w14:paraId="6E67D1C3" w14:textId="77777777" w:rsidR="00382E81" w:rsidRPr="00543B40" w:rsidRDefault="00382E81" w:rsidP="00382E81">
      <w:pPr>
        <w:numPr>
          <w:ilvl w:val="1"/>
          <w:numId w:val="20"/>
        </w:numPr>
        <w:spacing w:after="0" w:line="240" w:lineRule="auto"/>
        <w:jc w:val="both"/>
        <w:rPr>
          <w:rFonts w:ascii="Trebuchet MS" w:hAnsi="Trebuchet MS" w:cs="Arial"/>
        </w:rPr>
      </w:pPr>
      <w:r w:rsidRPr="00543B40">
        <w:rPr>
          <w:rFonts w:ascii="Trebuchet MS" w:hAnsi="Trebuchet MS" w:cs="Arial"/>
        </w:rPr>
        <w:t>Los espacios curriculares serán determinados por ambas direcciones de acuerdo con las características de la modalidad y la tecnicatura.</w:t>
      </w:r>
    </w:p>
    <w:p w14:paraId="1FE727C5" w14:textId="77777777" w:rsidR="00382E81" w:rsidRDefault="00382E81" w:rsidP="00382E81">
      <w:pPr>
        <w:pStyle w:val="NormalWeb"/>
        <w:spacing w:before="0" w:beforeAutospacing="0" w:after="0" w:afterAutospacing="0"/>
        <w:jc w:val="both"/>
        <w:rPr>
          <w:rFonts w:ascii="Trebuchet MS" w:hAnsi="Trebuchet MS" w:cs="Arial"/>
          <w:b/>
          <w:bCs/>
          <w:sz w:val="20"/>
          <w:szCs w:val="20"/>
          <w:u w:val="single"/>
        </w:rPr>
      </w:pPr>
    </w:p>
    <w:p w14:paraId="01ED62D9" w14:textId="77777777" w:rsidR="00382E81" w:rsidRDefault="00382E81" w:rsidP="00382E81">
      <w:pPr>
        <w:pStyle w:val="NormalWeb"/>
        <w:numPr>
          <w:ilvl w:val="0"/>
          <w:numId w:val="22"/>
        </w:numPr>
        <w:spacing w:before="0" w:beforeAutospacing="0" w:after="0" w:afterAutospacing="0"/>
        <w:jc w:val="both"/>
        <w:rPr>
          <w:rFonts w:ascii="Trebuchet MS" w:hAnsi="Trebuchet MS" w:cs="Arial"/>
          <w:b/>
          <w:bCs/>
          <w:sz w:val="20"/>
          <w:szCs w:val="20"/>
          <w:u w:val="single"/>
        </w:rPr>
      </w:pPr>
      <w:r w:rsidRPr="00543B40">
        <w:rPr>
          <w:rFonts w:ascii="Trebuchet MS" w:hAnsi="Trebuchet MS" w:cs="Arial"/>
          <w:b/>
          <w:bCs/>
          <w:sz w:val="20"/>
          <w:szCs w:val="20"/>
          <w:u w:val="single"/>
        </w:rPr>
        <w:t>Características de la Evaluación integradora</w:t>
      </w:r>
    </w:p>
    <w:p w14:paraId="0AF5CDBE" w14:textId="77777777" w:rsidR="00382E81" w:rsidRPr="00543B40" w:rsidRDefault="00382E81" w:rsidP="00382E81">
      <w:pPr>
        <w:pStyle w:val="NormalWeb"/>
        <w:spacing w:before="0" w:beforeAutospacing="0" w:after="0" w:afterAutospacing="0"/>
        <w:ind w:left="360"/>
        <w:jc w:val="both"/>
        <w:rPr>
          <w:rFonts w:ascii="Trebuchet MS" w:hAnsi="Trebuchet MS" w:cs="Arial"/>
          <w:b/>
          <w:bCs/>
          <w:sz w:val="20"/>
          <w:szCs w:val="20"/>
          <w:u w:val="single"/>
        </w:rPr>
      </w:pPr>
    </w:p>
    <w:p w14:paraId="12E29A44" w14:textId="77777777" w:rsidR="00382E81" w:rsidRPr="00543B40" w:rsidRDefault="00382E81" w:rsidP="00382E81">
      <w:pPr>
        <w:numPr>
          <w:ilvl w:val="1"/>
          <w:numId w:val="20"/>
        </w:numPr>
        <w:spacing w:after="0" w:line="240" w:lineRule="auto"/>
        <w:jc w:val="both"/>
        <w:rPr>
          <w:rFonts w:ascii="Trebuchet MS" w:hAnsi="Trebuchet MS" w:cs="Arial"/>
        </w:rPr>
      </w:pPr>
      <w:r w:rsidRPr="00543B40">
        <w:rPr>
          <w:rFonts w:ascii="Trebuchet MS" w:hAnsi="Trebuchet MS" w:cs="Arial"/>
        </w:rPr>
        <w:t xml:space="preserve">Tipo: escrita. A cargo del docente del respectivo espacio curricular. </w:t>
      </w:r>
    </w:p>
    <w:p w14:paraId="1A44DB91" w14:textId="77777777" w:rsidR="00382E81" w:rsidRPr="00543B40" w:rsidRDefault="00382E81" w:rsidP="00382E81">
      <w:pPr>
        <w:numPr>
          <w:ilvl w:val="1"/>
          <w:numId w:val="20"/>
        </w:numPr>
        <w:spacing w:after="0" w:line="240" w:lineRule="auto"/>
        <w:jc w:val="both"/>
        <w:rPr>
          <w:rFonts w:ascii="Trebuchet MS" w:hAnsi="Trebuchet MS" w:cs="Arial"/>
        </w:rPr>
      </w:pPr>
      <w:r w:rsidRPr="00543B40">
        <w:rPr>
          <w:rFonts w:ascii="Trebuchet MS" w:hAnsi="Trebuchet MS" w:cs="Arial"/>
        </w:rPr>
        <w:t>Criterios de Evaluación: A determinar por los Departamentos de Integración Curricular en el marco del Proyecto de Evaluación Institucional.</w:t>
      </w:r>
    </w:p>
    <w:p w14:paraId="5EA80F18" w14:textId="77777777" w:rsidR="00382E81" w:rsidRDefault="00382E81" w:rsidP="00382E81">
      <w:pPr>
        <w:pStyle w:val="NormalWeb"/>
        <w:spacing w:before="0" w:beforeAutospacing="0" w:after="0" w:afterAutospacing="0"/>
        <w:jc w:val="both"/>
        <w:rPr>
          <w:rFonts w:ascii="Trebuchet MS" w:hAnsi="Trebuchet MS" w:cs="Arial"/>
          <w:b/>
          <w:bCs/>
          <w:sz w:val="20"/>
          <w:szCs w:val="20"/>
          <w:u w:val="single"/>
        </w:rPr>
      </w:pPr>
    </w:p>
    <w:p w14:paraId="705803DD" w14:textId="77777777" w:rsidR="00382E81" w:rsidRDefault="00382E81" w:rsidP="00382E81">
      <w:pPr>
        <w:pStyle w:val="NormalWeb"/>
        <w:numPr>
          <w:ilvl w:val="0"/>
          <w:numId w:val="22"/>
        </w:numPr>
        <w:spacing w:before="0" w:beforeAutospacing="0" w:after="0" w:afterAutospacing="0"/>
        <w:jc w:val="both"/>
        <w:rPr>
          <w:rFonts w:ascii="Trebuchet MS" w:hAnsi="Trebuchet MS" w:cs="Arial"/>
          <w:b/>
          <w:bCs/>
          <w:sz w:val="20"/>
          <w:szCs w:val="20"/>
          <w:u w:val="single"/>
        </w:rPr>
      </w:pPr>
      <w:r w:rsidRPr="00543B40">
        <w:rPr>
          <w:rFonts w:ascii="Trebuchet MS" w:hAnsi="Trebuchet MS" w:cs="Arial"/>
          <w:b/>
          <w:bCs/>
          <w:sz w:val="20"/>
          <w:szCs w:val="20"/>
          <w:u w:val="single"/>
        </w:rPr>
        <w:t>Período de la evaluación integradora</w:t>
      </w:r>
    </w:p>
    <w:p w14:paraId="7B992C45" w14:textId="77777777" w:rsidR="00382E81" w:rsidRPr="00543B40" w:rsidRDefault="00382E81" w:rsidP="00382E81">
      <w:pPr>
        <w:pStyle w:val="NormalWeb"/>
        <w:spacing w:before="0" w:beforeAutospacing="0" w:after="0" w:afterAutospacing="0"/>
        <w:ind w:left="360"/>
        <w:jc w:val="both"/>
        <w:rPr>
          <w:rFonts w:ascii="Trebuchet MS" w:hAnsi="Trebuchet MS" w:cs="Arial"/>
          <w:b/>
          <w:bCs/>
          <w:sz w:val="20"/>
          <w:szCs w:val="20"/>
          <w:u w:val="single"/>
        </w:rPr>
      </w:pPr>
    </w:p>
    <w:p w14:paraId="3E443DFD" w14:textId="77777777" w:rsidR="00382E81" w:rsidRPr="00543B40" w:rsidRDefault="00382E81" w:rsidP="00382E81">
      <w:pPr>
        <w:pStyle w:val="NormalWeb"/>
        <w:spacing w:before="0" w:beforeAutospacing="0" w:after="0" w:afterAutospacing="0"/>
        <w:ind w:left="720"/>
        <w:jc w:val="both"/>
        <w:rPr>
          <w:rFonts w:ascii="Trebuchet MS" w:hAnsi="Trebuchet MS" w:cs="Arial"/>
          <w:sz w:val="20"/>
          <w:szCs w:val="20"/>
        </w:rPr>
      </w:pPr>
      <w:r w:rsidRPr="00543B40">
        <w:rPr>
          <w:rFonts w:ascii="Trebuchet MS" w:hAnsi="Trebuchet MS" w:cs="Arial"/>
          <w:sz w:val="20"/>
          <w:szCs w:val="20"/>
        </w:rPr>
        <w:t>Las evaluaciones integradoras se llevarán a cabo en las dos semanas previas al período de orientación de diciembre.</w:t>
      </w:r>
    </w:p>
    <w:p w14:paraId="5B0AF48A" w14:textId="77777777" w:rsidR="00382E81" w:rsidRPr="00543B40" w:rsidRDefault="00382E81" w:rsidP="00382E81">
      <w:pPr>
        <w:pStyle w:val="NormalWeb"/>
        <w:spacing w:before="0" w:beforeAutospacing="0" w:after="0" w:afterAutospacing="0"/>
        <w:jc w:val="both"/>
        <w:rPr>
          <w:rFonts w:ascii="Trebuchet MS" w:hAnsi="Trebuchet MS" w:cs="Arial"/>
          <w:b/>
          <w:sz w:val="20"/>
          <w:szCs w:val="20"/>
        </w:rPr>
      </w:pPr>
    </w:p>
    <w:p w14:paraId="4E5445F9" w14:textId="77777777" w:rsidR="00382E81" w:rsidRPr="0085695A" w:rsidRDefault="00382E81" w:rsidP="00382E81">
      <w:pPr>
        <w:pStyle w:val="Subttulo"/>
        <w:rPr>
          <w:lang w:val="es-MX"/>
        </w:rPr>
      </w:pPr>
    </w:p>
    <w:p w14:paraId="6CDB0543" w14:textId="0E5515F3" w:rsidR="00592F1B" w:rsidRDefault="00592F1B"/>
    <w:sectPr w:rsidR="00592F1B" w:rsidSect="00B64518">
      <w:headerReference w:type="default" r:id="rId8"/>
      <w:footerReference w:type="default" r:id="rId9"/>
      <w:pgSz w:w="11906" w:h="16838" w:code="9"/>
      <w:pgMar w:top="1702" w:right="991" w:bottom="1440" w:left="993" w:header="0"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39556B6" w14:textId="77777777" w:rsidR="00F81552" w:rsidRDefault="00F81552" w:rsidP="00592F1B">
      <w:pPr>
        <w:spacing w:after="0" w:line="240" w:lineRule="auto"/>
      </w:pPr>
      <w:r>
        <w:separator/>
      </w:r>
    </w:p>
  </w:endnote>
  <w:endnote w:type="continuationSeparator" w:id="0">
    <w:p w14:paraId="0B08B00E" w14:textId="77777777" w:rsidR="00F81552" w:rsidRDefault="00F81552" w:rsidP="00592F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Lucida Grande">
    <w:panose1 w:val="020B0600040502020204"/>
    <w:charset w:val="00"/>
    <w:family w:val="auto"/>
    <w:pitch w:val="variable"/>
    <w:sig w:usb0="E1000AEF" w:usb1="5000A1FF" w:usb2="00000000" w:usb3="00000000" w:csb0="000001BF" w:csb1="00000000"/>
  </w:font>
  <w:font w:name="Cambria">
    <w:panose1 w:val="02040503050406030204"/>
    <w:charset w:val="00"/>
    <w:family w:val="auto"/>
    <w:pitch w:val="variable"/>
    <w:sig w:usb0="E00002FF" w:usb1="400004FF" w:usb2="00000000" w:usb3="00000000" w:csb0="0000019F" w:csb1="00000000"/>
  </w:font>
  <w:font w:name="Verdana">
    <w:panose1 w:val="020B0604030504040204"/>
    <w:charset w:val="00"/>
    <w:family w:val="auto"/>
    <w:pitch w:val="variable"/>
    <w:sig w:usb0="A10006FF" w:usb1="4000205B" w:usb2="00000010" w:usb3="00000000" w:csb0="0000019F" w:csb1="00000000"/>
  </w:font>
  <w:font w:name="Trebuchet MS">
    <w:panose1 w:val="020B0603020202020204"/>
    <w:charset w:val="00"/>
    <w:family w:val="auto"/>
    <w:pitch w:val="variable"/>
    <w:sig w:usb0="00000287" w:usb1="00000000" w:usb2="00000000" w:usb3="00000000" w:csb0="0000009F" w:csb1="00000000"/>
  </w:font>
  <w:font w:name="Arial">
    <w:panose1 w:val="020B0604020202020204"/>
    <w:charset w:val="00"/>
    <w:family w:val="auto"/>
    <w:pitch w:val="variable"/>
    <w:sig w:usb0="E0002AFF" w:usb1="C0007843" w:usb2="00000009" w:usb3="00000000" w:csb0="000001FF" w:csb1="00000000"/>
  </w:font>
  <w:font w:name="游ゴシック Light">
    <w:panose1 w:val="00000000000000000000"/>
    <w:charset w:val="80"/>
    <w:family w:val="roman"/>
    <w:notTrueType/>
    <w:pitch w:val="default"/>
  </w:font>
  <w:font w:name="Calibri Light">
    <w:charset w:val="00"/>
    <w:family w:val="swiss"/>
    <w:pitch w:val="variable"/>
    <w:sig w:usb0="E4002EFF" w:usb1="C000247B" w:usb2="00000009" w:usb3="00000000" w:csb0="000001FF" w:csb1="00000000"/>
  </w:font>
  <w:font w:name="游明朝">
    <w:panose1 w:val="00000000000000000000"/>
    <w:charset w:val="80"/>
    <w:family w:val="roman"/>
    <w:notTrueType/>
    <w:pitch w:val="default"/>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6970E7" w14:textId="77777777" w:rsidR="00592F1B" w:rsidRPr="00592F1B" w:rsidRDefault="00592F1B" w:rsidP="00592F1B">
    <w:pPr>
      <w:pStyle w:val="Piedepgina"/>
      <w:ind w:left="-426"/>
      <w:jc w:val="center"/>
      <w:rPr>
        <w:rFonts w:ascii="Arial" w:hAnsi="Arial" w:cs="Arial"/>
        <w:sz w:val="14"/>
        <w:szCs w:val="14"/>
        <w:lang w:val="uz-Cyrl-UZ"/>
      </w:rPr>
    </w:pPr>
    <w:r w:rsidRPr="00592F1B">
      <w:rPr>
        <w:rFonts w:ascii="Arial" w:hAnsi="Arial" w:cs="Arial"/>
        <w:color w:val="000000"/>
        <w:spacing w:val="20"/>
        <w:sz w:val="14"/>
        <w:szCs w:val="14"/>
        <w:lang w:val="uz-Cyrl-UZ"/>
      </w:rPr>
      <w:t>ROB CONSULTORA EDUCATIVA INTEGRAL SRL – Beruti 3465 °3° piso “G” (C1425BBS) Ciudad Autónoma de Buenos Aires</w:t>
    </w:r>
  </w:p>
  <w:p w14:paraId="121D1C12" w14:textId="77777777" w:rsidR="00592F1B" w:rsidRPr="00592F1B" w:rsidRDefault="00592F1B">
    <w:pPr>
      <w:pStyle w:val="Piedepgina"/>
      <w:rPr>
        <w:lang w:val="uz-Cyrl-UZ"/>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965DDA4" w14:textId="77777777" w:rsidR="00F81552" w:rsidRDefault="00F81552" w:rsidP="00592F1B">
      <w:pPr>
        <w:spacing w:after="0" w:line="240" w:lineRule="auto"/>
      </w:pPr>
      <w:r>
        <w:separator/>
      </w:r>
    </w:p>
  </w:footnote>
  <w:footnote w:type="continuationSeparator" w:id="0">
    <w:p w14:paraId="1D4F00D2" w14:textId="77777777" w:rsidR="00F81552" w:rsidRDefault="00F81552" w:rsidP="00592F1B">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E8ADDA" w14:textId="77777777" w:rsidR="00592F1B" w:rsidRPr="00B64518" w:rsidRDefault="00B64518" w:rsidP="00B64518">
    <w:pPr>
      <w:pStyle w:val="Encabezado"/>
      <w:ind w:left="-993"/>
    </w:pPr>
    <w:r>
      <w:rPr>
        <w:noProof/>
        <w:lang w:val="es-ES" w:eastAsia="es-ES"/>
      </w:rPr>
      <w:drawing>
        <wp:inline distT="0" distB="0" distL="0" distR="0" wp14:anchorId="5233B2C2" wp14:editId="245DAB86">
          <wp:extent cx="7542669" cy="1333527"/>
          <wp:effectExtent l="0" t="0" r="127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abezal normativas A4.png"/>
                  <pic:cNvPicPr/>
                </pic:nvPicPr>
                <pic:blipFill>
                  <a:blip r:embed="rId1">
                    <a:extLst>
                      <a:ext uri="{28A0092B-C50C-407E-A947-70E740481C1C}">
                        <a14:useLocalDpi xmlns:a14="http://schemas.microsoft.com/office/drawing/2010/main" val="0"/>
                      </a:ext>
                    </a:extLst>
                  </a:blip>
                  <a:stretch>
                    <a:fillRect/>
                  </a:stretch>
                </pic:blipFill>
                <pic:spPr>
                  <a:xfrm>
                    <a:off x="0" y="0"/>
                    <a:ext cx="7951234" cy="1405760"/>
                  </a:xfrm>
                  <a:prstGeom prst="rect">
                    <a:avLst/>
                  </a:prstGeom>
                </pic:spPr>
              </pic:pic>
            </a:graphicData>
          </a:graphic>
        </wp:inline>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4003"/>
    <w:multiLevelType w:val="multilevel"/>
    <w:tmpl w:val="F03832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2290221"/>
    <w:multiLevelType w:val="multilevel"/>
    <w:tmpl w:val="C874B0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678469E"/>
    <w:multiLevelType w:val="multilevel"/>
    <w:tmpl w:val="B3763A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E074C75"/>
    <w:multiLevelType w:val="multilevel"/>
    <w:tmpl w:val="D09A4C8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7A84434"/>
    <w:multiLevelType w:val="multilevel"/>
    <w:tmpl w:val="7A94F3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80B07E3"/>
    <w:multiLevelType w:val="multilevel"/>
    <w:tmpl w:val="5D50222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C9F23A2"/>
    <w:multiLevelType w:val="multilevel"/>
    <w:tmpl w:val="73BC5FA8"/>
    <w:lvl w:ilvl="0">
      <w:start w:val="20"/>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1D8F2C91"/>
    <w:multiLevelType w:val="multilevel"/>
    <w:tmpl w:val="D818D1A0"/>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
    <w:nsid w:val="27FA53D3"/>
    <w:multiLevelType w:val="multilevel"/>
    <w:tmpl w:val="0EB249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EB516B6"/>
    <w:multiLevelType w:val="multilevel"/>
    <w:tmpl w:val="0B22701A"/>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35F956A6"/>
    <w:multiLevelType w:val="multilevel"/>
    <w:tmpl w:val="E70E8D46"/>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364360F1"/>
    <w:multiLevelType w:val="multilevel"/>
    <w:tmpl w:val="B57E110E"/>
    <w:lvl w:ilvl="0">
      <w:start w:val="2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3DCD1444"/>
    <w:multiLevelType w:val="hybridMultilevel"/>
    <w:tmpl w:val="F5B01468"/>
    <w:lvl w:ilvl="0" w:tplc="EC0E5DEE">
      <w:start w:val="1"/>
      <w:numFmt w:val="upperRoman"/>
      <w:lvlText w:val="%1)"/>
      <w:lvlJc w:val="left"/>
      <w:pPr>
        <w:tabs>
          <w:tab w:val="num" w:pos="1080"/>
        </w:tabs>
        <w:ind w:left="1080" w:hanging="72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3">
    <w:nsid w:val="3DDD050C"/>
    <w:multiLevelType w:val="multilevel"/>
    <w:tmpl w:val="99F4A7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509D6358"/>
    <w:multiLevelType w:val="multilevel"/>
    <w:tmpl w:val="F884A16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511E4001"/>
    <w:multiLevelType w:val="multilevel"/>
    <w:tmpl w:val="7406A44E"/>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56C92E85"/>
    <w:multiLevelType w:val="multilevel"/>
    <w:tmpl w:val="A6EAC9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5F0B637F"/>
    <w:multiLevelType w:val="multilevel"/>
    <w:tmpl w:val="85C8BC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625A657F"/>
    <w:multiLevelType w:val="multilevel"/>
    <w:tmpl w:val="060C4526"/>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9">
    <w:nsid w:val="6A574CDC"/>
    <w:multiLevelType w:val="hybridMultilevel"/>
    <w:tmpl w:val="8A24FB2C"/>
    <w:lvl w:ilvl="0" w:tplc="FE10455E">
      <w:start w:val="1"/>
      <w:numFmt w:val="upperRoman"/>
      <w:lvlText w:val="%1-"/>
      <w:lvlJc w:val="left"/>
      <w:pPr>
        <w:tabs>
          <w:tab w:val="num" w:pos="1080"/>
        </w:tabs>
        <w:ind w:left="1080" w:hanging="72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0">
    <w:nsid w:val="6E895C53"/>
    <w:multiLevelType w:val="multilevel"/>
    <w:tmpl w:val="6316CAA8"/>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7F1C233E"/>
    <w:multiLevelType w:val="multilevel"/>
    <w:tmpl w:val="71ECFFAE"/>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20"/>
  </w:num>
  <w:num w:numId="3">
    <w:abstractNumId w:val="7"/>
  </w:num>
  <w:num w:numId="4">
    <w:abstractNumId w:val="15"/>
  </w:num>
  <w:num w:numId="5">
    <w:abstractNumId w:val="16"/>
  </w:num>
  <w:num w:numId="6">
    <w:abstractNumId w:val="10"/>
  </w:num>
  <w:num w:numId="7">
    <w:abstractNumId w:val="9"/>
  </w:num>
  <w:num w:numId="8">
    <w:abstractNumId w:val="3"/>
  </w:num>
  <w:num w:numId="9">
    <w:abstractNumId w:val="14"/>
  </w:num>
  <w:num w:numId="10">
    <w:abstractNumId w:val="21"/>
  </w:num>
  <w:num w:numId="11">
    <w:abstractNumId w:val="11"/>
  </w:num>
  <w:num w:numId="12">
    <w:abstractNumId w:val="18"/>
  </w:num>
  <w:num w:numId="13">
    <w:abstractNumId w:val="6"/>
  </w:num>
  <w:num w:numId="14">
    <w:abstractNumId w:val="13"/>
  </w:num>
  <w:num w:numId="15">
    <w:abstractNumId w:val="17"/>
  </w:num>
  <w:num w:numId="16">
    <w:abstractNumId w:val="4"/>
  </w:num>
  <w:num w:numId="17">
    <w:abstractNumId w:val="0"/>
  </w:num>
  <w:num w:numId="18">
    <w:abstractNumId w:val="8"/>
  </w:num>
  <w:num w:numId="19">
    <w:abstractNumId w:val="2"/>
  </w:num>
  <w:num w:numId="20">
    <w:abstractNumId w:val="5"/>
  </w:num>
  <w:num w:numId="21">
    <w:abstractNumId w:val="19"/>
  </w:num>
  <w:num w:numId="2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2F1B"/>
    <w:rsid w:val="00382E81"/>
    <w:rsid w:val="00484AE6"/>
    <w:rsid w:val="00592F1B"/>
    <w:rsid w:val="006D1685"/>
    <w:rsid w:val="007906D4"/>
    <w:rsid w:val="00905D9F"/>
    <w:rsid w:val="00B21F6A"/>
    <w:rsid w:val="00B64518"/>
    <w:rsid w:val="00B6751E"/>
    <w:rsid w:val="00B91930"/>
    <w:rsid w:val="00E92FFD"/>
    <w:rsid w:val="00F8155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1E8F6E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92F1B"/>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592F1B"/>
  </w:style>
  <w:style w:type="paragraph" w:styleId="Piedepgina">
    <w:name w:val="footer"/>
    <w:basedOn w:val="Normal"/>
    <w:link w:val="PiedepginaCar"/>
    <w:unhideWhenUsed/>
    <w:rsid w:val="00592F1B"/>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592F1B"/>
  </w:style>
  <w:style w:type="paragraph" w:styleId="Textodeglobo">
    <w:name w:val="Balloon Text"/>
    <w:basedOn w:val="Normal"/>
    <w:link w:val="TextodegloboCar"/>
    <w:uiPriority w:val="99"/>
    <w:semiHidden/>
    <w:unhideWhenUsed/>
    <w:rsid w:val="007906D4"/>
    <w:pPr>
      <w:spacing w:after="0" w:line="240" w:lineRule="auto"/>
    </w:pPr>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7906D4"/>
    <w:rPr>
      <w:rFonts w:ascii="Lucida Grande" w:hAnsi="Lucida Grande"/>
      <w:sz w:val="18"/>
      <w:szCs w:val="18"/>
    </w:rPr>
  </w:style>
  <w:style w:type="paragraph" w:styleId="Subttulo">
    <w:name w:val="Subtitle"/>
    <w:basedOn w:val="Normal"/>
    <w:next w:val="Normal"/>
    <w:link w:val="SubttuloCar"/>
    <w:qFormat/>
    <w:rsid w:val="00382E81"/>
    <w:pPr>
      <w:spacing w:after="60" w:line="240" w:lineRule="auto"/>
      <w:jc w:val="center"/>
      <w:outlineLvl w:val="1"/>
    </w:pPr>
    <w:rPr>
      <w:rFonts w:ascii="Cambria" w:eastAsia="Times New Roman" w:hAnsi="Cambria" w:cs="Times New Roman"/>
      <w:sz w:val="24"/>
      <w:szCs w:val="24"/>
      <w:lang w:val="es-ES" w:eastAsia="es-ES"/>
    </w:rPr>
  </w:style>
  <w:style w:type="character" w:customStyle="1" w:styleId="SubttuloCar">
    <w:name w:val="Subtítulo Car"/>
    <w:basedOn w:val="Fuentedeprrafopredeter"/>
    <w:link w:val="Subttulo"/>
    <w:rsid w:val="00382E81"/>
    <w:rPr>
      <w:rFonts w:ascii="Cambria" w:eastAsia="Times New Roman" w:hAnsi="Cambria" w:cs="Times New Roman"/>
      <w:sz w:val="24"/>
      <w:szCs w:val="24"/>
      <w:lang w:val="es-ES" w:eastAsia="es-ES"/>
    </w:rPr>
  </w:style>
  <w:style w:type="paragraph" w:styleId="NormalWeb">
    <w:name w:val="Normal (Web)"/>
    <w:basedOn w:val="Normal"/>
    <w:rsid w:val="00382E81"/>
    <w:pPr>
      <w:spacing w:before="100" w:beforeAutospacing="1" w:after="100" w:afterAutospacing="1" w:line="240" w:lineRule="auto"/>
    </w:pPr>
    <w:rPr>
      <w:rFonts w:ascii="Verdana" w:eastAsia="Times New Roman" w:hAnsi="Verdana" w:cs="Times New Roman"/>
      <w:color w:val="000000"/>
      <w:lang w:val="es-MX" w:eastAsia="es-MX"/>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92F1B"/>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592F1B"/>
  </w:style>
  <w:style w:type="paragraph" w:styleId="Piedepgina">
    <w:name w:val="footer"/>
    <w:basedOn w:val="Normal"/>
    <w:link w:val="PiedepginaCar"/>
    <w:unhideWhenUsed/>
    <w:rsid w:val="00592F1B"/>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592F1B"/>
  </w:style>
  <w:style w:type="paragraph" w:styleId="Textodeglobo">
    <w:name w:val="Balloon Text"/>
    <w:basedOn w:val="Normal"/>
    <w:link w:val="TextodegloboCar"/>
    <w:uiPriority w:val="99"/>
    <w:semiHidden/>
    <w:unhideWhenUsed/>
    <w:rsid w:val="007906D4"/>
    <w:pPr>
      <w:spacing w:after="0" w:line="240" w:lineRule="auto"/>
    </w:pPr>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7906D4"/>
    <w:rPr>
      <w:rFonts w:ascii="Lucida Grande" w:hAnsi="Lucida Grande"/>
      <w:sz w:val="18"/>
      <w:szCs w:val="18"/>
    </w:rPr>
  </w:style>
  <w:style w:type="paragraph" w:styleId="Subttulo">
    <w:name w:val="Subtitle"/>
    <w:basedOn w:val="Normal"/>
    <w:next w:val="Normal"/>
    <w:link w:val="SubttuloCar"/>
    <w:qFormat/>
    <w:rsid w:val="00382E81"/>
    <w:pPr>
      <w:spacing w:after="60" w:line="240" w:lineRule="auto"/>
      <w:jc w:val="center"/>
      <w:outlineLvl w:val="1"/>
    </w:pPr>
    <w:rPr>
      <w:rFonts w:ascii="Cambria" w:eastAsia="Times New Roman" w:hAnsi="Cambria" w:cs="Times New Roman"/>
      <w:sz w:val="24"/>
      <w:szCs w:val="24"/>
      <w:lang w:val="es-ES" w:eastAsia="es-ES"/>
    </w:rPr>
  </w:style>
  <w:style w:type="character" w:customStyle="1" w:styleId="SubttuloCar">
    <w:name w:val="Subtítulo Car"/>
    <w:basedOn w:val="Fuentedeprrafopredeter"/>
    <w:link w:val="Subttulo"/>
    <w:rsid w:val="00382E81"/>
    <w:rPr>
      <w:rFonts w:ascii="Cambria" w:eastAsia="Times New Roman" w:hAnsi="Cambria" w:cs="Times New Roman"/>
      <w:sz w:val="24"/>
      <w:szCs w:val="24"/>
      <w:lang w:val="es-ES" w:eastAsia="es-ES"/>
    </w:rPr>
  </w:style>
  <w:style w:type="paragraph" w:styleId="NormalWeb">
    <w:name w:val="Normal (Web)"/>
    <w:basedOn w:val="Normal"/>
    <w:rsid w:val="00382E81"/>
    <w:pPr>
      <w:spacing w:before="100" w:beforeAutospacing="1" w:after="100" w:afterAutospacing="1" w:line="240" w:lineRule="auto"/>
    </w:pPr>
    <w:rPr>
      <w:rFonts w:ascii="Verdana" w:eastAsia="Times New Roman" w:hAnsi="Verdana" w:cs="Times New Roman"/>
      <w:color w:val="000000"/>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2221</Words>
  <Characters>12219</Characters>
  <Application>Microsoft Macintosh Word</Application>
  <DocSecurity>0</DocSecurity>
  <Lines>101</Lines>
  <Paragraphs>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14412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Julio</dc:creator>
  <cp:keywords/>
  <dc:description/>
  <cp:lastModifiedBy>Joaco mac</cp:lastModifiedBy>
  <cp:revision>2</cp:revision>
  <dcterms:created xsi:type="dcterms:W3CDTF">2021-05-04T11:34:00Z</dcterms:created>
  <dcterms:modified xsi:type="dcterms:W3CDTF">2021-05-04T11:34:00Z</dcterms:modified>
</cp:coreProperties>
</file>