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3F7C5" w14:textId="77777777" w:rsidR="004C1FD1" w:rsidRDefault="004C1FD1" w:rsidP="004C1FD1">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3C350893" w14:textId="77777777" w:rsidR="004C1FD1" w:rsidRDefault="004C1FD1" w:rsidP="004C1FD1">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5996B83B" w14:textId="77777777" w:rsidR="004C1FD1" w:rsidRDefault="004C1FD1" w:rsidP="004C1FD1">
      <w:pPr>
        <w:widowControl w:val="0"/>
        <w:tabs>
          <w:tab w:val="left" w:pos="0"/>
        </w:tabs>
        <w:autoSpaceDE w:val="0"/>
        <w:autoSpaceDN w:val="0"/>
        <w:adjustRightInd w:val="0"/>
        <w:spacing w:before="8" w:after="0" w:line="240" w:lineRule="auto"/>
        <w:ind w:right="-1"/>
        <w:rPr>
          <w:rFonts w:ascii="Times New Roman" w:hAnsi="Times New Roman" w:cs="Times New Roman"/>
          <w:sz w:val="12"/>
          <w:szCs w:val="12"/>
          <w:lang w:val="es-ES"/>
        </w:rPr>
      </w:pPr>
    </w:p>
    <w:p w14:paraId="20534E34" w14:textId="77777777" w:rsidR="004C1FD1" w:rsidRDefault="004C1FD1" w:rsidP="004C1FD1">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ASISTENTE DE PRODUCCIÓN LECHERA </w:t>
      </w:r>
    </w:p>
    <w:p w14:paraId="06269E8E" w14:textId="36EBE7C6" w:rsidR="004C1FD1" w:rsidRDefault="004C1FD1" w:rsidP="004C1FD1">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3276A54" w14:textId="77777777" w:rsidR="004C1FD1" w:rsidRDefault="004C1FD1" w:rsidP="004C1FD1">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129D6F60" w14:textId="6A26D25C" w:rsidR="004C1FD1" w:rsidRDefault="004C1FD1" w:rsidP="004C1FD1">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3CC67BC9"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2587938E" w14:textId="77777777" w:rsidR="004C1FD1" w:rsidRDefault="004C1FD1" w:rsidP="004C1FD1">
      <w:pPr>
        <w:widowControl w:val="0"/>
        <w:tabs>
          <w:tab w:val="left" w:pos="0"/>
        </w:tabs>
        <w:autoSpaceDE w:val="0"/>
        <w:autoSpaceDN w:val="0"/>
        <w:adjustRightInd w:val="0"/>
        <w:spacing w:before="5" w:after="0" w:line="240" w:lineRule="auto"/>
        <w:ind w:right="-1"/>
        <w:rPr>
          <w:rFonts w:ascii="Times New Roman" w:hAnsi="Times New Roman" w:cs="Times New Roman"/>
          <w:b/>
          <w:bCs/>
          <w:i/>
          <w:iCs/>
          <w:sz w:val="11"/>
          <w:szCs w:val="11"/>
          <w:lang w:val="es-ES"/>
        </w:rPr>
      </w:pPr>
    </w:p>
    <w:p w14:paraId="5D3477A4" w14:textId="77777777" w:rsidR="004C1FD1" w:rsidRDefault="004C1FD1" w:rsidP="004C1FD1">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ASISTENTE DE PRODUCCIÓN LECHERA</w:t>
      </w:r>
    </w:p>
    <w:p w14:paraId="40DEAC3D"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39827BF3"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Asistente de Producción Lechera.</w:t>
      </w:r>
    </w:p>
    <w:p w14:paraId="5DD9E04F"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0A7F1809" w14:textId="77777777" w:rsidR="004C1FD1" w:rsidRDefault="004C1FD1" w:rsidP="004C1FD1">
      <w:pPr>
        <w:widowControl w:val="0"/>
        <w:tabs>
          <w:tab w:val="left" w:pos="0"/>
        </w:tabs>
        <w:autoSpaceDE w:val="0"/>
        <w:autoSpaceDN w:val="0"/>
        <w:adjustRightInd w:val="0"/>
        <w:spacing w:after="0" w:line="240" w:lineRule="auto"/>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8C9C2DF"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F45C84A" w14:textId="77777777" w:rsidR="004C1FD1" w:rsidRDefault="004C1FD1" w:rsidP="004C1FD1">
      <w:pPr>
        <w:widowControl w:val="0"/>
        <w:tabs>
          <w:tab w:val="left" w:pos="0"/>
          <w:tab w:val="left" w:pos="4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b/>
          <w:bCs/>
          <w:kern w:val="1"/>
          <w:sz w:val="20"/>
          <w:szCs w:val="20"/>
          <w:lang w:val="es-ES"/>
        </w:rPr>
        <w:t>: AGROPECUARIO/GANADERÍA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LECHERÍA.</w:t>
      </w:r>
    </w:p>
    <w:p w14:paraId="3321B293" w14:textId="77777777" w:rsidR="004C1FD1" w:rsidRDefault="004C1FD1" w:rsidP="004C1FD1">
      <w:pPr>
        <w:widowControl w:val="0"/>
        <w:tabs>
          <w:tab w:val="left" w:pos="0"/>
          <w:tab w:val="left" w:pos="423"/>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ASISTENTE DE PRODUCCIÓN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LECHERA</w:t>
      </w:r>
    </w:p>
    <w:p w14:paraId="2ECC7643" w14:textId="77777777" w:rsidR="004C1FD1" w:rsidRDefault="004C1FD1" w:rsidP="004C1FD1">
      <w:pPr>
        <w:widowControl w:val="0"/>
        <w:tabs>
          <w:tab w:val="left" w:pos="0"/>
          <w:tab w:val="left" w:pos="4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ACTIVIDADES AGROPECUARIAS/PRODUCCIÓN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LECHERA.</w:t>
      </w:r>
    </w:p>
    <w:p w14:paraId="74E1BF67" w14:textId="77777777" w:rsidR="004C1FD1" w:rsidRDefault="004C1FD1" w:rsidP="004C1FD1">
      <w:pPr>
        <w:widowControl w:val="0"/>
        <w:tabs>
          <w:tab w:val="left" w:pos="0"/>
          <w:tab w:val="left" w:pos="4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ASISTENTE DE PRODUCCIÓN</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LECHERA.</w:t>
      </w:r>
    </w:p>
    <w:p w14:paraId="382F3EDE" w14:textId="6E60F5F3" w:rsidR="004C1FD1" w:rsidRPr="004C1FD1" w:rsidRDefault="004C1FD1" w:rsidP="004C1FD1">
      <w:pPr>
        <w:widowControl w:val="0"/>
        <w:tabs>
          <w:tab w:val="left" w:pos="0"/>
          <w:tab w:val="left" w:pos="482"/>
        </w:tabs>
        <w:autoSpaceDE w:val="0"/>
        <w:autoSpaceDN w:val="0"/>
        <w:adjustRightInd w:val="0"/>
        <w:spacing w:after="0" w:line="232" w:lineRule="exact"/>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078BA17E" w14:textId="77777777" w:rsidR="004C1FD1" w:rsidRDefault="004C1FD1" w:rsidP="004C1FD1">
      <w:pPr>
        <w:widowControl w:val="0"/>
        <w:tabs>
          <w:tab w:val="left" w:pos="0"/>
          <w:tab w:val="left" w:pos="482"/>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12BF2642" w14:textId="77777777" w:rsidR="004C1FD1" w:rsidRDefault="004C1FD1" w:rsidP="004C1FD1">
      <w:pPr>
        <w:widowControl w:val="0"/>
        <w:tabs>
          <w:tab w:val="left" w:pos="0"/>
          <w:tab w:val="left" w:pos="4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b/>
          <w:bCs/>
          <w:kern w:val="1"/>
          <w:sz w:val="20"/>
          <w:szCs w:val="20"/>
          <w:lang w:val="es-ES"/>
        </w:rPr>
        <w:t>II</w:t>
      </w:r>
    </w:p>
    <w:p w14:paraId="4A2B7064"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F8391ED" w14:textId="77777777" w:rsidR="004C1FD1" w:rsidRDefault="004C1FD1" w:rsidP="004C1FD1">
      <w:pPr>
        <w:widowControl w:val="0"/>
        <w:tabs>
          <w:tab w:val="left" w:pos="0"/>
          <w:tab w:val="left" w:pos="359"/>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Asistente de Producción</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Lechera</w:t>
      </w:r>
    </w:p>
    <w:p w14:paraId="75823CFC"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206A948C"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33D18239"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Asistente de Producción Lechera </w:t>
      </w:r>
      <w:r>
        <w:rPr>
          <w:rFonts w:ascii="Trebuchet MS" w:hAnsi="Trebuchet MS" w:cs="Trebuchet MS"/>
          <w:kern w:val="1"/>
          <w:sz w:val="20"/>
          <w:szCs w:val="20"/>
          <w:lang w:val="es-ES"/>
        </w:rPr>
        <w:t>está capacitado, de acuerdo a las actividades que se desarrollan en este perfil profesional, para: a) asistir en las actividades de organización y gestión de la Producción Lechera relativas al relevamiento, registro y procesamiento de información, almacenamiento de insumos y bienes de capital, la organización del trabajo, el control de procesos productivos, mediante la aplicación de las normas de seguridad e higiene en el trabajo y de preservación del medio ambiente, evaluando los resultados logrados; b) aplicar las técnicas de manejo específicas para cada categoría de animales del rodeo lechero; c) realizar el ordeño y actividades conexas; d) preservar el buen estado de salud de los animales; e) preparar y suministrar alimentos voluminosos y concentrados, para las diferentes categorías del rodeo lechero y f) realizar las tareas de mantenimiento primario y reparaciones sencillas de las instalaciones, equipos y herramientas del establecimiento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lechero.</w:t>
      </w:r>
    </w:p>
    <w:p w14:paraId="077D8380"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siempre reporta a superiores, tanto sea al productor lechero o quien éste designe, y se remite a ellos para la solución de problemas de complejidad que excedan a su nivel de competencia. Al mismo tiempo, supervisa directa y personalmente las actividades cotidianas de producción y de logística, requeridas durante el desarrollo de las operaciones productivas, con todo lo que ello implica en términos de decisiones y tareas personales para el desenvolvimiento del proceso productivo. Posee responsabilidad sobre su propio aprendizaje y trabajo, así como del de otros a su cargo, por lo que deberá estar capacitado para su supervisión.</w:t>
      </w:r>
    </w:p>
    <w:p w14:paraId="752A8137"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AAC1243"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36459B23" w14:textId="77777777" w:rsidR="004C1FD1" w:rsidRDefault="004C1FD1" w:rsidP="004C1FD1">
      <w:pPr>
        <w:widowControl w:val="0"/>
        <w:numPr>
          <w:ilvl w:val="1"/>
          <w:numId w:val="16"/>
        </w:numPr>
        <w:tabs>
          <w:tab w:val="left" w:pos="0"/>
          <w:tab w:val="left" w:pos="3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Asistir en la organización y gestión de la Producción</w:t>
      </w:r>
      <w:r>
        <w:rPr>
          <w:rFonts w:ascii="Trebuchet MS" w:hAnsi="Trebuchet MS" w:cs="Trebuchet MS"/>
          <w:b/>
          <w:bCs/>
          <w:i/>
          <w:iCs/>
          <w:spacing w:val="-13"/>
          <w:kern w:val="1"/>
          <w:sz w:val="20"/>
          <w:szCs w:val="20"/>
          <w:lang w:val="es-ES"/>
        </w:rPr>
        <w:t xml:space="preserve"> </w:t>
      </w:r>
      <w:r>
        <w:rPr>
          <w:rFonts w:ascii="Trebuchet MS" w:hAnsi="Trebuchet MS" w:cs="Trebuchet MS"/>
          <w:b/>
          <w:bCs/>
          <w:i/>
          <w:iCs/>
          <w:kern w:val="1"/>
          <w:sz w:val="20"/>
          <w:szCs w:val="20"/>
          <w:lang w:val="es-ES"/>
        </w:rPr>
        <w:t>Lechera</w:t>
      </w:r>
    </w:p>
    <w:p w14:paraId="275D5EDD"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Asistente de Producción Lechera</w:t>
      </w:r>
      <w:r>
        <w:rPr>
          <w:rFonts w:ascii="Trebuchet MS" w:hAnsi="Trebuchet MS" w:cs="Trebuchet MS"/>
          <w:kern w:val="1"/>
          <w:sz w:val="20"/>
          <w:szCs w:val="20"/>
          <w:lang w:val="es-ES"/>
        </w:rPr>
        <w:t>, en el cumplimiento de esta función, está capacitado para registrar datos y realizar informes sobre actividades y situaciones productivas, procesando la información obtenida e interpreta los resultados obtenidos. Será responsable de organizar y administrar el almacenamiento de insumos y bienes de capital, como así también organizar el trabajo de la producción lechera, previendo la aplicación de las normas de seguridad e higiene en el trabajo y de preservación del medio ambiente.</w:t>
      </w:r>
    </w:p>
    <w:p w14:paraId="440D1342"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4A8B60D" w14:textId="77777777" w:rsidR="004C1FD1" w:rsidRDefault="004C1FD1" w:rsidP="004C1FD1">
      <w:pPr>
        <w:widowControl w:val="0"/>
        <w:numPr>
          <w:ilvl w:val="1"/>
          <w:numId w:val="17"/>
        </w:numPr>
        <w:tabs>
          <w:tab w:val="left" w:pos="0"/>
          <w:tab w:val="left" w:pos="3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lastRenderedPageBreak/>
        <w:t>2-</w:t>
      </w:r>
      <w:r>
        <w:rPr>
          <w:rFonts w:ascii="Trebuchet MS" w:hAnsi="Trebuchet MS" w:cs="Trebuchet MS"/>
          <w:b/>
          <w:bCs/>
          <w:i/>
          <w:iCs/>
          <w:kern w:val="1"/>
          <w:sz w:val="20"/>
          <w:szCs w:val="20"/>
          <w:lang w:val="es-ES"/>
        </w:rPr>
        <w:tab/>
        <w:t>Realizar el manejo general y reproductivo del rodeo</w:t>
      </w:r>
      <w:r>
        <w:rPr>
          <w:rFonts w:ascii="Trebuchet MS" w:hAnsi="Trebuchet MS" w:cs="Trebuchet MS"/>
          <w:b/>
          <w:bCs/>
          <w:i/>
          <w:iCs/>
          <w:spacing w:val="-11"/>
          <w:kern w:val="1"/>
          <w:sz w:val="20"/>
          <w:szCs w:val="20"/>
          <w:lang w:val="es-ES"/>
        </w:rPr>
        <w:t xml:space="preserve"> </w:t>
      </w:r>
      <w:r>
        <w:rPr>
          <w:rFonts w:ascii="Trebuchet MS" w:hAnsi="Trebuchet MS" w:cs="Trebuchet MS"/>
          <w:b/>
          <w:bCs/>
          <w:i/>
          <w:iCs/>
          <w:kern w:val="1"/>
          <w:sz w:val="20"/>
          <w:szCs w:val="20"/>
          <w:lang w:val="es-ES"/>
        </w:rPr>
        <w:t>lechero</w:t>
      </w:r>
    </w:p>
    <w:p w14:paraId="175CD9DB"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Asistente de Producción Lechera</w:t>
      </w:r>
      <w:r>
        <w:rPr>
          <w:rFonts w:ascii="Trebuchet MS" w:hAnsi="Trebuchet MS" w:cs="Trebuchet MS"/>
          <w:kern w:val="1"/>
          <w:sz w:val="20"/>
          <w:szCs w:val="20"/>
          <w:lang w:val="es-ES"/>
        </w:rPr>
        <w:t>, está en condiciones de aplicar técnicas de uso generales y reproductivas para cada categoría de animales identificando y agrupando a los animales para su manejo y alimentación,</w:t>
      </w:r>
    </w:p>
    <w:p w14:paraId="601E64D3" w14:textId="77777777" w:rsidR="004C1FD1" w:rsidRDefault="004C1FD1" w:rsidP="004C1FD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recorriendo periódicamente el rodeo, detectando celos y aplicando técnicas de servicio natural e inseminación artificial. Atiende y controla los partos y las crías en sus diferentes etapas de crecimiento.</w:t>
      </w:r>
    </w:p>
    <w:p w14:paraId="090ECA52"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Res. CFE Nº 150/11 Anexo I</w:t>
      </w:r>
    </w:p>
    <w:p w14:paraId="17747333"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i/>
          <w:iCs/>
          <w:kern w:val="1"/>
          <w:sz w:val="20"/>
          <w:szCs w:val="20"/>
          <w:lang w:val="es-ES"/>
        </w:rPr>
      </w:pPr>
    </w:p>
    <w:p w14:paraId="697422F9" w14:textId="77777777" w:rsidR="004C1FD1" w:rsidRDefault="004C1FD1" w:rsidP="004C1FD1">
      <w:pPr>
        <w:widowControl w:val="0"/>
        <w:numPr>
          <w:ilvl w:val="1"/>
          <w:numId w:val="18"/>
        </w:numPr>
        <w:tabs>
          <w:tab w:val="left" w:pos="0"/>
          <w:tab w:val="left" w:pos="3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Realizar el ordeño y actividades</w:t>
      </w:r>
      <w:r>
        <w:rPr>
          <w:rFonts w:ascii="Trebuchet MS" w:hAnsi="Trebuchet MS" w:cs="Trebuchet MS"/>
          <w:b/>
          <w:bCs/>
          <w:i/>
          <w:iCs/>
          <w:spacing w:val="-6"/>
          <w:kern w:val="1"/>
          <w:sz w:val="20"/>
          <w:szCs w:val="20"/>
          <w:lang w:val="es-ES"/>
        </w:rPr>
        <w:t xml:space="preserve"> </w:t>
      </w:r>
      <w:r>
        <w:rPr>
          <w:rFonts w:ascii="Trebuchet MS" w:hAnsi="Trebuchet MS" w:cs="Trebuchet MS"/>
          <w:b/>
          <w:bCs/>
          <w:i/>
          <w:iCs/>
          <w:kern w:val="1"/>
          <w:sz w:val="20"/>
          <w:szCs w:val="20"/>
          <w:lang w:val="es-ES"/>
        </w:rPr>
        <w:t>conexas</w:t>
      </w:r>
    </w:p>
    <w:p w14:paraId="276E942F"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Asistente de Producción Lechera, </w:t>
      </w:r>
      <w:r>
        <w:rPr>
          <w:rFonts w:ascii="Trebuchet MS" w:hAnsi="Trebuchet MS" w:cs="Trebuchet MS"/>
          <w:kern w:val="1"/>
          <w:sz w:val="20"/>
          <w:szCs w:val="20"/>
          <w:lang w:val="es-ES"/>
        </w:rPr>
        <w:t>está capacitado para realizar el ordeño manual y mecánico, cuando corresponda, controlando las tareas que efectúa el personal a su cargo y garantizando condiciones sanitarias e higiénicas durante la obtención, almacenamiento y entrega de la leche. Realiza el secado de la hembra al final de su lactancia y el descalostrado de los animales recién paridos. En  el cumplimiento de esta función, es responsable de realizar, supervisar y controlar el correcto lavado de la máquina de ordeñar, equipo de conducción y almacenamiento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leche.</w:t>
      </w:r>
    </w:p>
    <w:p w14:paraId="58378DDD"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64A395D" w14:textId="77777777" w:rsidR="004C1FD1" w:rsidRDefault="004C1FD1" w:rsidP="004C1FD1">
      <w:pPr>
        <w:widowControl w:val="0"/>
        <w:numPr>
          <w:ilvl w:val="1"/>
          <w:numId w:val="19"/>
        </w:numPr>
        <w:tabs>
          <w:tab w:val="left" w:pos="0"/>
          <w:tab w:val="left" w:pos="3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Realizar el manejo sanitario del rodeo</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lechero.</w:t>
      </w:r>
    </w:p>
    <w:p w14:paraId="48879C12"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Asistente de Producción Lechera, </w:t>
      </w:r>
      <w:r>
        <w:rPr>
          <w:rFonts w:ascii="Trebuchet MS" w:hAnsi="Trebuchet MS" w:cs="Trebuchet MS"/>
          <w:kern w:val="1"/>
          <w:sz w:val="20"/>
          <w:szCs w:val="20"/>
          <w:lang w:val="es-ES"/>
        </w:rPr>
        <w:t>de acuerdo a su formación, es un profesional que está en condiciones de colaborar en la preservación del buen estado de salud de los animales, previendo y realizando las tareas establecidas por el veterinario responsable, dentro del plan sanitario del establecimiento lechero. En esta función, aplica criterios para la detección de animales con alteraciones en la salud, respetando las normas de seguridad e higiene para prevenir zoonosis y/o la diseminación de enfermedades.</w:t>
      </w:r>
    </w:p>
    <w:p w14:paraId="157B3EFA"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42BA788" w14:textId="77777777" w:rsidR="004C1FD1" w:rsidRDefault="004C1FD1" w:rsidP="004C1FD1">
      <w:pPr>
        <w:widowControl w:val="0"/>
        <w:numPr>
          <w:ilvl w:val="1"/>
          <w:numId w:val="20"/>
        </w:numPr>
        <w:tabs>
          <w:tab w:val="left" w:pos="0"/>
          <w:tab w:val="left" w:pos="3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Realizar el manejo nutricional del rodeo</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lechero.</w:t>
      </w:r>
    </w:p>
    <w:p w14:paraId="09C6D46A"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2BCFAF57"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986655C"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Asistente de Producción Lechera, </w:t>
      </w:r>
      <w:r>
        <w:rPr>
          <w:rFonts w:ascii="Trebuchet MS" w:hAnsi="Trebuchet MS" w:cs="Trebuchet MS"/>
          <w:kern w:val="1"/>
          <w:sz w:val="20"/>
          <w:szCs w:val="20"/>
          <w:lang w:val="es-ES"/>
        </w:rPr>
        <w:t>está capacitado para preparar y suministrar alimentos voluminosos y concentrados para las diferentes categorías dentro del establecimiento lechero. Identifica los recursos forrajeros, calculando la oferta y demanda de forrajes. Así mismo, deberá garantizar el suministro de agua de bebida de acuerdo a las necesidades de cada categoría presente en el establecimiento lechero.</w:t>
      </w:r>
    </w:p>
    <w:p w14:paraId="13EB6293"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831674F" w14:textId="77777777" w:rsidR="004C1FD1" w:rsidRDefault="004C1FD1" w:rsidP="004C1FD1">
      <w:pPr>
        <w:widowControl w:val="0"/>
        <w:numPr>
          <w:ilvl w:val="1"/>
          <w:numId w:val="21"/>
        </w:numPr>
        <w:tabs>
          <w:tab w:val="left" w:pos="0"/>
          <w:tab w:val="left" w:pos="431"/>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Mantener y realizar reparaciones sencillas de instalaciones, herramientas del establecimiento lechero, equipos para la obtención y el almacenamiento de</w:t>
      </w:r>
      <w:r>
        <w:rPr>
          <w:rFonts w:ascii="Trebuchet MS" w:hAnsi="Trebuchet MS" w:cs="Trebuchet MS"/>
          <w:b/>
          <w:bCs/>
          <w:i/>
          <w:iCs/>
          <w:spacing w:val="-17"/>
          <w:kern w:val="1"/>
          <w:sz w:val="20"/>
          <w:szCs w:val="20"/>
          <w:lang w:val="es-ES"/>
        </w:rPr>
        <w:t xml:space="preserve"> </w:t>
      </w:r>
      <w:r>
        <w:rPr>
          <w:rFonts w:ascii="Trebuchet MS" w:hAnsi="Trebuchet MS" w:cs="Trebuchet MS"/>
          <w:b/>
          <w:bCs/>
          <w:i/>
          <w:iCs/>
          <w:kern w:val="1"/>
          <w:sz w:val="20"/>
          <w:szCs w:val="20"/>
          <w:lang w:val="es-ES"/>
        </w:rPr>
        <w:t>leche.</w:t>
      </w:r>
    </w:p>
    <w:p w14:paraId="2A552D99"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Asistente de Producción Lechera </w:t>
      </w:r>
      <w:r>
        <w:rPr>
          <w:rFonts w:ascii="Trebuchet MS" w:hAnsi="Trebuchet MS" w:cs="Trebuchet MS"/>
          <w:kern w:val="1"/>
          <w:sz w:val="20"/>
          <w:szCs w:val="20"/>
          <w:lang w:val="es-ES"/>
        </w:rPr>
        <w:t>está en condiciones de realizar las tareas de mantenimiento y reparaciones sencillas de las instalaciones del establecimiento lechero, así como el mantenimiento de la máquina de ordeño, sistema de conducción y tanque de frío, aplicando las técnicas correspondientes a cada material y cumpliendo las normas de seguridad e higiene personales y medioambientales.</w:t>
      </w:r>
    </w:p>
    <w:p w14:paraId="20C30FA4"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63BBDDF"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6CF01629"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establecimiento </w:t>
      </w:r>
      <w:r>
        <w:rPr>
          <w:rFonts w:ascii="Trebuchet MS" w:hAnsi="Trebuchet MS" w:cs="Trebuchet MS"/>
          <w:i/>
          <w:iCs/>
          <w:kern w:val="1"/>
          <w:sz w:val="20"/>
          <w:szCs w:val="20"/>
          <w:lang w:val="es-ES"/>
        </w:rPr>
        <w:t xml:space="preserve">lechero </w:t>
      </w:r>
      <w:r>
        <w:rPr>
          <w:rFonts w:ascii="Trebuchet MS" w:hAnsi="Trebuchet MS" w:cs="Trebuchet MS"/>
          <w:kern w:val="1"/>
          <w:sz w:val="20"/>
          <w:szCs w:val="20"/>
          <w:lang w:val="es-ES"/>
        </w:rPr>
        <w:t xml:space="preserve">es el ámbito de desempeño del </w:t>
      </w:r>
      <w:r>
        <w:rPr>
          <w:rFonts w:ascii="Trebuchet MS" w:hAnsi="Trebuchet MS" w:cs="Trebuchet MS"/>
          <w:i/>
          <w:iCs/>
          <w:kern w:val="1"/>
          <w:sz w:val="20"/>
          <w:szCs w:val="20"/>
          <w:lang w:val="es-ES"/>
        </w:rPr>
        <w:t>Asistente de Producción Lechera</w:t>
      </w:r>
      <w:r>
        <w:rPr>
          <w:rFonts w:ascii="Trebuchet MS" w:hAnsi="Trebuchet MS" w:cs="Trebuchet MS"/>
          <w:kern w:val="1"/>
          <w:sz w:val="20"/>
          <w:szCs w:val="20"/>
          <w:lang w:val="es-ES"/>
        </w:rPr>
        <w:t xml:space="preserve">, como personal contratado o a través del régimen legal del asalariado, en la actividad de obtención de leche, así como tareas conexas de organización y gestión del establecimiento, tareas de mantenimiento de la salud y nutrición de los animales. Las funciones y actividades del </w:t>
      </w:r>
      <w:r>
        <w:rPr>
          <w:rFonts w:ascii="Trebuchet MS" w:hAnsi="Trebuchet MS" w:cs="Trebuchet MS"/>
          <w:i/>
          <w:iCs/>
          <w:kern w:val="1"/>
          <w:sz w:val="20"/>
          <w:szCs w:val="20"/>
          <w:lang w:val="es-ES"/>
        </w:rPr>
        <w:t>Asistente de Producción Lechera</w:t>
      </w:r>
      <w:r>
        <w:rPr>
          <w:rFonts w:ascii="Trebuchet MS" w:hAnsi="Trebuchet MS" w:cs="Trebuchet MS"/>
          <w:kern w:val="1"/>
          <w:sz w:val="20"/>
          <w:szCs w:val="20"/>
          <w:lang w:val="es-ES"/>
        </w:rPr>
        <w:t>, remiten al trabajo calificado y al manejo de línea dentro de un establecimiento lechero. Dichas funciones y actividades podrán variar o adquirir especificidad de acuerdo al sistema y escala de producción, nivel tecnológico y al grado de división del trabajo que caracterizan a cada establecimiento lechero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particular.</w:t>
      </w:r>
    </w:p>
    <w:p w14:paraId="518F105D"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873A828"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Habilitación profesional:</w:t>
      </w:r>
    </w:p>
    <w:p w14:paraId="080707B6"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profesión aún no contiene habilitación profesional</w:t>
      </w:r>
    </w:p>
    <w:p w14:paraId="10BF8A4A"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F290310" w14:textId="77777777" w:rsidR="004C1FD1" w:rsidRDefault="004C1FD1" w:rsidP="004C1FD1">
      <w:pPr>
        <w:widowControl w:val="0"/>
        <w:numPr>
          <w:ilvl w:val="1"/>
          <w:numId w:val="22"/>
        </w:numPr>
        <w:tabs>
          <w:tab w:val="left" w:pos="0"/>
          <w:tab w:val="left" w:pos="4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Formativa</w:t>
      </w:r>
    </w:p>
    <w:p w14:paraId="03674FE9"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2D7161FB" w14:textId="77777777" w:rsidR="004C1FD1" w:rsidRDefault="004C1FD1" w:rsidP="004C1FD1">
      <w:pPr>
        <w:widowControl w:val="0"/>
        <w:numPr>
          <w:ilvl w:val="1"/>
          <w:numId w:val="23"/>
        </w:numPr>
        <w:tabs>
          <w:tab w:val="left" w:pos="0"/>
          <w:tab w:val="left" w:pos="414"/>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Las capacidades profesionales y su correlación con las funciones que ejerce el profesional y los contenidos de la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enseñanza.</w:t>
      </w:r>
    </w:p>
    <w:p w14:paraId="71C8A6D5"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i/>
          <w:iCs/>
          <w:kern w:val="1"/>
          <w:sz w:val="20"/>
          <w:szCs w:val="20"/>
          <w:lang w:val="es-ES"/>
        </w:rPr>
        <w:lastRenderedPageBreak/>
        <w:t>Asistente de Producción Lechera</w:t>
      </w:r>
      <w:r>
        <w:rPr>
          <w:rFonts w:ascii="Trebuchet MS" w:hAnsi="Trebuchet MS" w:cs="Trebuchet MS"/>
          <w:kern w:val="1"/>
          <w:sz w:val="20"/>
          <w:szCs w:val="20"/>
          <w:lang w:val="es-ES"/>
        </w:rPr>
        <w:t xml:space="preserve">. Estas capacidades se presentan en conjunto a todas </w:t>
      </w:r>
      <w:r>
        <w:rPr>
          <w:rFonts w:ascii="Trebuchet MS" w:hAnsi="Trebuchet MS" w:cs="Trebuchet MS"/>
          <w:b/>
          <w:bCs/>
          <w:i/>
          <w:iCs/>
          <w:kern w:val="1"/>
          <w:sz w:val="20"/>
          <w:szCs w:val="20"/>
          <w:lang w:val="es-ES"/>
        </w:rPr>
        <w:t>las funciones que ejerce el profesional</w:t>
      </w:r>
      <w:r>
        <w:rPr>
          <w:rFonts w:ascii="Trebuchet MS" w:hAnsi="Trebuchet MS" w:cs="Trebuchet MS"/>
          <w:kern w:val="1"/>
          <w:sz w:val="20"/>
          <w:szCs w:val="20"/>
          <w:lang w:val="es-ES"/>
        </w:rPr>
        <w:t xml:space="preserve">, descriptas en dicho perfil. Así 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w:t>
      </w:r>
    </w:p>
    <w:p w14:paraId="39B5329D"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76386FA" w14:textId="77777777" w:rsidR="004C1FD1" w:rsidRDefault="004C1FD1" w:rsidP="004C1FD1">
      <w:pPr>
        <w:widowControl w:val="0"/>
        <w:tabs>
          <w:tab w:val="left" w:pos="0"/>
        </w:tabs>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Capacidades del perfil profesional en su conjunto</w:t>
      </w:r>
    </w:p>
    <w:p w14:paraId="403E0BC6" w14:textId="77777777" w:rsidR="004C1FD1" w:rsidRDefault="004C1FD1" w:rsidP="004C1FD1">
      <w:pPr>
        <w:widowControl w:val="0"/>
        <w:numPr>
          <w:ilvl w:val="1"/>
          <w:numId w:val="24"/>
        </w:numPr>
        <w:tabs>
          <w:tab w:val="left" w:pos="0"/>
          <w:tab w:val="left" w:pos="32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Planificar las necesidades de insumos, bienes de capital, maquinarias, equipos y herramientas para la producción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tambo.</w:t>
      </w:r>
    </w:p>
    <w:p w14:paraId="27567496" w14:textId="77777777" w:rsidR="004C1FD1" w:rsidRDefault="004C1FD1" w:rsidP="004C1FD1">
      <w:pPr>
        <w:widowControl w:val="0"/>
        <w:numPr>
          <w:ilvl w:val="1"/>
          <w:numId w:val="24"/>
        </w:numPr>
        <w:tabs>
          <w:tab w:val="left" w:pos="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 adquisición, recepción y almacenamiento de los insumos y bienes de capital del</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tambo.</w:t>
      </w:r>
    </w:p>
    <w:p w14:paraId="3AC3672C" w14:textId="77777777" w:rsidR="004C1FD1" w:rsidRDefault="004C1FD1" w:rsidP="004C1FD1">
      <w:pPr>
        <w:widowControl w:val="0"/>
        <w:numPr>
          <w:ilvl w:val="1"/>
          <w:numId w:val="24"/>
        </w:numPr>
        <w:tabs>
          <w:tab w:val="left" w:pos="0"/>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y confeccionar medios de registro de información sobre los procesos productivos y de servicios para registrar y evaluar dichos datos para la elaboración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informes.</w:t>
      </w:r>
    </w:p>
    <w:p w14:paraId="7559E42A" w14:textId="77777777" w:rsidR="004C1FD1" w:rsidRDefault="004C1FD1" w:rsidP="004C1FD1">
      <w:pPr>
        <w:widowControl w:val="0"/>
        <w:numPr>
          <w:ilvl w:val="1"/>
          <w:numId w:val="2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Valorar la importancia de la gestión de los recursos humanos dentro de la producción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lechera.</w:t>
      </w:r>
    </w:p>
    <w:p w14:paraId="14930FA7" w14:textId="77777777" w:rsidR="004C1FD1" w:rsidRDefault="004C1FD1" w:rsidP="004C1FD1">
      <w:pPr>
        <w:widowControl w:val="0"/>
        <w:numPr>
          <w:ilvl w:val="1"/>
          <w:numId w:val="24"/>
        </w:numPr>
        <w:tabs>
          <w:tab w:val="left" w:pos="0"/>
          <w:tab w:val="left" w:pos="33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y gestionar la aplicación de las medidas de seguridad e higiene en el trabajo rural y de protección medioambiental para el personal, animales y el establecimiento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lechero.</w:t>
      </w:r>
    </w:p>
    <w:p w14:paraId="68CC3ED3" w14:textId="77777777" w:rsidR="004C1FD1" w:rsidRDefault="004C1FD1" w:rsidP="004C1FD1">
      <w:pPr>
        <w:widowControl w:val="0"/>
        <w:numPr>
          <w:ilvl w:val="1"/>
          <w:numId w:val="2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el estado y condiciones de los recursos productivos disponibles y relevar las alternativas accesibles para la provisión y/o renovación de recursos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productivos.</w:t>
      </w:r>
    </w:p>
    <w:p w14:paraId="7E931797" w14:textId="77777777" w:rsidR="004C1FD1" w:rsidRDefault="004C1FD1" w:rsidP="004C1FD1">
      <w:pPr>
        <w:widowControl w:val="0"/>
        <w:numPr>
          <w:ilvl w:val="1"/>
          <w:numId w:val="2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y aplicar técnicas de identificación adecuadas para el correcto manejo y agrupamiento de las diferentes categorías del establecimiento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lechero.</w:t>
      </w:r>
    </w:p>
    <w:p w14:paraId="6BFCEE1E" w14:textId="77777777" w:rsidR="004C1FD1" w:rsidRDefault="004C1FD1" w:rsidP="004C1FD1">
      <w:pPr>
        <w:widowControl w:val="0"/>
        <w:numPr>
          <w:ilvl w:val="1"/>
          <w:numId w:val="24"/>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la condición general de las diferentes categorías que conforman el rodeo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lechero.</w:t>
      </w:r>
    </w:p>
    <w:p w14:paraId="6147F540" w14:textId="77777777" w:rsidR="004C1FD1" w:rsidRDefault="004C1FD1" w:rsidP="004C1FD1">
      <w:pPr>
        <w:widowControl w:val="0"/>
        <w:numPr>
          <w:ilvl w:val="1"/>
          <w:numId w:val="2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las diferentes señales de la hembra lechera durante su ciclo reproductivo y su preñez para la correcta detección de celos e identificación de las etapas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parto.</w:t>
      </w:r>
    </w:p>
    <w:p w14:paraId="209877F0" w14:textId="77777777" w:rsidR="004C1FD1" w:rsidRDefault="004C1FD1" w:rsidP="004C1FD1">
      <w:pPr>
        <w:widowControl w:val="0"/>
        <w:numPr>
          <w:ilvl w:val="1"/>
          <w:numId w:val="24"/>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 información provista por los catálogos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reproductores.</w:t>
      </w:r>
    </w:p>
    <w:p w14:paraId="143DE3F1" w14:textId="77777777" w:rsidR="004C1FD1" w:rsidRDefault="004C1FD1" w:rsidP="004C1FD1">
      <w:pPr>
        <w:widowControl w:val="0"/>
        <w:numPr>
          <w:ilvl w:val="1"/>
          <w:numId w:val="24"/>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los métodos de sujeción adecuados para el manejo, realización de maniobras y atención de los animales, cumpliendo con las normas de bienestar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animal.</w:t>
      </w:r>
    </w:p>
    <w:p w14:paraId="255E5F68" w14:textId="77777777" w:rsidR="004C1FD1" w:rsidRDefault="004C1FD1" w:rsidP="004C1FD1">
      <w:pPr>
        <w:widowControl w:val="0"/>
        <w:numPr>
          <w:ilvl w:val="1"/>
          <w:numId w:val="24"/>
        </w:numPr>
        <w:tabs>
          <w:tab w:val="left" w:pos="0"/>
          <w:tab w:val="left" w:pos="32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adecuadas para la detección de celos e inseminación artificial a fin de obtener altos índices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preñez.</w:t>
      </w:r>
    </w:p>
    <w:p w14:paraId="307EDDDE" w14:textId="77777777" w:rsidR="004C1FD1" w:rsidRDefault="004C1FD1" w:rsidP="004C1FD1">
      <w:pPr>
        <w:widowControl w:val="0"/>
        <w:numPr>
          <w:ilvl w:val="1"/>
          <w:numId w:val="24"/>
        </w:numPr>
        <w:tabs>
          <w:tab w:val="left" w:pos="0"/>
          <w:tab w:val="left" w:pos="3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los diferentes pasos de una rutina de ordeño manual y/o mecánica de forma higiénica y completa, que permita obtener un producto de calidad de acuerdo a los requisitos de la industria y los consumidores, teniendo en cuenta los inconvenientes de incluir calostro, leche alterada o con antibiótico dentro de la leche para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consumo.</w:t>
      </w:r>
    </w:p>
    <w:p w14:paraId="0E125343" w14:textId="77777777" w:rsidR="004C1FD1" w:rsidRDefault="004C1FD1" w:rsidP="004C1FD1">
      <w:pPr>
        <w:widowControl w:val="0"/>
        <w:numPr>
          <w:ilvl w:val="1"/>
          <w:numId w:val="24"/>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técnicas apropiadas para el mantenimiento de la leche obtenida en condiciones de higiene y temperatura hasta su</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entrega.</w:t>
      </w:r>
    </w:p>
    <w:p w14:paraId="7010DAFF" w14:textId="77777777" w:rsidR="004C1FD1" w:rsidRDefault="004C1FD1" w:rsidP="004C1FD1">
      <w:pPr>
        <w:widowControl w:val="0"/>
        <w:numPr>
          <w:ilvl w:val="1"/>
          <w:numId w:val="24"/>
        </w:numPr>
        <w:tabs>
          <w:tab w:val="left" w:pos="0"/>
          <w:tab w:val="left" w:pos="326"/>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1AE688A"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AED525F" w14:textId="77777777" w:rsidR="004C1FD1" w:rsidRDefault="004C1FD1" w:rsidP="004C1FD1">
      <w:pPr>
        <w:widowControl w:val="0"/>
        <w:numPr>
          <w:ilvl w:val="1"/>
          <w:numId w:val="25"/>
        </w:numPr>
        <w:tabs>
          <w:tab w:val="left" w:pos="0"/>
          <w:tab w:val="left" w:pos="3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Aplicar y gestionar el adecuado manejo y lavado de la máquina de ordeño, sistema de conducción y almacenamiento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leche.</w:t>
      </w:r>
    </w:p>
    <w:p w14:paraId="6D7DD0FD" w14:textId="77777777" w:rsidR="004C1FD1" w:rsidRDefault="004C1FD1" w:rsidP="004C1FD1">
      <w:pPr>
        <w:widowControl w:val="0"/>
        <w:numPr>
          <w:ilvl w:val="1"/>
          <w:numId w:val="25"/>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y aplicar las técnicas correctas de descalostrado y manejo de las hembras recién paridas y el secado de al final de su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lactancia.</w:t>
      </w:r>
    </w:p>
    <w:p w14:paraId="0EC768E2" w14:textId="77777777" w:rsidR="004C1FD1" w:rsidRDefault="004C1FD1" w:rsidP="004C1FD1">
      <w:pPr>
        <w:widowControl w:val="0"/>
        <w:numPr>
          <w:ilvl w:val="1"/>
          <w:numId w:val="25"/>
        </w:numPr>
        <w:tabs>
          <w:tab w:val="left" w:pos="0"/>
          <w:tab w:val="left" w:pos="3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Gestionar y ejecutar las acciones a realizar para el cumplimiento del plan sanitario establecido por el profesional actuante del establecimiento lechero, seleccionando y aplicando las técnicas de manejo de </w:t>
      </w:r>
      <w:proofErr w:type="spellStart"/>
      <w:r>
        <w:rPr>
          <w:rFonts w:ascii="Trebuchet MS" w:hAnsi="Trebuchet MS" w:cs="Trebuchet MS"/>
          <w:kern w:val="1"/>
          <w:sz w:val="20"/>
          <w:szCs w:val="20"/>
          <w:lang w:val="es-ES"/>
        </w:rPr>
        <w:t>zooterápicos</w:t>
      </w:r>
      <w:proofErr w:type="spellEnd"/>
      <w:r>
        <w:rPr>
          <w:rFonts w:ascii="Trebuchet MS" w:hAnsi="Trebuchet MS" w:cs="Trebuchet MS"/>
          <w:kern w:val="1"/>
          <w:sz w:val="20"/>
          <w:szCs w:val="20"/>
          <w:lang w:val="es-ES"/>
        </w:rPr>
        <w:t xml:space="preserve"> e instrumental veterinario, para realizar tratamientos de forma adecuada y evitar la ocurrencia y/o diseminación de enfermedades de acuerdo a las instrucciones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recibidas.</w:t>
      </w:r>
    </w:p>
    <w:p w14:paraId="130F5A08" w14:textId="77777777" w:rsidR="004C1FD1" w:rsidRDefault="004C1FD1" w:rsidP="004C1FD1">
      <w:pPr>
        <w:widowControl w:val="0"/>
        <w:numPr>
          <w:ilvl w:val="1"/>
          <w:numId w:val="25"/>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y métodos de preparación y suministro de alimentos y agua de bebida para cumplir con las indicaciones prescritas por el profesional nutricionista o responsable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explotación.</w:t>
      </w:r>
    </w:p>
    <w:p w14:paraId="4EFD93A9" w14:textId="77777777" w:rsidR="004C1FD1" w:rsidRDefault="004C1FD1" w:rsidP="004C1FD1">
      <w:pPr>
        <w:widowControl w:val="0"/>
        <w:numPr>
          <w:ilvl w:val="1"/>
          <w:numId w:val="25"/>
        </w:numPr>
        <w:tabs>
          <w:tab w:val="left" w:pos="0"/>
          <w:tab w:val="left" w:pos="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las técnicas necesarias para el máximo aprovechamiento de los recursos forrajeros, considerando el estado de los mismos, evitando mermas del proceso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productivo.</w:t>
      </w:r>
    </w:p>
    <w:p w14:paraId="7116A16B" w14:textId="77777777" w:rsidR="004C1FD1" w:rsidRDefault="004C1FD1" w:rsidP="004C1FD1">
      <w:pPr>
        <w:widowControl w:val="0"/>
        <w:numPr>
          <w:ilvl w:val="1"/>
          <w:numId w:val="25"/>
        </w:numPr>
        <w:tabs>
          <w:tab w:val="left" w:pos="0"/>
          <w:tab w:val="left" w:pos="33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técnicas adecuadas para mantenimiento y reparaciones sencillas de materiales y equipos utilizados en la producción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lechera.</w:t>
      </w:r>
    </w:p>
    <w:p w14:paraId="0C3B7CB6" w14:textId="77777777" w:rsidR="004C1FD1" w:rsidRDefault="004C1FD1" w:rsidP="004C1FD1">
      <w:pPr>
        <w:widowControl w:val="0"/>
        <w:numPr>
          <w:ilvl w:val="1"/>
          <w:numId w:val="25"/>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Gestionar la supervisión de las condiciones de higiene de la máquina de ordeño, sistemas de conducción y almacenamiento de leche y las operaciones de reparación o mantenimiento que sean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necesarias.</w:t>
      </w:r>
    </w:p>
    <w:p w14:paraId="612C08E3"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715DE433"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A085C68" w14:textId="77777777" w:rsidR="004C1FD1" w:rsidRDefault="004C1FD1" w:rsidP="004C1FD1">
      <w:pPr>
        <w:widowControl w:val="0"/>
        <w:tabs>
          <w:tab w:val="left" w:pos="0"/>
        </w:tabs>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Contenidos asociados a las capacidades profesionales</w:t>
      </w:r>
    </w:p>
    <w:p w14:paraId="6DCDE090"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Introducción a los sistemas de producción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lechera.</w:t>
      </w:r>
    </w:p>
    <w:p w14:paraId="0E2CEBE7" w14:textId="77777777" w:rsidR="004C1FD1" w:rsidRDefault="004C1FD1" w:rsidP="004C1FD1">
      <w:pPr>
        <w:widowControl w:val="0"/>
        <w:numPr>
          <w:ilvl w:val="1"/>
          <w:numId w:val="26"/>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Composición del rodeo lechero, razas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lecheras.</w:t>
      </w:r>
    </w:p>
    <w:p w14:paraId="6C62AC7F"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registro e identificación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animales.</w:t>
      </w:r>
    </w:p>
    <w:p w14:paraId="20806B17"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Planillas, formularios y normativas de SENASA u otros organismos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lecheros.</w:t>
      </w:r>
    </w:p>
    <w:p w14:paraId="79991B02" w14:textId="1F12859B" w:rsidR="004C1FD1" w:rsidRDefault="004C1FD1" w:rsidP="004C1FD1">
      <w:pPr>
        <w:widowControl w:val="0"/>
        <w:numPr>
          <w:ilvl w:val="1"/>
          <w:numId w:val="26"/>
        </w:numPr>
        <w:tabs>
          <w:tab w:val="left" w:pos="0"/>
          <w:tab w:val="left" w:pos="31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Registros y parámetros físicos utilizados en el tambo y otros documentos comer</w:t>
      </w:r>
      <w:r>
        <w:rPr>
          <w:rFonts w:ascii="Trebuchet MS" w:hAnsi="Trebuchet MS" w:cs="Trebuchet MS"/>
          <w:kern w:val="1"/>
          <w:sz w:val="20"/>
          <w:szCs w:val="20"/>
          <w:lang w:val="es-ES"/>
        </w:rPr>
        <w:t>ciales utilizados para la gestió</w:t>
      </w:r>
      <w:r>
        <w:rPr>
          <w:rFonts w:ascii="Trebuchet MS" w:hAnsi="Trebuchet MS" w:cs="Trebuchet MS"/>
          <w:kern w:val="1"/>
          <w:sz w:val="20"/>
          <w:szCs w:val="20"/>
          <w:lang w:val="es-ES"/>
        </w:rPr>
        <w:t>n del proceso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productivo.</w:t>
      </w:r>
    </w:p>
    <w:p w14:paraId="01AE0AC6" w14:textId="77777777" w:rsid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Manejo de los animales siguiendo las normas de bienestar animal, métodos y materiales necesarios para la sujeción.</w:t>
      </w:r>
    </w:p>
    <w:p w14:paraId="0CE008E7" w14:textId="77777777" w:rsid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laborales vigentes. Formas asociativas para la producción y relaciones con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industria.</w:t>
      </w:r>
    </w:p>
    <w:p w14:paraId="09C23787" w14:textId="77777777" w:rsid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de los recursos humanos: confección de protocolos de trabajo para el personal de la producción lechera.</w:t>
      </w:r>
    </w:p>
    <w:p w14:paraId="7AD8E396"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Manuales de seguridad e higiene en el trabajo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rural.</w:t>
      </w:r>
    </w:p>
    <w:p w14:paraId="6D9FF338"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Legislación sanitaria, medioambiental y normas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seguridad.</w:t>
      </w:r>
    </w:p>
    <w:p w14:paraId="2C429CB6" w14:textId="77777777" w:rsidR="004C1FD1" w:rsidRDefault="004C1FD1" w:rsidP="004C1FD1">
      <w:pPr>
        <w:widowControl w:val="0"/>
        <w:numPr>
          <w:ilvl w:val="1"/>
          <w:numId w:val="26"/>
        </w:numPr>
        <w:tabs>
          <w:tab w:val="left" w:pos="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básicas del aparato digestivo de los rumiantes y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funcionamiento.</w:t>
      </w:r>
    </w:p>
    <w:p w14:paraId="1282C537" w14:textId="77777777" w:rsidR="004C1FD1" w:rsidRDefault="004C1FD1" w:rsidP="004C1FD1">
      <w:pPr>
        <w:widowControl w:val="0"/>
        <w:numPr>
          <w:ilvl w:val="1"/>
          <w:numId w:val="26"/>
        </w:numPr>
        <w:tabs>
          <w:tab w:val="left" w:pos="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Bases anatómicas y fisiológicas del aparato reproductor de la hembra y 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macho.</w:t>
      </w:r>
    </w:p>
    <w:p w14:paraId="3DD49351" w14:textId="77777777" w:rsidR="004C1FD1" w:rsidRDefault="004C1FD1" w:rsidP="004C1FD1">
      <w:pPr>
        <w:widowControl w:val="0"/>
        <w:numPr>
          <w:ilvl w:val="1"/>
          <w:numId w:val="26"/>
        </w:numPr>
        <w:tabs>
          <w:tab w:val="left" w:pos="0"/>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Prácticas reproductivas, detección de celo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registros.</w:t>
      </w:r>
    </w:p>
    <w:p w14:paraId="1F245714" w14:textId="77777777" w:rsidR="004C1FD1" w:rsidRDefault="004C1FD1" w:rsidP="004C1FD1">
      <w:pPr>
        <w:widowControl w:val="0"/>
        <w:numPr>
          <w:ilvl w:val="1"/>
          <w:numId w:val="26"/>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servicio natural e inseminación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artificial.</w:t>
      </w:r>
    </w:p>
    <w:p w14:paraId="502D6D23"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Interpretación de la información contenida en los catálogos de reproductores de razas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lecheras.</w:t>
      </w:r>
    </w:p>
    <w:p w14:paraId="79C0AD81"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etapas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asistencia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Materiales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necesarios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normas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higiene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atención.</w:t>
      </w:r>
    </w:p>
    <w:p w14:paraId="6FCD2D3D" w14:textId="77777777" w:rsid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Enfermedades del rodeo lechero y parámetros de salud de los animales adultos, conceptos para prevención de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mismas.</w:t>
      </w:r>
    </w:p>
    <w:p w14:paraId="2D4D7546" w14:textId="77777777" w:rsid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Anatomía y desarrollo de la ubre en las diferentes especies domésticas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lecheras.</w:t>
      </w:r>
    </w:p>
    <w:p w14:paraId="0F98B881"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Fisiología de la secreción láctea y eyección de la leche. Leche y calostro. Definición,</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diferencias</w:t>
      </w:r>
    </w:p>
    <w:p w14:paraId="70EAD792"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Rutina de ordeño y tratamiento de la leche después del ordeño. Parámetros de calidad 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leche.</w:t>
      </w:r>
    </w:p>
    <w:p w14:paraId="7C5CEA68" w14:textId="77777777" w:rsidR="004C1FD1" w:rsidRDefault="004C1FD1" w:rsidP="004C1FD1">
      <w:pPr>
        <w:widowControl w:val="0"/>
        <w:numPr>
          <w:ilvl w:val="1"/>
          <w:numId w:val="26"/>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Mastitis; clasificación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detección.</w:t>
      </w:r>
    </w:p>
    <w:p w14:paraId="1399870E"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Prácticas para la toma de muestras de leche del tanque 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individual.</w:t>
      </w:r>
    </w:p>
    <w:p w14:paraId="03DECD86" w14:textId="77777777" w:rsidR="004C1FD1" w:rsidRDefault="004C1FD1" w:rsidP="004C1FD1">
      <w:pPr>
        <w:widowControl w:val="0"/>
        <w:numPr>
          <w:ilvl w:val="1"/>
          <w:numId w:val="26"/>
        </w:numPr>
        <w:tabs>
          <w:tab w:val="left" w:pos="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Salas de ordeño, diferentes tipos de sala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ordeño.</w:t>
      </w:r>
    </w:p>
    <w:p w14:paraId="157F5251" w14:textId="77777777" w:rsidR="004C1FD1" w:rsidRDefault="004C1FD1" w:rsidP="004C1FD1">
      <w:pPr>
        <w:widowControl w:val="0"/>
        <w:numPr>
          <w:ilvl w:val="1"/>
          <w:numId w:val="26"/>
        </w:numPr>
        <w:tabs>
          <w:tab w:val="left" w:pos="0"/>
          <w:tab w:val="left" w:pos="32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Crianza artificial: diferencias entre los distintos sistemas. Ventajas y desventajas. Alimentación de las crías, uso de leche cruda, pasteurizada, diferentes clases de sustitutos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forrajes.</w:t>
      </w:r>
    </w:p>
    <w:p w14:paraId="5085AF96" w14:textId="77777777" w:rsid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Máquinas de ordeño; componentes y su funcionamiento. Equipo de frío. Lavado de máquina y equipo de frío.</w:t>
      </w:r>
    </w:p>
    <w:p w14:paraId="33ADF63E" w14:textId="77777777" w:rsidR="004C1FD1" w:rsidRDefault="004C1FD1" w:rsidP="004C1FD1">
      <w:pPr>
        <w:widowControl w:val="0"/>
        <w:numPr>
          <w:ilvl w:val="1"/>
          <w:numId w:val="26"/>
        </w:numPr>
        <w:tabs>
          <w:tab w:val="left" w:pos="0"/>
          <w:tab w:val="left" w:pos="35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Forrajes en pie y reservas forrajeras. Manejo de pasturas y métodos de pastoreo; clasificación y fundamentos. Cálculo de las superficies para 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pastoreo.</w:t>
      </w:r>
    </w:p>
    <w:p w14:paraId="33CC7FD1"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y maquinarias para la elaboración y suministro de alimento y agua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bebida.</w:t>
      </w:r>
    </w:p>
    <w:p w14:paraId="47503FDB"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Plantas tóxicas y dañinas, existentes en la región donde se encuentran el establecimiento</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lechero.</w:t>
      </w:r>
    </w:p>
    <w:p w14:paraId="6CAE809C" w14:textId="77777777" w:rsidR="004C1FD1" w:rsidRDefault="004C1FD1" w:rsidP="004C1FD1">
      <w:pPr>
        <w:widowControl w:val="0"/>
        <w:numPr>
          <w:ilvl w:val="1"/>
          <w:numId w:val="26"/>
        </w:numPr>
        <w:tabs>
          <w:tab w:val="left" w:pos="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Maquinaria necesaria para la extracción, mezcla y suministro de forrajes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balanceados,</w:t>
      </w:r>
    </w:p>
    <w:p w14:paraId="7D88C885" w14:textId="77777777" w:rsidR="004C1FD1" w:rsidRDefault="004C1FD1" w:rsidP="004C1FD1">
      <w:pPr>
        <w:widowControl w:val="0"/>
        <w:numPr>
          <w:ilvl w:val="1"/>
          <w:numId w:val="26"/>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Alteración de la calidad del alimento por acción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hongos.</w:t>
      </w:r>
    </w:p>
    <w:p w14:paraId="3ED681BA" w14:textId="2E886472" w:rsidR="004C1FD1" w:rsidRPr="004C1FD1" w:rsidRDefault="004C1FD1" w:rsidP="004C1FD1">
      <w:pPr>
        <w:widowControl w:val="0"/>
        <w:numPr>
          <w:ilvl w:val="1"/>
          <w:numId w:val="26"/>
        </w:numPr>
        <w:tabs>
          <w:tab w:val="left" w:pos="0"/>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4C1FD1">
        <w:rPr>
          <w:rFonts w:ascii="Trebuchet MS" w:hAnsi="Trebuchet MS" w:cs="Trebuchet MS"/>
          <w:kern w:val="1"/>
          <w:sz w:val="20"/>
          <w:szCs w:val="20"/>
          <w:lang w:val="es-ES"/>
        </w:rPr>
        <w:t>Alambrados y otros materiales para la delimitación del predio del tambo; su mantenimiento; herramientas utilizadas.</w:t>
      </w:r>
    </w:p>
    <w:p w14:paraId="463BA4F2" w14:textId="77777777" w:rsidR="004C1FD1" w:rsidRDefault="004C1FD1" w:rsidP="004C1FD1">
      <w:pPr>
        <w:widowControl w:val="0"/>
        <w:numPr>
          <w:ilvl w:val="1"/>
          <w:numId w:val="27"/>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Agua para bebida animal: requerimientos de las diferentes categorías del establecimiento lechero. Calidad del agua de bebida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animal.</w:t>
      </w:r>
    </w:p>
    <w:p w14:paraId="7933B2B9" w14:textId="77777777" w:rsidR="004C1FD1" w:rsidRDefault="004C1FD1" w:rsidP="004C1FD1">
      <w:pPr>
        <w:widowControl w:val="0"/>
        <w:numPr>
          <w:ilvl w:val="1"/>
          <w:numId w:val="27"/>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Reparos: clasificación. Naturales; especies utilizadas, cuidados y mantenimiento. Artificiales; materiales y herramientas necesarias para su</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construcción.</w:t>
      </w:r>
    </w:p>
    <w:p w14:paraId="4F5C691A" w14:textId="77777777" w:rsidR="004C1FD1" w:rsidRDefault="004C1FD1" w:rsidP="004C1FD1">
      <w:pPr>
        <w:widowControl w:val="0"/>
        <w:numPr>
          <w:ilvl w:val="1"/>
          <w:numId w:val="27"/>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Estrés térmico: definición e implicancia en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producción</w:t>
      </w:r>
    </w:p>
    <w:p w14:paraId="2738FB10" w14:textId="77777777" w:rsidR="004C1FD1" w:rsidRDefault="004C1FD1" w:rsidP="004C1FD1">
      <w:pPr>
        <w:widowControl w:val="0"/>
        <w:numPr>
          <w:ilvl w:val="1"/>
          <w:numId w:val="27"/>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Cuidado y preservación de las herramientas empleadas en el mantenimiento de las instalaciones y su modo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uso.</w:t>
      </w:r>
    </w:p>
    <w:p w14:paraId="50046EE0" w14:textId="77777777" w:rsidR="004C1FD1" w:rsidRDefault="004C1FD1" w:rsidP="004C1FD1">
      <w:pPr>
        <w:widowControl w:val="0"/>
        <w:numPr>
          <w:ilvl w:val="1"/>
          <w:numId w:val="27"/>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de instalaciones de mampostería, madera y metal. Criterios de selección y clasificación de los materiales. Evaluación del estado de mantenimiento de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instalaciones.</w:t>
      </w:r>
    </w:p>
    <w:p w14:paraId="551E6DF3"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Insumos y herramientas para el mantenimiento primario de obras de mampostería, madera y metal.</w:t>
      </w:r>
    </w:p>
    <w:p w14:paraId="0B6CF6AC" w14:textId="77777777" w:rsidR="004C1FD1" w:rsidRDefault="004C1FD1" w:rsidP="004C1FD1">
      <w:pPr>
        <w:widowControl w:val="0"/>
        <w:numPr>
          <w:ilvl w:val="1"/>
          <w:numId w:val="28"/>
        </w:numPr>
        <w:tabs>
          <w:tab w:val="left" w:pos="0"/>
          <w:tab w:val="left" w:pos="3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Preparación de mezclas para arreglos de mampostería, proporciones de cada uno de los componentes. Análisis de la importancia del mantenimiento de los equipos, herramientas e instalaciones y las </w:t>
      </w:r>
      <w:r>
        <w:rPr>
          <w:rFonts w:ascii="Trebuchet MS" w:hAnsi="Trebuchet MS" w:cs="Trebuchet MS"/>
          <w:kern w:val="1"/>
          <w:sz w:val="20"/>
          <w:szCs w:val="20"/>
          <w:lang w:val="es-ES"/>
        </w:rPr>
        <w:lastRenderedPageBreak/>
        <w:t>normas de seguridad e higiene a observar en los distintos lugares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trabajo</w:t>
      </w:r>
    </w:p>
    <w:p w14:paraId="6E3FCD78" w14:textId="77777777" w:rsidR="004C1FD1" w:rsidRDefault="004C1FD1" w:rsidP="004C1FD1">
      <w:pPr>
        <w:widowControl w:val="0"/>
        <w:numPr>
          <w:ilvl w:val="1"/>
          <w:numId w:val="28"/>
        </w:numPr>
        <w:tabs>
          <w:tab w:val="left" w:pos="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y reparaciones sencillas de la máquina de ordeñar, sustitución de elementos que conforman la máquina de ordeñar: tubos cortos y largos de leche, tubos cortos y largos de pulsado. Pulsadores, pezoneras.</w:t>
      </w:r>
    </w:p>
    <w:p w14:paraId="20BA5C26"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86DD27B" w14:textId="77777777" w:rsidR="004C1FD1" w:rsidRDefault="004C1FD1" w:rsidP="004C1FD1">
      <w:pPr>
        <w:widowControl w:val="0"/>
        <w:numPr>
          <w:ilvl w:val="1"/>
          <w:numId w:val="29"/>
        </w:numPr>
        <w:tabs>
          <w:tab w:val="left" w:pos="0"/>
          <w:tab w:val="left" w:pos="3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mínima</w:t>
      </w:r>
    </w:p>
    <w:p w14:paraId="183086C3"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Asistente de Producción Lechera </w:t>
      </w:r>
      <w:r>
        <w:rPr>
          <w:rFonts w:ascii="Trebuchet MS" w:hAnsi="Trebuchet MS" w:cs="Trebuchet MS"/>
          <w:kern w:val="1"/>
          <w:sz w:val="20"/>
          <w:szCs w:val="20"/>
          <w:lang w:val="es-ES"/>
        </w:rPr>
        <w:t>requiere una carga horaria mínima total de 350 horas reloj.</w:t>
      </w:r>
    </w:p>
    <w:p w14:paraId="18AEA4A9"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EEF953F" w14:textId="77777777" w:rsidR="004C1FD1" w:rsidRDefault="004C1FD1" w:rsidP="004C1FD1">
      <w:pPr>
        <w:widowControl w:val="0"/>
        <w:numPr>
          <w:ilvl w:val="1"/>
          <w:numId w:val="30"/>
        </w:numPr>
        <w:tabs>
          <w:tab w:val="left" w:pos="0"/>
          <w:tab w:val="left" w:pos="365"/>
        </w:tabs>
        <w:autoSpaceDE w:val="0"/>
        <w:autoSpaceDN w:val="0"/>
        <w:adjustRightInd w:val="0"/>
        <w:spacing w:after="0" w:line="232" w:lineRule="exact"/>
        <w:ind w:left="0" w:right="-1" w:firstLine="0"/>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483D9862"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el nivel de la Educación Primaria, acreditable a través de certificaciones oficiales del sistema Educativo Nacional (Ley N° 26.026).</w:t>
      </w:r>
    </w:p>
    <w:p w14:paraId="7E0BC33C"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44DDA9F" w14:textId="77777777" w:rsidR="004C1FD1" w:rsidRDefault="004C1FD1" w:rsidP="004C1FD1">
      <w:pPr>
        <w:widowControl w:val="0"/>
        <w:numPr>
          <w:ilvl w:val="1"/>
          <w:numId w:val="31"/>
        </w:numPr>
        <w:tabs>
          <w:tab w:val="left" w:pos="0"/>
          <w:tab w:val="left" w:pos="3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9C8C91F"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ámbito de trabajo para el desarrollo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será el establecimiento lechero y sus instalaciones variando de acuerdo a los diferentes sistemas que se opten y se estén trabajando.</w:t>
      </w:r>
    </w:p>
    <w:p w14:paraId="06D88F6B"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aspirantes deberán participar en todas las etapas de ordeño propiamente dicho y en otras áreas de la producción lechera.</w:t>
      </w:r>
    </w:p>
    <w:p w14:paraId="3D02B797" w14:textId="77777777" w:rsidR="004C1FD1" w:rsidRDefault="004C1FD1" w:rsidP="004C1FD1">
      <w:pPr>
        <w:widowControl w:val="0"/>
        <w:tabs>
          <w:tab w:val="left" w:pos="0"/>
        </w:tabs>
        <w:autoSpaceDE w:val="0"/>
        <w:autoSpaceDN w:val="0"/>
        <w:adjustRightInd w:val="0"/>
        <w:spacing w:before="7" w:after="0" w:line="240" w:lineRule="auto"/>
        <w:ind w:right="-1"/>
        <w:rPr>
          <w:rFonts w:ascii="Times New Roman" w:hAnsi="Times New Roman" w:cs="Times New Roman"/>
          <w:kern w:val="1"/>
          <w:sz w:val="14"/>
          <w:szCs w:val="14"/>
          <w:lang w:val="es-ES"/>
        </w:rPr>
      </w:pPr>
    </w:p>
    <w:p w14:paraId="2C49ECC8" w14:textId="77777777" w:rsidR="004C1FD1" w:rsidRDefault="004C1FD1" w:rsidP="004C1FD1">
      <w:pPr>
        <w:widowControl w:val="0"/>
        <w:tabs>
          <w:tab w:val="left" w:pos="0"/>
        </w:tabs>
        <w:autoSpaceDE w:val="0"/>
        <w:autoSpaceDN w:val="0"/>
        <w:adjustRightInd w:val="0"/>
        <w:spacing w:before="70" w:after="0" w:line="240" w:lineRule="auto"/>
        <w:ind w:right="-1"/>
        <w:jc w:val="both"/>
        <w:rPr>
          <w:rFonts w:ascii="Times New Roman" w:hAnsi="Times New Roman" w:cs="Times New Roman"/>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El diseño y modo de organización de esta oferta formativa hace posible que quienes hayan cursado y aprobado la oferta correspondiente a </w:t>
      </w:r>
      <w:r>
        <w:rPr>
          <w:rFonts w:ascii="Trebuchet MS" w:hAnsi="Trebuchet MS" w:cs="Trebuchet MS"/>
          <w:i/>
          <w:iCs/>
          <w:kern w:val="1"/>
          <w:sz w:val="18"/>
          <w:szCs w:val="18"/>
          <w:lang w:val="es-ES"/>
        </w:rPr>
        <w:t>Operario en Producción lechera</w:t>
      </w:r>
      <w:r>
        <w:rPr>
          <w:rFonts w:ascii="Trebuchet MS" w:hAnsi="Trebuchet MS" w:cs="Trebuchet MS"/>
          <w:kern w:val="1"/>
          <w:sz w:val="18"/>
          <w:szCs w:val="18"/>
          <w:lang w:val="es-ES"/>
        </w:rPr>
        <w:t xml:space="preserve">, pueda reconocérseles esa trayectoria a modo de equivalencias para la oferta correspondiente a </w:t>
      </w:r>
      <w:r>
        <w:rPr>
          <w:rFonts w:ascii="Trebuchet MS" w:hAnsi="Trebuchet MS" w:cs="Trebuchet MS"/>
          <w:i/>
          <w:iCs/>
          <w:kern w:val="1"/>
          <w:sz w:val="18"/>
          <w:szCs w:val="18"/>
          <w:lang w:val="es-ES"/>
        </w:rPr>
        <w:t>Asistente</w:t>
      </w:r>
      <w:r>
        <w:rPr>
          <w:rFonts w:ascii="Times New Roman" w:hAnsi="Times New Roman" w:cs="Times New Roman"/>
          <w:kern w:val="1"/>
          <w:sz w:val="18"/>
          <w:szCs w:val="18"/>
          <w:lang w:val="es-ES"/>
        </w:rPr>
        <w:t>.</w:t>
      </w:r>
    </w:p>
    <w:p w14:paraId="2B0D6EBA" w14:textId="77777777" w:rsidR="004C1FD1" w:rsidRDefault="004C1FD1" w:rsidP="004C1FD1">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Así mismo deberán familiarizarse con el uso y manejo de instalaciones y medios de producción mínimos que intervienen en el proceso de producción de leche: mangas, cepos, área de elaboración y suministro de alimento, instalaciones de ordeño, </w:t>
      </w:r>
      <w:proofErr w:type="spellStart"/>
      <w:r>
        <w:rPr>
          <w:rFonts w:ascii="Trebuchet MS" w:hAnsi="Trebuchet MS" w:cs="Trebuchet MS"/>
          <w:kern w:val="1"/>
          <w:sz w:val="20"/>
          <w:szCs w:val="20"/>
          <w:lang w:val="es-ES"/>
        </w:rPr>
        <w:t>guacheras</w:t>
      </w:r>
      <w:proofErr w:type="spellEnd"/>
      <w:r>
        <w:rPr>
          <w:rFonts w:ascii="Trebuchet MS" w:hAnsi="Trebuchet MS" w:cs="Trebuchet MS"/>
          <w:kern w:val="1"/>
          <w:sz w:val="20"/>
          <w:szCs w:val="20"/>
          <w:lang w:val="es-ES"/>
        </w:rPr>
        <w:t>, depósitos de insumos, instalaciones para el tratamiento de efluentes entre otros.</w:t>
      </w:r>
    </w:p>
    <w:p w14:paraId="3D5DA6A5"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por lo dicho anteriormente que, toda institución de Formación Profesional que desarrolle esta oferta formativa, deberá garantizar el acceso a un proyecto productivo lechero, en un establecimiento propio y/o de terceros que reúna las condiciones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mencionan.</w:t>
      </w:r>
    </w:p>
    <w:p w14:paraId="4CCECFF2" w14:textId="77777777" w:rsidR="004C1FD1" w:rsidRDefault="004C1FD1" w:rsidP="004C1FD1">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50C661C" w14:textId="77777777" w:rsidR="004C1FD1" w:rsidRDefault="004C1FD1" w:rsidP="004C1FD1">
      <w:pPr>
        <w:widowControl w:val="0"/>
        <w:tabs>
          <w:tab w:val="left" w:pos="0"/>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 gestión del sistema productivo</w:t>
      </w:r>
    </w:p>
    <w:p w14:paraId="37B608EE"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en actividades formativas que incluya la realización de prácticas de gestión y administración de recursos humanos, control y evaluación del personal a su cargo. También desarrollarán actividades relacionadas con la interpretación de las leyes de seguridad laboral vigentes y el aseguramiento de la aplicación de normas de seguridad individual y medioambiental que sean necesarias para el desarrollo de las actividades del proceso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productivo.</w:t>
      </w:r>
    </w:p>
    <w:p w14:paraId="5D81543F"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realizarán prácticas para la elaboración de planillas de registro, inventarios de insumos y bienes de capital para el seguimiento del proceso productivo y elaboración, así como su gestión. La información registrada en dichas planillas servirá para elaborar informes tanto de las actividades, y situaciones productivas así como del personal a su cargo.</w:t>
      </w:r>
    </w:p>
    <w:p w14:paraId="2202A71E" w14:textId="753D3D8C"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podrán utilizarse diferentes medios de registro, para el control y evaluación del sistema productivo. También se realizarán registros de aquellos eventos de enfermedad de los animales lecheros y sus crías.</w:t>
      </w:r>
      <w:r>
        <w:rPr>
          <w:rFonts w:ascii="Trebuchet MS" w:hAnsi="Trebuchet MS" w:cs="Trebuchet MS"/>
          <w:kern w:val="1"/>
          <w:sz w:val="20"/>
          <w:szCs w:val="20"/>
          <w:lang w:val="es-ES"/>
        </w:rPr>
        <w:t xml:space="preserve"> </w:t>
      </w:r>
      <w:bookmarkStart w:id="0" w:name="_GoBack"/>
      <w:bookmarkEnd w:id="0"/>
      <w:r>
        <w:rPr>
          <w:rFonts w:ascii="Trebuchet MS" w:hAnsi="Trebuchet MS" w:cs="Trebuchet MS"/>
          <w:kern w:val="1"/>
          <w:sz w:val="20"/>
          <w:szCs w:val="20"/>
          <w:lang w:val="es-ES"/>
        </w:rPr>
        <w:t>A su vez deberán participar en experiencias formativas que involucren todas las acciones de organización y control de los procesos productivos.</w:t>
      </w:r>
    </w:p>
    <w:p w14:paraId="5AD1DF53"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0715130"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manejo de la crianza</w:t>
      </w:r>
    </w:p>
    <w:p w14:paraId="564476B4"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participar en actividades formativas que incluya la realización de maniobras de manejo y atención de las crías. Deberán familiarizarse con las prácticas de alimentación de las crías (preparación de sustitutos lácteos, pasteurización de leche cruda, administración de balanceados, entre otras), así como observar e interpretar los diferentes estados de salud y enfermedad comunes en esta etapa. Desarrollarán dichas actividades asegurándose de aplicar norma de seguridad e higiene individuales en dicho ámbito y en el medio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ambiente.</w:t>
      </w:r>
    </w:p>
    <w:p w14:paraId="1B8AB02F"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realizar actividades de registro y pesaje de las crías para su evaluación y clasificación. Así mismo, informarán acerca de la ocurrencia de enfermedades y registrarán los tratamientos realizados, de acuerdo a las indicaciones del profesional responsable del establecimiento.</w:t>
      </w:r>
    </w:p>
    <w:p w14:paraId="3295B7EB"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4BD78BB"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En relación al proceso de ordeño</w:t>
      </w:r>
    </w:p>
    <w:p w14:paraId="63CD66E9"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deben participar en experiencias formativas que involucren todas las actividades que se realizan durante el ordeño, desde el chequeo básico del funcionamiento de la máquina de ordeñar, el manejo de los animales, el desarrollo de la rutina de ordeño, lavado de la máquina de ordeño y la conservación de la leche en condiciones de higiene hasta su entrega. Durante la realización de estas tareas, deberán incorporar normas de higiene y seguridad personal, de los animales y el cuidado de los elementos e instalaciones del trabajo.</w:t>
      </w:r>
    </w:p>
    <w:p w14:paraId="59F1F5B3"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aspirantes deberán ejecutar prácticas reiteradas, para familiarizarse con los pasos de la rutina de ordeño, los productos a utilizar durante los diferentes pasos y el reconocimiento del estado de salud o enfermedad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ubre.</w:t>
      </w:r>
    </w:p>
    <w:p w14:paraId="326BB3F0"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asegurará que los alumnos conozcan los diferentes componentes de la máquina de ordeñar, así como las diferentes salas dentro del tambo y los controles de rutina e integridad de materiales y funcionamiento de la máquina de ordeño.</w:t>
      </w:r>
    </w:p>
    <w:p w14:paraId="68E2C4D8"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Dependiendo del tamaño del establecimiento lechero, se podrán realizar las prácticas con 2 a 4 alumnos quienes se turnarán para estar dentro de la sala de ordeño y los corrales de encierre.</w:t>
      </w:r>
    </w:p>
    <w:p w14:paraId="5EA67752"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Habrá que tener en cuenta la realización del ordeño completo de animales, correctamente manejados, el cual deberá culminar con la máquina de ordeñar limpia y en condiciones para el próximo ordeño, verificando que la leche obtenida, se halle en condiciones adecuadas para su</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entrega.</w:t>
      </w:r>
    </w:p>
    <w:p w14:paraId="333C715C"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0D5B7D4" w14:textId="77777777" w:rsidR="004C1FD1" w:rsidRDefault="004C1FD1" w:rsidP="004C1FD1">
      <w:pPr>
        <w:widowControl w:val="0"/>
        <w:tabs>
          <w:tab w:val="left" w:pos="0"/>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manejo reproductivo del rodeo lechero</w:t>
      </w:r>
    </w:p>
    <w:p w14:paraId="74DBA736"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promover la adquisición de capacidades, se considera oportuno que los aspirantes realicen  observaciones repetidas del rodeo lechero para familiarizarse con el comportamiento de la hembra lechera a lo largo de su ciclo reproductivo y de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preñez.</w:t>
      </w:r>
    </w:p>
    <w:p w14:paraId="43822F70" w14:textId="3D4FF4AE"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desarrollar las actividades en grupos de 2 ó 3 alumnos que observarán el rodeo en ordeño a fin de detectar y registrar el comportamiento de celo de la hembra lechera. También deberán recorrerse los corrales y potreros donde se hallen las hembras próximas a parir para reconocer y detectar los signos inminentes del parto. Es importante que los alumnos reconozcan las diferencias entre un parto normal y un parto distócico, para aplicar si corresponde las técnicas de ayuda.</w:t>
      </w:r>
    </w:p>
    <w:p w14:paraId="7462A963" w14:textId="77777777" w:rsidR="004C1FD1" w:rsidRDefault="004C1FD1" w:rsidP="004C1FD1">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asegurará que los alumnos realicen prácticas de inseminación artificial, que involucren el tacto rectal para la palpación del cuello uterino. Por otro lado deberá tener en cuenta el correcto manejo del semen congelado, y un adecuado uso de los recipientes que contengan el nitrógeno líquido.</w:t>
      </w:r>
    </w:p>
    <w:p w14:paraId="080922AB"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183BC95" w14:textId="77777777" w:rsidR="004C1FD1" w:rsidRDefault="004C1FD1" w:rsidP="004C1FD1">
      <w:pPr>
        <w:widowControl w:val="0"/>
        <w:tabs>
          <w:tab w:val="left" w:pos="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estado sanitario de los animales del establecimiento lechero</w:t>
      </w:r>
    </w:p>
    <w:p w14:paraId="15E67E64" w14:textId="77777777" w:rsidR="004C1FD1" w:rsidRDefault="004C1FD1" w:rsidP="004C1FD1">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en cuanto al manejo sanitario del rodeo lechero tendrán que incluir:</w:t>
      </w:r>
    </w:p>
    <w:p w14:paraId="468B8923" w14:textId="77777777" w:rsidR="004C1FD1" w:rsidRDefault="004C1FD1" w:rsidP="004C1FD1">
      <w:pPr>
        <w:widowControl w:val="0"/>
        <w:numPr>
          <w:ilvl w:val="1"/>
          <w:numId w:val="32"/>
        </w:numPr>
        <w:tabs>
          <w:tab w:val="left" w:pos="0"/>
          <w:tab w:val="left" w:pos="343"/>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aplicación de planes sanitarios preventivos y tratamientos curativos sencillos establecidos por el profesional interviniente, en las diferentes categorías del rodeo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lechero.</w:t>
      </w:r>
    </w:p>
    <w:p w14:paraId="7218D024" w14:textId="77777777" w:rsidR="004C1FD1" w:rsidRDefault="004C1FD1" w:rsidP="004C1FD1">
      <w:pPr>
        <w:widowControl w:val="0"/>
        <w:numPr>
          <w:ilvl w:val="1"/>
          <w:numId w:val="32"/>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del estado general del rodeo, a fin de tomar las medidas indicadas por los responsables de la explotación o profesional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actuante.</w:t>
      </w:r>
    </w:p>
    <w:p w14:paraId="3CF5D968" w14:textId="77777777" w:rsidR="004C1FD1" w:rsidRDefault="004C1FD1" w:rsidP="004C1FD1">
      <w:pPr>
        <w:widowControl w:val="0"/>
        <w:numPr>
          <w:ilvl w:val="1"/>
          <w:numId w:val="32"/>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uso correcto de los </w:t>
      </w:r>
      <w:proofErr w:type="spellStart"/>
      <w:r>
        <w:rPr>
          <w:rFonts w:ascii="Trebuchet MS" w:hAnsi="Trebuchet MS" w:cs="Trebuchet MS"/>
          <w:kern w:val="1"/>
          <w:sz w:val="20"/>
          <w:szCs w:val="20"/>
          <w:lang w:val="es-ES"/>
        </w:rPr>
        <w:t>zooterápicos</w:t>
      </w:r>
      <w:proofErr w:type="spellEnd"/>
      <w:r>
        <w:rPr>
          <w:rFonts w:ascii="Trebuchet MS" w:hAnsi="Trebuchet MS" w:cs="Trebuchet MS"/>
          <w:kern w:val="1"/>
          <w:sz w:val="20"/>
          <w:szCs w:val="20"/>
          <w:lang w:val="es-ES"/>
        </w:rPr>
        <w:t xml:space="preserve"> e instrumental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veterinario.</w:t>
      </w:r>
    </w:p>
    <w:p w14:paraId="3EA24D03" w14:textId="77777777" w:rsidR="004C1FD1" w:rsidRDefault="004C1FD1" w:rsidP="004C1FD1">
      <w:pPr>
        <w:widowControl w:val="0"/>
        <w:numPr>
          <w:ilvl w:val="1"/>
          <w:numId w:val="32"/>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reconocimiento de las enfermedades más comunes en los rodeos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lecheros.</w:t>
      </w:r>
    </w:p>
    <w:p w14:paraId="73714AF2" w14:textId="77777777" w:rsidR="004C1FD1" w:rsidRDefault="004C1FD1" w:rsidP="004C1FD1">
      <w:pPr>
        <w:widowControl w:val="0"/>
        <w:numPr>
          <w:ilvl w:val="1"/>
          <w:numId w:val="32"/>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conocimiento de las normativas vigentes en el control y erradicación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enfermedades.</w:t>
      </w:r>
    </w:p>
    <w:p w14:paraId="5C552477" w14:textId="77777777" w:rsidR="004C1FD1" w:rsidRDefault="004C1FD1" w:rsidP="004C1FD1">
      <w:pPr>
        <w:widowControl w:val="0"/>
        <w:numPr>
          <w:ilvl w:val="1"/>
          <w:numId w:val="32"/>
        </w:numPr>
        <w:tabs>
          <w:tab w:val="left" w:pos="0"/>
          <w:tab w:val="left" w:pos="35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disposición final de cadáveres u órganos de animales enfermos para evitar la diseminación de enfermedades.</w:t>
      </w:r>
    </w:p>
    <w:p w14:paraId="4964E17D" w14:textId="77777777" w:rsidR="004C1FD1" w:rsidRDefault="004C1FD1" w:rsidP="004C1FD1">
      <w:pPr>
        <w:widowControl w:val="0"/>
        <w:numPr>
          <w:ilvl w:val="1"/>
          <w:numId w:val="32"/>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aislamiento de los animales para su observación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tratamiento.</w:t>
      </w:r>
    </w:p>
    <w:p w14:paraId="3E2B66B4" w14:textId="77777777" w:rsidR="004C1FD1" w:rsidRDefault="004C1FD1" w:rsidP="004C1FD1">
      <w:pPr>
        <w:widowControl w:val="0"/>
        <w:numPr>
          <w:ilvl w:val="1"/>
          <w:numId w:val="32"/>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correcto manejo de muestras de fluidos o tejidos de animales enfermos o muertos a causa de alguna enfermedad.</w:t>
      </w:r>
    </w:p>
    <w:p w14:paraId="34695E35" w14:textId="3A4F5E8A" w:rsidR="004C1FD1" w:rsidRPr="004C1FD1" w:rsidRDefault="004C1FD1" w:rsidP="004C1FD1">
      <w:pPr>
        <w:widowControl w:val="0"/>
        <w:numPr>
          <w:ilvl w:val="1"/>
          <w:numId w:val="32"/>
        </w:numPr>
        <w:tabs>
          <w:tab w:val="left" w:pos="0"/>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4C1FD1">
        <w:rPr>
          <w:rFonts w:ascii="Trebuchet MS" w:hAnsi="Trebuchet MS" w:cs="Trebuchet MS"/>
          <w:kern w:val="1"/>
          <w:sz w:val="20"/>
          <w:szCs w:val="20"/>
          <w:lang w:val="es-ES"/>
        </w:rPr>
        <w:t>Normas de higiene y seguridad personal en el trabajo rural y</w:t>
      </w:r>
      <w:r w:rsidRPr="004C1FD1">
        <w:rPr>
          <w:rFonts w:ascii="Trebuchet MS" w:hAnsi="Trebuchet MS" w:cs="Trebuchet MS"/>
          <w:spacing w:val="-17"/>
          <w:kern w:val="1"/>
          <w:sz w:val="20"/>
          <w:szCs w:val="20"/>
          <w:lang w:val="es-ES"/>
        </w:rPr>
        <w:t xml:space="preserve"> </w:t>
      </w:r>
      <w:r w:rsidRPr="004C1FD1">
        <w:rPr>
          <w:rFonts w:ascii="Trebuchet MS" w:hAnsi="Trebuchet MS" w:cs="Trebuchet MS"/>
          <w:kern w:val="1"/>
          <w:sz w:val="20"/>
          <w:szCs w:val="20"/>
          <w:lang w:val="es-ES"/>
        </w:rPr>
        <w:t>medioambiental.</w:t>
      </w:r>
    </w:p>
    <w:p w14:paraId="494FE0AF"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prácticas se realizarán de acuerdo a las indicaciones de un profesional veterinario y en grupo no mayor a cinco alumnos por razones de didáctica y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186B73B7" w14:textId="77777777" w:rsidR="004C1FD1" w:rsidRDefault="004C1FD1" w:rsidP="004C1FD1">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6D42FAA9"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manejo nutricional del establecimiento lechero.</w:t>
      </w:r>
    </w:p>
    <w:p w14:paraId="3D9714AA"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marco de estas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los alumnos deberán desarrollar las técnicas correctas para el mezclado y suministro de raciones, de acuerdo a las indicaciones realizadas por el profesional nutricionista. Deberán familiarizarse con las maquinarias utilizadas para dicha preparación, así como la herramienta y los métodos para el suministro de los diferentes forrajes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raciones.</w:t>
      </w:r>
    </w:p>
    <w:p w14:paraId="68008D8E"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desarrollarán prácticas de pastoreo y reconocimiento de especies forrajeras en sus diferentes estados, para la implementación de los diferentes sistemas de pastoreo, utilizando materiales para la delimitación de </w:t>
      </w:r>
      <w:r>
        <w:rPr>
          <w:rFonts w:ascii="Trebuchet MS" w:hAnsi="Trebuchet MS" w:cs="Trebuchet MS"/>
          <w:kern w:val="1"/>
          <w:sz w:val="20"/>
          <w:szCs w:val="20"/>
          <w:lang w:val="es-ES"/>
        </w:rPr>
        <w:lastRenderedPageBreak/>
        <w:t>parcelas. A su vez, deberán reconocer los diferentes métodos de medición de disponibilidad de forrajes. Los aspirantes deberán conocer y reconocer los alimentos alterados por su mala elaboración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conservación.</w:t>
      </w:r>
    </w:p>
    <w:p w14:paraId="78436B95" w14:textId="77777777" w:rsidR="004C1FD1" w:rsidRDefault="004C1FD1" w:rsidP="004C1FD1">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Así mismo, deberán garantizar que los animales dispongan de agua de bebida en calidad y cantidad suficiente según su categoría.</w:t>
      </w:r>
    </w:p>
    <w:p w14:paraId="4D831BA7" w14:textId="77777777" w:rsidR="004C1FD1" w:rsidRDefault="004C1FD1" w:rsidP="004C1FD1">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39C8BE7E" w14:textId="77777777" w:rsidR="004C1FD1" w:rsidRDefault="004C1FD1" w:rsidP="004C1FD1">
      <w:pPr>
        <w:widowControl w:val="0"/>
        <w:tabs>
          <w:tab w:val="left" w:pos="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manejo y mantenimiento de las instalaciones del establecimiento lechero</w:t>
      </w:r>
    </w:p>
    <w:p w14:paraId="6540C608"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participar en experiencias formativas que involucren todas las actividades básicas de procesos de mantenimiento de las instalaciones del establecimiento lechero.</w:t>
      </w:r>
    </w:p>
    <w:p w14:paraId="00FA0E15" w14:textId="77777777" w:rsidR="004C1FD1" w:rsidRDefault="004C1FD1" w:rsidP="004C1FD1">
      <w:pPr>
        <w:widowControl w:val="0"/>
        <w:numPr>
          <w:ilvl w:val="1"/>
          <w:numId w:val="3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de las instalaciones dentro de la sala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ordeño.</w:t>
      </w:r>
    </w:p>
    <w:p w14:paraId="13FAE1B2" w14:textId="77777777" w:rsidR="004C1FD1" w:rsidRDefault="004C1FD1" w:rsidP="004C1FD1">
      <w:pPr>
        <w:widowControl w:val="0"/>
        <w:numPr>
          <w:ilvl w:val="1"/>
          <w:numId w:val="34"/>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Pintura y encalado sobre diferentes superficies (madera, mampostería, metal, entre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otras).</w:t>
      </w:r>
    </w:p>
    <w:p w14:paraId="1AB127A2" w14:textId="77777777" w:rsidR="004C1FD1" w:rsidRDefault="004C1FD1" w:rsidP="004C1FD1">
      <w:pPr>
        <w:widowControl w:val="0"/>
        <w:numPr>
          <w:ilvl w:val="1"/>
          <w:numId w:val="34"/>
        </w:numPr>
        <w:tabs>
          <w:tab w:val="left" w:pos="0"/>
          <w:tab w:val="left" w:pos="34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Reparación, limpieza y acondicionamiento de los diferentes componentes de la máquina de ordeño (pezoneras, tubos cortos y largos de vacío, tubos cortos y largos de leche, entre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otros).</w:t>
      </w:r>
    </w:p>
    <w:p w14:paraId="194A3926" w14:textId="77777777" w:rsidR="004C1FD1" w:rsidRDefault="004C1FD1" w:rsidP="004C1FD1">
      <w:pPr>
        <w:widowControl w:val="0"/>
        <w:numPr>
          <w:ilvl w:val="1"/>
          <w:numId w:val="3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Instalación y mantenimiento de alambrados (reparación de varillas, ajuste y empalme de alambre cortados,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4F7F26FB" w14:textId="77777777" w:rsidR="004C1FD1" w:rsidRDefault="004C1FD1" w:rsidP="004C1FD1">
      <w:pPr>
        <w:widowControl w:val="0"/>
        <w:numPr>
          <w:ilvl w:val="1"/>
          <w:numId w:val="34"/>
        </w:numPr>
        <w:tabs>
          <w:tab w:val="left" w:pos="0"/>
          <w:tab w:val="left" w:pos="31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Instalación y mantenimiento de los reparos naturales (desmalezado, protección contra plagas y poda) o reparos artificiales (</w:t>
      </w:r>
      <w:proofErr w:type="spellStart"/>
      <w:r>
        <w:rPr>
          <w:rFonts w:ascii="Trebuchet MS" w:hAnsi="Trebuchet MS" w:cs="Trebuchet MS"/>
          <w:kern w:val="1"/>
          <w:sz w:val="20"/>
          <w:szCs w:val="20"/>
          <w:lang w:val="es-ES"/>
        </w:rPr>
        <w:t>mediasombras</w:t>
      </w:r>
      <w:proofErr w:type="spellEnd"/>
      <w:r>
        <w:rPr>
          <w:rFonts w:ascii="Trebuchet MS" w:hAnsi="Trebuchet MS" w:cs="Trebuchet MS"/>
          <w:kern w:val="1"/>
          <w:sz w:val="20"/>
          <w:szCs w:val="20"/>
          <w:lang w:val="es-ES"/>
        </w:rPr>
        <w:t>, maderas, mampostería, entre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otras).</w:t>
      </w:r>
    </w:p>
    <w:p w14:paraId="5C0747E8" w14:textId="77777777" w:rsidR="004C1FD1" w:rsidRDefault="004C1FD1" w:rsidP="004C1FD1">
      <w:pPr>
        <w:widowControl w:val="0"/>
        <w:numPr>
          <w:ilvl w:val="1"/>
          <w:numId w:val="34"/>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del sistema de evacuación y tratamiento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efluentes.</w:t>
      </w:r>
    </w:p>
    <w:p w14:paraId="1E5E73D6" w14:textId="77777777" w:rsidR="004C1FD1" w:rsidRDefault="004C1FD1" w:rsidP="004C1FD1">
      <w:pPr>
        <w:widowControl w:val="0"/>
        <w:numPr>
          <w:ilvl w:val="1"/>
          <w:numId w:val="34"/>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de corrales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caminos.</w:t>
      </w:r>
    </w:p>
    <w:p w14:paraId="288EA971"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utilizar las herramientas y equipos necesarios para las tareas de mantenimiento y reparaciones sencillas de las instalaciones del tambo, cumpliendo con las normas de seguridad personal</w:t>
      </w:r>
    </w:p>
    <w:p w14:paraId="04071F95" w14:textId="77777777" w:rsidR="004C1FD1" w:rsidRDefault="004C1FD1" w:rsidP="004C1FD1">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 la oferta formativa.</w:t>
      </w:r>
    </w:p>
    <w:p w14:paraId="6CDB0543" w14:textId="39F7095A" w:rsidR="00592F1B" w:rsidRPr="00AC3BA6" w:rsidRDefault="00592F1B" w:rsidP="004C1FD1">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9"/>
  </w:num>
  <w:num w:numId="3">
    <w:abstractNumId w:val="26"/>
  </w:num>
  <w:num w:numId="4">
    <w:abstractNumId w:val="27"/>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28"/>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C1FD1"/>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3917</Words>
  <Characters>21544</Characters>
  <Application>Microsoft Macintosh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2021-05-23T14:29:00Z</dcterms:created>
  <dcterms:modified xsi:type="dcterms:W3CDTF">2021-05-23T14:29:00Z</dcterms:modified>
</cp:coreProperties>
</file>