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90F17" w14:textId="77777777" w:rsidR="004E408E" w:rsidRDefault="004E408E" w:rsidP="004E408E">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224B348" w14:textId="77777777" w:rsidR="004E408E" w:rsidRDefault="004E408E" w:rsidP="004E408E">
      <w:pPr>
        <w:widowControl w:val="0"/>
        <w:autoSpaceDE w:val="0"/>
        <w:autoSpaceDN w:val="0"/>
        <w:adjustRightInd w:val="0"/>
        <w:spacing w:after="0" w:line="20" w:lineRule="exact"/>
        <w:ind w:right="-1"/>
        <w:rPr>
          <w:rFonts w:ascii="Times New Roman" w:hAnsi="Times New Roman" w:cs="Times New Roman"/>
          <w:sz w:val="2"/>
          <w:szCs w:val="2"/>
          <w:lang w:val="es-ES"/>
        </w:rPr>
      </w:pPr>
    </w:p>
    <w:p w14:paraId="14FEA767" w14:textId="77777777" w:rsidR="004E408E" w:rsidRDefault="004E408E" w:rsidP="004E408E">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3E2AE6BF" w14:textId="77777777" w:rsidR="004E408E" w:rsidRDefault="004E408E" w:rsidP="004E408E">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YESERO </w:t>
      </w:r>
    </w:p>
    <w:p w14:paraId="0868D085" w14:textId="0EE30D99" w:rsidR="004E408E" w:rsidRDefault="004E408E" w:rsidP="004E408E">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78D62C0" w14:textId="77777777" w:rsidR="004E408E" w:rsidRDefault="004E408E" w:rsidP="004E408E">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150/11 </w:t>
      </w:r>
    </w:p>
    <w:p w14:paraId="38143756" w14:textId="4612341F" w:rsidR="004E408E" w:rsidRDefault="004E408E" w:rsidP="004E408E">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IX</w:t>
      </w:r>
    </w:p>
    <w:p w14:paraId="7A9BC0D8" w14:textId="77777777" w:rsidR="004E408E" w:rsidRDefault="004E408E" w:rsidP="004E408E">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4442202B" w14:textId="77777777" w:rsidR="004E408E" w:rsidRDefault="004E408E" w:rsidP="004E408E">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37D8FBA5" w14:textId="77777777" w:rsidR="004E408E" w:rsidRDefault="004E408E" w:rsidP="004E408E">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YESERO</w:t>
      </w:r>
    </w:p>
    <w:p w14:paraId="1A3AC39B"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B6EE2E7"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Yesero.</w:t>
      </w:r>
    </w:p>
    <w:p w14:paraId="4803B0B4"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09EBBBC" w14:textId="77777777" w:rsidR="004E408E" w:rsidRDefault="004E408E" w:rsidP="004E408E">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74950D09"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5220822" w14:textId="77777777" w:rsidR="004E408E" w:rsidRDefault="004E408E" w:rsidP="004E408E">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CIVILES.</w:t>
      </w:r>
    </w:p>
    <w:p w14:paraId="559ECF8D" w14:textId="77777777" w:rsidR="004E408E" w:rsidRDefault="004E408E" w:rsidP="004E408E">
      <w:pPr>
        <w:widowControl w:val="0"/>
        <w:numPr>
          <w:ilvl w:val="1"/>
          <w:numId w:val="13"/>
        </w:numPr>
        <w:tabs>
          <w:tab w:val="left" w:pos="582"/>
        </w:tabs>
        <w:autoSpaceDE w:val="0"/>
        <w:autoSpaceDN w:val="0"/>
        <w:adjustRightInd w:val="0"/>
        <w:spacing w:before="1" w:after="0" w:line="240" w:lineRule="auto"/>
        <w:ind w:left="0" w:right="-1" w:firstLine="0"/>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w:t>
      </w:r>
      <w:r>
        <w:rPr>
          <w:rFonts w:ascii="Trebuchet MS" w:hAnsi="Trebuchet MS" w:cs="Trebuchet MS"/>
          <w:spacing w:val="-5"/>
          <w:kern w:val="1"/>
          <w:sz w:val="20"/>
          <w:szCs w:val="20"/>
          <w:lang w:val="es-ES"/>
        </w:rPr>
        <w:t xml:space="preserve"> </w:t>
      </w:r>
      <w:r>
        <w:rPr>
          <w:rFonts w:ascii="Trebuchet MS" w:hAnsi="Trebuchet MS" w:cs="Trebuchet MS"/>
          <w:b/>
          <w:bCs/>
          <w:kern w:val="1"/>
          <w:sz w:val="20"/>
          <w:szCs w:val="20"/>
          <w:lang w:val="es-ES"/>
        </w:rPr>
        <w:t>YESERO</w:t>
      </w:r>
      <w:r>
        <w:rPr>
          <w:rFonts w:ascii="Times New Roman" w:hAnsi="Times New Roman" w:cs="Times New Roman"/>
          <w:kern w:val="1"/>
          <w:sz w:val="20"/>
          <w:szCs w:val="20"/>
          <w:lang w:val="es-ES"/>
        </w:rPr>
        <w:t>.</w:t>
      </w:r>
    </w:p>
    <w:p w14:paraId="488D2DD6" w14:textId="77777777" w:rsidR="004E408E" w:rsidRDefault="004E408E" w:rsidP="004E408E">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 TRADICIONALES DE BASE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HÚMEDA.</w:t>
      </w:r>
    </w:p>
    <w:p w14:paraId="6B244DDF" w14:textId="77777777" w:rsidR="004E408E" w:rsidRDefault="004E408E" w:rsidP="004E408E">
      <w:pPr>
        <w:widowControl w:val="0"/>
        <w:numPr>
          <w:ilvl w:val="1"/>
          <w:numId w:val="13"/>
        </w:numPr>
        <w:tabs>
          <w:tab w:val="left" w:pos="582"/>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w:t>
      </w:r>
      <w:r>
        <w:rPr>
          <w:rFonts w:ascii="Trebuchet MS" w:hAnsi="Trebuchet MS" w:cs="Trebuchet MS"/>
          <w:spacing w:val="-5"/>
          <w:kern w:val="1"/>
          <w:sz w:val="20"/>
          <w:szCs w:val="20"/>
          <w:lang w:val="es-ES"/>
        </w:rPr>
        <w:t xml:space="preserve"> </w:t>
      </w:r>
      <w:r>
        <w:rPr>
          <w:rFonts w:ascii="Trebuchet MS" w:hAnsi="Trebuchet MS" w:cs="Trebuchet MS"/>
          <w:b/>
          <w:bCs/>
          <w:kern w:val="1"/>
          <w:sz w:val="20"/>
          <w:szCs w:val="20"/>
          <w:lang w:val="es-ES"/>
        </w:rPr>
        <w:t>YESERO.</w:t>
      </w:r>
    </w:p>
    <w:p w14:paraId="6ACC49C3" w14:textId="77777777" w:rsidR="004E408E" w:rsidRDefault="004E408E" w:rsidP="004E408E">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3A36B174"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lang w:val="es-ES"/>
        </w:rPr>
      </w:pPr>
    </w:p>
    <w:p w14:paraId="5F429378" w14:textId="77777777" w:rsidR="004E408E" w:rsidRDefault="004E408E" w:rsidP="004E408E">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182044C1" w14:textId="77777777" w:rsidR="004E408E" w:rsidRDefault="004E408E" w:rsidP="004E408E">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28FA51A5" w14:textId="77777777" w:rsidR="004E408E" w:rsidRDefault="004E408E" w:rsidP="004E408E">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261ADCE4"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F98E846" w14:textId="77777777" w:rsidR="004E408E" w:rsidRDefault="004E408E" w:rsidP="004E408E">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Yesero.</w:t>
      </w:r>
    </w:p>
    <w:p w14:paraId="5813B047"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65E6E89" w14:textId="77777777" w:rsidR="004E408E" w:rsidRDefault="004E408E" w:rsidP="004E408E">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6FC32FF8"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prestar servicios profesionales de terminaciones de yeso, en obras de construcción, refacción y ampliación en locales destinados a vivienda, actividades comerciales, administrativas u otros usos. Está en condiciones de realizar armazones para cielorrasos, gargantas y plafones, preparar la mezcla de yeso, aplicar yeso en muros, cielorrasos y armazones, y realizar molduras de yeso; aplicando en todos los casos las normas de seguridad e higiene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vigentes.</w:t>
      </w:r>
    </w:p>
    <w:p w14:paraId="2E1431C2"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tiene responsabilidad limitada. Se responsabiliza de la interpretación de las necesidades, la utilización de insumos, equipos, herramientas e información requeridos en las operaciones que realiza ante sus superiores, de quienes recibe control general. Tiene capacidad para operar con autonomía profesional en los procesos constructivos mencionados. Calcular materiales, herramientas e insumos para ejecutar las tareas encomendadas. Está en condiciones de tomar decisiones en situaciones simples y de resolver problemas rutinarios. Posee responsabilidad sobre su propio aprendizaje y trabajo, así como también, sobre la coordinación del trabajo de auxiliares a su cargo.</w:t>
      </w:r>
    </w:p>
    <w:p w14:paraId="57C5B245" w14:textId="77777777" w:rsidR="004E408E" w:rsidRDefault="004E408E" w:rsidP="004E408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654F641"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1477F8C1"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598EAF1F" w14:textId="77777777" w:rsidR="004E408E" w:rsidRDefault="004E408E" w:rsidP="004E408E">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Realizar armazones para cielorrasos, gargantas y</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plafones.</w:t>
      </w:r>
    </w:p>
    <w:p w14:paraId="51E11C24"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las dimensiones y características del trabajo a realizar, y realiza la medición y demarcación de cielorrasos suspendidos, gargantas y demás cerramientos armados a ser revocados con yeso.</w:t>
      </w:r>
    </w:p>
    <w:p w14:paraId="44016FCA"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los armazones para cielorrasos, gargantas y plafones con estructura metálica y de madera según el caso, y las superficies de soporte con metal desplegado; de acuerdo a la documentación técnica y/o las indicaciones recibidas del profesional responsable, aplicando criterios de calidad y normas de seguridad e higiene.</w:t>
      </w:r>
    </w:p>
    <w:p w14:paraId="062A62A4"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16E148" w14:textId="77777777" w:rsidR="004E408E" w:rsidRDefault="004E408E" w:rsidP="004E408E">
      <w:pPr>
        <w:widowControl w:val="0"/>
        <w:numPr>
          <w:ilvl w:val="1"/>
          <w:numId w:val="17"/>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lastRenderedPageBreak/>
        <w:t>2.</w:t>
      </w:r>
      <w:r>
        <w:rPr>
          <w:rFonts w:ascii="Trebuchet MS" w:hAnsi="Trebuchet MS" w:cs="Trebuchet MS"/>
          <w:b/>
          <w:bCs/>
          <w:i/>
          <w:iCs/>
          <w:kern w:val="1"/>
          <w:sz w:val="20"/>
          <w:szCs w:val="20"/>
          <w:lang w:val="es-ES"/>
        </w:rPr>
        <w:tab/>
        <w:t>Preparar las superficies a revocar y montar o realizar plataformas y/o</w:t>
      </w:r>
      <w:r>
        <w:rPr>
          <w:rFonts w:ascii="Trebuchet MS" w:hAnsi="Trebuchet MS" w:cs="Trebuchet MS"/>
          <w:b/>
          <w:bCs/>
          <w:i/>
          <w:iCs/>
          <w:spacing w:val="-13"/>
          <w:kern w:val="1"/>
          <w:sz w:val="20"/>
          <w:szCs w:val="20"/>
          <w:lang w:val="es-ES"/>
        </w:rPr>
        <w:t xml:space="preserve"> </w:t>
      </w:r>
      <w:r>
        <w:rPr>
          <w:rFonts w:ascii="Trebuchet MS" w:hAnsi="Trebuchet MS" w:cs="Trebuchet MS"/>
          <w:b/>
          <w:bCs/>
          <w:i/>
          <w:iCs/>
          <w:kern w:val="1"/>
          <w:sz w:val="20"/>
          <w:szCs w:val="20"/>
          <w:lang w:val="es-ES"/>
        </w:rPr>
        <w:t>tarimas.</w:t>
      </w:r>
    </w:p>
    <w:p w14:paraId="3FCD475F"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correcto aplomado y nivelación de muros y cielorrasos, el estado de las superficies a revocar asegurando la ausencia de material flojo, faltante o saliente, humedad y polvo; repara y limpia las mismas. Realiza las “fajas guía” en superficies a revocar y monta o prepara las plataformas y tarimas según</w:t>
      </w:r>
    </w:p>
    <w:p w14:paraId="4137D48A" w14:textId="77777777" w:rsidR="004E408E" w:rsidRDefault="004E408E" w:rsidP="004E408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corresponda de acuerdo a la documentación técnica y/o según las indicaciones recibidas del profesional responsable; aplicando en todos los casos, criterios de calidad y normas de seguridad e higiene.</w:t>
      </w:r>
    </w:p>
    <w:p w14:paraId="15E1817C"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31333D" w14:textId="77777777" w:rsidR="004E408E" w:rsidRDefault="004E408E" w:rsidP="004E408E">
      <w:pPr>
        <w:widowControl w:val="0"/>
        <w:numPr>
          <w:ilvl w:val="1"/>
          <w:numId w:val="18"/>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Realizar la aplicación de yeso en muros, cielorrasos aplicados y</w:t>
      </w:r>
      <w:r>
        <w:rPr>
          <w:rFonts w:ascii="Trebuchet MS" w:hAnsi="Trebuchet MS" w:cs="Trebuchet MS"/>
          <w:b/>
          <w:bCs/>
          <w:i/>
          <w:iCs/>
          <w:spacing w:val="-13"/>
          <w:kern w:val="1"/>
          <w:sz w:val="20"/>
          <w:szCs w:val="20"/>
          <w:lang w:val="es-ES"/>
        </w:rPr>
        <w:t xml:space="preserve"> </w:t>
      </w:r>
      <w:r>
        <w:rPr>
          <w:rFonts w:ascii="Trebuchet MS" w:hAnsi="Trebuchet MS" w:cs="Trebuchet MS"/>
          <w:b/>
          <w:bCs/>
          <w:i/>
          <w:iCs/>
          <w:kern w:val="1"/>
          <w:sz w:val="20"/>
          <w:szCs w:val="20"/>
          <w:lang w:val="es-ES"/>
        </w:rPr>
        <w:t>suspendidos.</w:t>
      </w:r>
    </w:p>
    <w:p w14:paraId="05875FB0"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 preparación y aplicación de mezclas de yeso gris para el jaharro, como el de yeso blanco para el enlucido, así como la aplicación de ambos; aplicando criterios de calidad y normas de seguridad e higiene.</w:t>
      </w:r>
    </w:p>
    <w:p w14:paraId="356EA314"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72FC52" w14:textId="77777777" w:rsidR="004E408E" w:rsidRDefault="004E408E" w:rsidP="004E408E">
      <w:pPr>
        <w:widowControl w:val="0"/>
        <w:numPr>
          <w:ilvl w:val="1"/>
          <w:numId w:val="19"/>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Realizar molduras y decoraciones de</w:t>
      </w:r>
      <w:r>
        <w:rPr>
          <w:rFonts w:ascii="Trebuchet MS" w:hAnsi="Trebuchet MS" w:cs="Trebuchet MS"/>
          <w:b/>
          <w:bCs/>
          <w:i/>
          <w:iCs/>
          <w:spacing w:val="-24"/>
          <w:kern w:val="1"/>
          <w:sz w:val="20"/>
          <w:szCs w:val="20"/>
          <w:lang w:val="es-ES"/>
        </w:rPr>
        <w:t xml:space="preserve"> </w:t>
      </w:r>
      <w:r>
        <w:rPr>
          <w:rFonts w:ascii="Trebuchet MS" w:hAnsi="Trebuchet MS" w:cs="Trebuchet MS"/>
          <w:b/>
          <w:bCs/>
          <w:i/>
          <w:iCs/>
          <w:kern w:val="1"/>
          <w:sz w:val="20"/>
          <w:szCs w:val="20"/>
          <w:lang w:val="es-ES"/>
        </w:rPr>
        <w:t>yeso.</w:t>
      </w:r>
    </w:p>
    <w:p w14:paraId="0646CFA0"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 la preparación de moldes de chapa o de madera para molduras o decoraciones de yeso rectas y curvas. Ubica y coloca guías rectas y ejes para molduras curvas. Prepara la mezcla de yeso y realiza la aplicación de la misma, así como el deslizamiento de los moldes; Aplica elementos decorativos y accesorios </w:t>
      </w:r>
      <w:proofErr w:type="spellStart"/>
      <w:r>
        <w:rPr>
          <w:rFonts w:ascii="Trebuchet MS" w:hAnsi="Trebuchet MS" w:cs="Trebuchet MS"/>
          <w:kern w:val="1"/>
          <w:sz w:val="20"/>
          <w:szCs w:val="20"/>
          <w:lang w:val="es-ES"/>
        </w:rPr>
        <w:t>preelaborados</w:t>
      </w:r>
      <w:proofErr w:type="spellEnd"/>
      <w:r>
        <w:rPr>
          <w:rFonts w:ascii="Trebuchet MS" w:hAnsi="Trebuchet MS" w:cs="Trebuchet MS"/>
          <w:kern w:val="1"/>
          <w:sz w:val="20"/>
          <w:szCs w:val="20"/>
          <w:lang w:val="es-ES"/>
        </w:rPr>
        <w:t>; en todos los casos, según las indicaciones recibidas del responsable a cargo, aplicando criterios de calidad y normas de seguridad 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higiene.</w:t>
      </w:r>
    </w:p>
    <w:p w14:paraId="6597EE16"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95AE57" w14:textId="77777777" w:rsidR="004E408E" w:rsidRDefault="004E408E" w:rsidP="004E408E">
      <w:pPr>
        <w:widowControl w:val="0"/>
        <w:numPr>
          <w:ilvl w:val="1"/>
          <w:numId w:val="20"/>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Organizar las tareas 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realizar.</w:t>
      </w:r>
    </w:p>
    <w:p w14:paraId="594E0C1B"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asigna tareas a los auxiliares a cargo, calcula y solicita máquinas, insumos, materiales y herramientas necesarios para las tareas encomendadas, en los tiempos definidos por los responsables de la obra.</w:t>
      </w:r>
    </w:p>
    <w:p w14:paraId="2233531C" w14:textId="77777777" w:rsidR="004E408E" w:rsidRDefault="004E408E" w:rsidP="004E408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0810D8" w14:textId="77777777" w:rsidR="004E408E" w:rsidRDefault="004E408E" w:rsidP="004E408E">
      <w:pPr>
        <w:widowControl w:val="0"/>
        <w:numPr>
          <w:ilvl w:val="1"/>
          <w:numId w:val="21"/>
        </w:numPr>
        <w:tabs>
          <w:tab w:val="left" w:pos="560"/>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t>Controlar la realización de las tareas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1E7B06BD" w14:textId="77777777" w:rsidR="004E408E" w:rsidRDefault="004E408E" w:rsidP="004E408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y de auxiliares a su cargo, aplicando criterios de calidad y productividad y normas de seguridad e higiene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70BE3316"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BAB632"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EC88E2" w14:textId="77777777" w:rsidR="004E408E" w:rsidRDefault="004E408E" w:rsidP="004E408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Administra y verifica la calidad y el estado de los materiales, insumos, máquinas y herramientas necesarios para la realización de las tareas encomendadas.</w:t>
      </w:r>
    </w:p>
    <w:p w14:paraId="114C3573"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AB2D1B" w14:textId="77777777" w:rsidR="004E408E" w:rsidRDefault="004E408E" w:rsidP="004E408E">
      <w:pPr>
        <w:widowControl w:val="0"/>
        <w:numPr>
          <w:ilvl w:val="1"/>
          <w:numId w:val="22"/>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7.</w:t>
      </w:r>
      <w:r>
        <w:rPr>
          <w:rFonts w:ascii="Trebuchet MS" w:hAnsi="Trebuchet MS" w:cs="Trebuchet MS"/>
          <w:b/>
          <w:bCs/>
          <w:i/>
          <w:iCs/>
          <w:kern w:val="1"/>
          <w:sz w:val="20"/>
          <w:szCs w:val="20"/>
          <w:lang w:val="es-ES"/>
        </w:rPr>
        <w:tab/>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48EE44B7" w14:textId="77777777" w:rsidR="004E408E" w:rsidRDefault="004E408E" w:rsidP="004E408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77CF0D80"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45CC5A" w14:textId="77777777" w:rsidR="004E408E" w:rsidRDefault="004E408E" w:rsidP="004E408E">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9BD856A"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desempeña siempre en relación de dependencia. Puede ocuparse en empresas constructoras prestando servicios relacionados con las funciones definidas por su perfil profesional, en obras edilicias en proceso de construcción, ampliación o en refacciones de edificios existentes. También en emprendimientos de terceros que brindan servicios de yesería.</w:t>
      </w:r>
    </w:p>
    <w:p w14:paraId="56B422DA"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A9DBE3" w14:textId="77777777" w:rsidR="004E408E" w:rsidRDefault="004E408E" w:rsidP="004E408E">
      <w:pPr>
        <w:widowControl w:val="0"/>
        <w:numPr>
          <w:ilvl w:val="1"/>
          <w:numId w:val="23"/>
        </w:numPr>
        <w:tabs>
          <w:tab w:val="left" w:pos="51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Yesero</w:t>
      </w:r>
    </w:p>
    <w:p w14:paraId="2A657360" w14:textId="77777777" w:rsidR="004E408E" w:rsidRDefault="004E408E" w:rsidP="004E408E">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107F089" w14:textId="77777777" w:rsidR="004E408E" w:rsidRDefault="004E408E" w:rsidP="004E408E">
      <w:pPr>
        <w:widowControl w:val="0"/>
        <w:numPr>
          <w:ilvl w:val="1"/>
          <w:numId w:val="24"/>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78A37642" w14:textId="77777777" w:rsidR="004E408E" w:rsidRDefault="004E408E" w:rsidP="004E408E">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31FCAE8D" w14:textId="77777777" w:rsidR="004E408E" w:rsidRDefault="004E408E" w:rsidP="004E408E">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45C11257" w14:textId="77777777" w:rsidR="004E408E" w:rsidRDefault="004E408E" w:rsidP="004E408E">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1AE97983" w14:textId="77777777" w:rsidR="004E408E" w:rsidRDefault="004E408E" w:rsidP="004E408E">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09E74B45"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3F3DC8" w14:textId="77777777" w:rsidR="004E408E" w:rsidRDefault="004E408E" w:rsidP="004E408E">
      <w:pPr>
        <w:widowControl w:val="0"/>
        <w:autoSpaceDE w:val="0"/>
        <w:autoSpaceDN w:val="0"/>
        <w:adjustRightInd w:val="0"/>
        <w:spacing w:before="7" w:after="0" w:line="240" w:lineRule="auto"/>
        <w:ind w:right="-1"/>
        <w:rPr>
          <w:rFonts w:ascii="Times New Roman" w:hAnsi="Times New Roman" w:cs="Times New Roman"/>
          <w:kern w:val="1"/>
          <w:sz w:val="7"/>
          <w:szCs w:val="7"/>
          <w:lang w:val="es-ES"/>
        </w:rPr>
      </w:pPr>
    </w:p>
    <w:p w14:paraId="436650F8" w14:textId="77777777" w:rsidR="004E408E" w:rsidRDefault="004E408E" w:rsidP="004E408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473D0D6A" w14:textId="77777777" w:rsidR="004E408E" w:rsidRDefault="004E408E" w:rsidP="004E408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0C3874C0" w14:textId="77777777" w:rsidR="004E408E" w:rsidRDefault="004E408E" w:rsidP="004E408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6CE3AA09" w14:textId="77777777" w:rsidR="004E408E" w:rsidRDefault="004E408E" w:rsidP="004E408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74FF15A0" w14:textId="77777777" w:rsidR="004E408E" w:rsidRDefault="004E408E" w:rsidP="004E408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262694D6" w14:textId="052EF673" w:rsidR="004E408E" w:rsidRDefault="004E408E" w:rsidP="004E408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6969BDE2" wp14:editId="1D32DD33">
                <wp:simplePos x="0" y="0"/>
                <wp:positionH relativeFrom="column">
                  <wp:posOffset>0</wp:posOffset>
                </wp:positionH>
                <wp:positionV relativeFrom="paragraph">
                  <wp:posOffset>0</wp:posOffset>
                </wp:positionV>
                <wp:extent cx="6300470" cy="2628900"/>
                <wp:effectExtent l="0" t="0" r="2413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628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170DF7" w14:textId="77777777" w:rsidR="004E408E" w:rsidRDefault="004E408E" w:rsidP="004E408E">
                            <w:pPr>
                              <w:pStyle w:val="Textodecuerpo"/>
                              <w:ind w:left="103" w:right="101"/>
                              <w:jc w:val="both"/>
                            </w:pPr>
                            <w:r>
                              <w:t>protección personal y técnicas de trabajo para los procesos constructivos de yesería, con los criterios de calidad y productividad requeridos.</w:t>
                            </w:r>
                          </w:p>
                          <w:p w14:paraId="1F7FA75B" w14:textId="77777777" w:rsidR="004E408E" w:rsidRDefault="004E408E" w:rsidP="004E408E">
                            <w:pPr>
                              <w:pStyle w:val="Textodecuerpo"/>
                              <w:numPr>
                                <w:ilvl w:val="0"/>
                                <w:numId w:val="31"/>
                              </w:numPr>
                              <w:tabs>
                                <w:tab w:val="left" w:pos="278"/>
                              </w:tabs>
                              <w:ind w:right="102" w:firstLine="0"/>
                              <w:jc w:val="both"/>
                            </w:pPr>
                            <w:r>
                              <w:t>Aplicar las normas de seguridad específicas, tanto en las tareas propias de la yesería como en el contexto general de la obra, en cuanto a su seguridad personal y de terceros, manteniendo las condiciones de orden e higiene del ambiente de</w:t>
                            </w:r>
                            <w:r>
                              <w:rPr>
                                <w:spacing w:val="-5"/>
                              </w:rPr>
                              <w:t xml:space="preserve"> </w:t>
                            </w:r>
                            <w:r>
                              <w:t>trabajo.</w:t>
                            </w:r>
                          </w:p>
                          <w:p w14:paraId="7F4413BD" w14:textId="77777777" w:rsidR="004E408E" w:rsidRDefault="004E408E" w:rsidP="004E408E">
                            <w:pPr>
                              <w:pStyle w:val="Textodecuerpo"/>
                              <w:numPr>
                                <w:ilvl w:val="0"/>
                                <w:numId w:val="31"/>
                              </w:numPr>
                              <w:tabs>
                                <w:tab w:val="left" w:pos="287"/>
                              </w:tabs>
                              <w:ind w:right="102" w:firstLine="0"/>
                              <w:jc w:val="both"/>
                            </w:pPr>
                            <w:r>
                              <w:t>Aplicar criterios de calidad en los procesos y productos relacionados con la yesería, tendiendo a generar propuestas de mejoramiento continuo en métodos de producción, técnicas constructivas y organización del trabajo.</w:t>
                            </w:r>
                          </w:p>
                          <w:p w14:paraId="71B63703" w14:textId="77777777" w:rsidR="004E408E" w:rsidRDefault="004E408E" w:rsidP="004E408E">
                            <w:pPr>
                              <w:pStyle w:val="Textodecuerpo"/>
                              <w:numPr>
                                <w:ilvl w:val="0"/>
                                <w:numId w:val="31"/>
                              </w:numPr>
                              <w:tabs>
                                <w:tab w:val="left" w:pos="277"/>
                              </w:tabs>
                              <w:ind w:right="104" w:firstLine="0"/>
                              <w:jc w:val="both"/>
                            </w:pPr>
                            <w:r>
                              <w:t>Establecer relaciones sociales de cooperación, coordinación e intercambio en el propio equipo de trabajo, con otros equipos de yesería o de otros rubros de la obra, que intervengan con sus</w:t>
                            </w:r>
                            <w:r>
                              <w:rPr>
                                <w:spacing w:val="-27"/>
                              </w:rPr>
                              <w:t xml:space="preserve"> </w:t>
                            </w:r>
                            <w:r>
                              <w:t>actividades.</w:t>
                            </w:r>
                          </w:p>
                          <w:p w14:paraId="766969F1" w14:textId="77777777" w:rsidR="004E408E" w:rsidRDefault="004E408E" w:rsidP="004E408E">
                            <w:pPr>
                              <w:pStyle w:val="Textodecuerpo"/>
                              <w:numPr>
                                <w:ilvl w:val="0"/>
                                <w:numId w:val="31"/>
                              </w:numPr>
                              <w:tabs>
                                <w:tab w:val="left" w:pos="282"/>
                              </w:tabs>
                              <w:ind w:right="101" w:firstLine="0"/>
                              <w:jc w:val="both"/>
                            </w:pPr>
                            <w:r>
                              <w:t>Transmitir información técnica de manera verbal, sobre el desarrollo de las actividades de yesería que le fueron</w:t>
                            </w:r>
                            <w:r>
                              <w:rPr>
                                <w:spacing w:val="-2"/>
                              </w:rPr>
                              <w:t xml:space="preserve"> </w:t>
                            </w:r>
                            <w:r>
                              <w:t>encomendadas.</w:t>
                            </w:r>
                          </w:p>
                          <w:p w14:paraId="45124C7E" w14:textId="77777777" w:rsidR="004E408E" w:rsidRDefault="004E408E" w:rsidP="004E408E">
                            <w:pPr>
                              <w:pStyle w:val="Textodecuerpo"/>
                              <w:numPr>
                                <w:ilvl w:val="0"/>
                                <w:numId w:val="31"/>
                              </w:numPr>
                              <w:tabs>
                                <w:tab w:val="left" w:pos="272"/>
                              </w:tabs>
                              <w:ind w:right="99" w:firstLine="0"/>
                              <w:jc w:val="both"/>
                            </w:pPr>
                            <w:r>
                              <w:t>Gestionar y administrar los recursos (materiales, insumos y herramientas a su cargo y auxiliares a su cargo) necesarios para el avance de los trabajos de yesería, según las condiciones establecidas por los responsables de las tareas</w:t>
                            </w:r>
                            <w:r>
                              <w:rPr>
                                <w:spacing w:val="-5"/>
                              </w:rPr>
                              <w:t xml:space="preserve"> </w:t>
                            </w:r>
                            <w:r>
                              <w:t>encomendadas.</w:t>
                            </w:r>
                          </w:p>
                          <w:p w14:paraId="6A0D670C" w14:textId="77777777" w:rsidR="004E408E" w:rsidRDefault="004E408E" w:rsidP="004E408E">
                            <w:pPr>
                              <w:pStyle w:val="Textodecuerpo"/>
                              <w:numPr>
                                <w:ilvl w:val="0"/>
                                <w:numId w:val="31"/>
                              </w:numPr>
                              <w:tabs>
                                <w:tab w:val="left" w:pos="304"/>
                              </w:tabs>
                              <w:ind w:right="101" w:firstLine="0"/>
                              <w:jc w:val="both"/>
                            </w:pPr>
                            <w:r>
                              <w:t>Gestionar las relaciones que posibiliten la obtención de empleo y las relaciones que devengan con los prestadores de</w:t>
                            </w:r>
                            <w:r>
                              <w:rPr>
                                <w:spacing w:val="-3"/>
                              </w:rPr>
                              <w:t xml:space="preserve"> </w:t>
                            </w:r>
                            <w:r>
                              <w:t>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0;margin-top:0;width:496.1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IzNocCAAAgBQAADgAAAGRycy9lMm9Eb2MueG1srFTbbtswDH0fsH8Q9J7aTp00MeoUWS7DgO4C&#10;tPsAxZJjYbKkSUrsbti/j5LiNF1fhmF+kGmTOuIhD3V717cCHZmxXMkSZ1cpRkxWinK5L/HXx+1o&#10;hpF1RFIilGQlfmIW3y3evrntdMHGqlGCMoMARNqi0yVunNNFktiqYS2xV0ozCc5amZY4+DT7hBrS&#10;AXorknGaTpNOGaqNqpi18HcdnXgR8OuaVe5zXVvmkCgx5ObCasK682uyuCXF3hDd8OqUBvmHLFrC&#10;JRx6hloTR9DB8FdQLa+Msqp2V5VqE1XXvGKBA7DJ0j/YPDREs8AFimP1uUz2/8FWn45fDOK0xBOM&#10;JGmhRY+sd+id6tHEV6fTtoCgBw1hroff0OXA1Op7VX2zSKpVQ+SeLY1RXcMIhewyvzO52BpxrAfZ&#10;dR8VhWPIwakA1Nem9aWDYiBAhy49nTvjU6ng5/Q6TfMbcFXgG0/Hs3kaepeQYtiujXXvmWqRN0ps&#10;oPUBnhzvrfPpkGII8adJteVChPYLiTo4Ip1PIzElOPVOH2bNfrcSBh2JF1B4AjfwXIZ55DWxTYwL&#10;riitljvQt+BtiWfn3aTwddpIGo53hItoQ4pC+lOBNiR9sqKOfs7T+Wa2meWjfDzdjPKU0tFyu8pH&#10;0212M1lfr1erdfbLE8jyouGUMuk5DJrO8r/TzGm6ohrPqn7B9UVJtuF5XZLkZRqh/MBqeAd2QSBe&#10;E1Edrt/1QYljD+fFs1P0CRRjVBxbuGbAaJT5gVEHI1ti+/1ADMNIfJCgOj/fg2EGYzcYRFawtcQO&#10;o2iuXLwHDtrwfQPIUddSLUGZNQ+aec7ipGcYw8DhdGX4Ob/8DlHPF9viNwAAAP//AwBQSwMEFAAG&#10;AAgAAAAhAHRLBevbAAAABQEAAA8AAABkcnMvZG93bnJldi54bWxMj8FOwzAQRO9I/IO1SNyo06hB&#10;bYhTIdReOCCl7Qds4yUJxOso3jbh7zFc4LLSaEYzb4vt7Hp1pTF0ng0sFwko4trbjhsDp+P+YQ0q&#10;CLLF3jMZ+KIA2/L2psDc+okruh6kUbGEQ44GWpEh1zrULTkMCz8QR+/djw4lyrHRdsQplrtep0ny&#10;qB12HBdaHOilpfrzcHEGqProvN+vp2qQ5vQadlm2e8uMub+bn59ACc3yF4Yf/IgOZWQ6+wvboHoD&#10;8RH5vdHbbNIU1NnAarlKQJeF/k9ffgMAAP//AwBQSwECLQAUAAYACAAAACEA5JnDwPsAAADhAQAA&#10;EwAAAAAAAAAAAAAAAAAAAAAAW0NvbnRlbnRfVHlwZXNdLnhtbFBLAQItABQABgAIAAAAIQAjsmrh&#10;1wAAAJQBAAALAAAAAAAAAAAAAAAAACwBAABfcmVscy8ucmVsc1BLAQItABQABgAIAAAAIQAeojM2&#10;hwIAACAFAAAOAAAAAAAAAAAAAAAAACwCAABkcnMvZTJvRG9jLnhtbFBLAQItABQABgAIAAAAIQB0&#10;SwXr2wAAAAUBAAAPAAAAAAAAAAAAAAAAAN8EAABkcnMvZG93bnJldi54bWxQSwUGAAAAAAQABADz&#10;AAAA5wUAAAAA&#10;" filled="f" strokeweight=".48pt">
                <v:textbox inset="0,0,0,0">
                  <w:txbxContent>
                    <w:p w14:paraId="50170DF7" w14:textId="77777777" w:rsidR="004E408E" w:rsidRDefault="004E408E" w:rsidP="004E408E">
                      <w:pPr>
                        <w:pStyle w:val="Textodecuerpo"/>
                        <w:ind w:left="103" w:right="101"/>
                        <w:jc w:val="both"/>
                      </w:pPr>
                      <w:r>
                        <w:t>protección personal y técnicas de trabajo para los procesos constructivos de yesería, con los criterios de calidad y productividad requeridos.</w:t>
                      </w:r>
                    </w:p>
                    <w:p w14:paraId="1F7FA75B" w14:textId="77777777" w:rsidR="004E408E" w:rsidRDefault="004E408E" w:rsidP="004E408E">
                      <w:pPr>
                        <w:pStyle w:val="Textodecuerpo"/>
                        <w:numPr>
                          <w:ilvl w:val="0"/>
                          <w:numId w:val="31"/>
                        </w:numPr>
                        <w:tabs>
                          <w:tab w:val="left" w:pos="278"/>
                        </w:tabs>
                        <w:ind w:right="102" w:firstLine="0"/>
                        <w:jc w:val="both"/>
                      </w:pPr>
                      <w:r>
                        <w:t>Aplicar las normas de seguridad específicas, tanto en las tareas propias de la yesería como en el contexto general de la obra, en cuanto a su seguridad personal y de terceros, manteniendo las condiciones de orden e higiene del ambiente de</w:t>
                      </w:r>
                      <w:r>
                        <w:rPr>
                          <w:spacing w:val="-5"/>
                        </w:rPr>
                        <w:t xml:space="preserve"> </w:t>
                      </w:r>
                      <w:r>
                        <w:t>trabajo.</w:t>
                      </w:r>
                    </w:p>
                    <w:p w14:paraId="7F4413BD" w14:textId="77777777" w:rsidR="004E408E" w:rsidRDefault="004E408E" w:rsidP="004E408E">
                      <w:pPr>
                        <w:pStyle w:val="Textodecuerpo"/>
                        <w:numPr>
                          <w:ilvl w:val="0"/>
                          <w:numId w:val="31"/>
                        </w:numPr>
                        <w:tabs>
                          <w:tab w:val="left" w:pos="287"/>
                        </w:tabs>
                        <w:ind w:right="102" w:firstLine="0"/>
                        <w:jc w:val="both"/>
                      </w:pPr>
                      <w:r>
                        <w:t>Aplicar criterios de calidad en los procesos y productos relacionados con la yesería, tendiendo a generar propuestas de mejoramiento continuo en métodos de producción, técnicas constructivas y organización del trabajo.</w:t>
                      </w:r>
                    </w:p>
                    <w:p w14:paraId="71B63703" w14:textId="77777777" w:rsidR="004E408E" w:rsidRDefault="004E408E" w:rsidP="004E408E">
                      <w:pPr>
                        <w:pStyle w:val="Textodecuerpo"/>
                        <w:numPr>
                          <w:ilvl w:val="0"/>
                          <w:numId w:val="31"/>
                        </w:numPr>
                        <w:tabs>
                          <w:tab w:val="left" w:pos="277"/>
                        </w:tabs>
                        <w:ind w:right="104" w:firstLine="0"/>
                        <w:jc w:val="both"/>
                      </w:pPr>
                      <w:r>
                        <w:t>Establecer relaciones sociales de cooperación, coordinación e intercambio en el propio equipo de trabajo, con otros equipos de yesería o de otros rubros de la obra, que intervengan con sus</w:t>
                      </w:r>
                      <w:r>
                        <w:rPr>
                          <w:spacing w:val="-27"/>
                        </w:rPr>
                        <w:t xml:space="preserve"> </w:t>
                      </w:r>
                      <w:r>
                        <w:t>actividades.</w:t>
                      </w:r>
                    </w:p>
                    <w:p w14:paraId="766969F1" w14:textId="77777777" w:rsidR="004E408E" w:rsidRDefault="004E408E" w:rsidP="004E408E">
                      <w:pPr>
                        <w:pStyle w:val="Textodecuerpo"/>
                        <w:numPr>
                          <w:ilvl w:val="0"/>
                          <w:numId w:val="31"/>
                        </w:numPr>
                        <w:tabs>
                          <w:tab w:val="left" w:pos="282"/>
                        </w:tabs>
                        <w:ind w:right="101" w:firstLine="0"/>
                        <w:jc w:val="both"/>
                      </w:pPr>
                      <w:r>
                        <w:t>Transmitir información técnica de manera verbal, sobre el desarrollo de las actividades de yesería que le fueron</w:t>
                      </w:r>
                      <w:r>
                        <w:rPr>
                          <w:spacing w:val="-2"/>
                        </w:rPr>
                        <w:t xml:space="preserve"> </w:t>
                      </w:r>
                      <w:r>
                        <w:t>encomendadas.</w:t>
                      </w:r>
                    </w:p>
                    <w:p w14:paraId="45124C7E" w14:textId="77777777" w:rsidR="004E408E" w:rsidRDefault="004E408E" w:rsidP="004E408E">
                      <w:pPr>
                        <w:pStyle w:val="Textodecuerpo"/>
                        <w:numPr>
                          <w:ilvl w:val="0"/>
                          <w:numId w:val="31"/>
                        </w:numPr>
                        <w:tabs>
                          <w:tab w:val="left" w:pos="272"/>
                        </w:tabs>
                        <w:ind w:right="99" w:firstLine="0"/>
                        <w:jc w:val="both"/>
                      </w:pPr>
                      <w:r>
                        <w:t>Gestionar y administrar los recursos (materiales, insumos y herramientas a su cargo y auxiliares a su cargo) necesarios para el avance de los trabajos de yesería, según las condiciones establecidas por los responsables de las tareas</w:t>
                      </w:r>
                      <w:r>
                        <w:rPr>
                          <w:spacing w:val="-5"/>
                        </w:rPr>
                        <w:t xml:space="preserve"> </w:t>
                      </w:r>
                      <w:r>
                        <w:t>encomendadas.</w:t>
                      </w:r>
                    </w:p>
                    <w:p w14:paraId="6A0D670C" w14:textId="77777777" w:rsidR="004E408E" w:rsidRDefault="004E408E" w:rsidP="004E408E">
                      <w:pPr>
                        <w:pStyle w:val="Textodecuerpo"/>
                        <w:numPr>
                          <w:ilvl w:val="0"/>
                          <w:numId w:val="31"/>
                        </w:numPr>
                        <w:tabs>
                          <w:tab w:val="left" w:pos="304"/>
                        </w:tabs>
                        <w:ind w:right="101" w:firstLine="0"/>
                        <w:jc w:val="both"/>
                      </w:pPr>
                      <w:r>
                        <w:t>Gestionar las relaciones que posibiliten la obtención de empleo y las relaciones que devengan con los prestadores de</w:t>
                      </w:r>
                      <w:r>
                        <w:rPr>
                          <w:spacing w:val="-3"/>
                        </w:rPr>
                        <w:t xml:space="preserve"> </w:t>
                      </w:r>
                      <w:r>
                        <w:t>servicios.</w:t>
                      </w:r>
                    </w:p>
                  </w:txbxContent>
                </v:textbox>
                <w10:wrap type="square"/>
              </v:shape>
            </w:pict>
          </mc:Fallback>
        </mc:AlternateContent>
      </w:r>
    </w:p>
    <w:p w14:paraId="11A2137C" w14:textId="5D7077CF" w:rsidR="004E408E" w:rsidRPr="004E408E" w:rsidRDefault="004E408E" w:rsidP="004E408E">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8240" behindDoc="1" locked="0" layoutInCell="1" allowOverlap="1" wp14:editId="51BE825F">
                <wp:simplePos x="0" y="0"/>
                <wp:positionH relativeFrom="page">
                  <wp:posOffset>630555</wp:posOffset>
                </wp:positionH>
                <wp:positionV relativeFrom="paragraph">
                  <wp:posOffset>-20320</wp:posOffset>
                </wp:positionV>
                <wp:extent cx="6388735" cy="2853690"/>
                <wp:effectExtent l="0" t="0" r="37465" b="16510"/>
                <wp:wrapThrough wrapText="bothSides">
                  <wp:wrapPolygon edited="0">
                    <wp:start x="0" y="0"/>
                    <wp:lineTo x="0" y="21533"/>
                    <wp:lineTo x="21641" y="21533"/>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853690"/>
                          <a:chOff x="1021" y="247"/>
                          <a:chExt cx="10066" cy="3834"/>
                        </a:xfrm>
                      </wpg:grpSpPr>
                      <wps:wsp>
                        <wps:cNvPr id="2" name="Text Box 3"/>
                        <wps:cNvSpPr txBox="1">
                          <a:spLocks noChangeArrowheads="1"/>
                        </wps:cNvSpPr>
                        <wps:spPr bwMode="auto">
                          <a:xfrm>
                            <a:off x="1021" y="819"/>
                            <a:ext cx="10061" cy="326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F6CF47" w14:textId="77777777" w:rsidR="004E408E" w:rsidRDefault="004E408E" w:rsidP="004E408E">
                              <w:pPr>
                                <w:widowControl w:val="0"/>
                                <w:numPr>
                                  <w:ilvl w:val="0"/>
                                  <w:numId w:val="30"/>
                                </w:numPr>
                                <w:tabs>
                                  <w:tab w:val="left" w:pos="314"/>
                                </w:tabs>
                                <w:autoSpaceDE w:val="0"/>
                                <w:autoSpaceDN w:val="0"/>
                                <w:spacing w:after="0" w:line="240" w:lineRule="auto"/>
                                <w:ind w:right="102"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de </w:t>
                              </w:r>
                              <w:proofErr w:type="spellStart"/>
                              <w:r>
                                <w:rPr>
                                  <w:sz w:val="20"/>
                                </w:rPr>
                                <w:t>yesería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1"/>
                                  <w:sz w:val="20"/>
                                </w:rPr>
                                <w:t xml:space="preserve"> </w:t>
                              </w:r>
                              <w:proofErr w:type="spellStart"/>
                              <w:r>
                                <w:rPr>
                                  <w:sz w:val="20"/>
                                </w:rPr>
                                <w:t>requerida</w:t>
                              </w:r>
                              <w:proofErr w:type="spellEnd"/>
                              <w:r>
                                <w:rPr>
                                  <w:sz w:val="20"/>
                                </w:rPr>
                                <w:t>.</w:t>
                              </w:r>
                            </w:p>
                            <w:p w14:paraId="727A9C8C" w14:textId="77777777" w:rsidR="004E408E" w:rsidRDefault="004E408E" w:rsidP="004E408E">
                              <w:pPr>
                                <w:widowControl w:val="0"/>
                                <w:numPr>
                                  <w:ilvl w:val="0"/>
                                  <w:numId w:val="30"/>
                                </w:numPr>
                                <w:tabs>
                                  <w:tab w:val="left" w:pos="301"/>
                                </w:tabs>
                                <w:autoSpaceDE w:val="0"/>
                                <w:autoSpaceDN w:val="0"/>
                                <w:spacing w:after="0" w:line="240" w:lineRule="auto"/>
                                <w:ind w:right="100" w:firstLine="0"/>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yesería</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5"/>
                                  <w:sz w:val="20"/>
                                </w:rPr>
                                <w:t xml:space="preserve"> </w:t>
                              </w:r>
                              <w:proofErr w:type="spellStart"/>
                              <w:r>
                                <w:rPr>
                                  <w:sz w:val="20"/>
                                </w:rPr>
                                <w:t>encomendadas</w:t>
                              </w:r>
                              <w:proofErr w:type="spellEnd"/>
                              <w:r>
                                <w:rPr>
                                  <w:sz w:val="20"/>
                                </w:rPr>
                                <w:t>.</w:t>
                              </w:r>
                            </w:p>
                            <w:p w14:paraId="64D4AB2E" w14:textId="77777777" w:rsidR="004E408E" w:rsidRDefault="004E408E" w:rsidP="004E408E">
                              <w:pPr>
                                <w:widowControl w:val="0"/>
                                <w:numPr>
                                  <w:ilvl w:val="0"/>
                                  <w:numId w:val="30"/>
                                </w:numPr>
                                <w:tabs>
                                  <w:tab w:val="left" w:pos="288"/>
                                </w:tabs>
                                <w:autoSpaceDE w:val="0"/>
                                <w:autoSpaceDN w:val="0"/>
                                <w:spacing w:after="0" w:line="240" w:lineRule="auto"/>
                                <w:ind w:right="98" w:firstLine="0"/>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documentos</w:t>
                              </w:r>
                              <w:proofErr w:type="spellEnd"/>
                              <w:r>
                                <w:rPr>
                                  <w:sz w:val="20"/>
                                </w:rPr>
                                <w:t xml:space="preserve"> a la </w:t>
                              </w:r>
                              <w:proofErr w:type="spellStart"/>
                              <w:r>
                                <w:rPr>
                                  <w:sz w:val="20"/>
                                </w:rPr>
                                <w:t>obra</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de </w:t>
                              </w:r>
                              <w:proofErr w:type="spellStart"/>
                              <w:r>
                                <w:rPr>
                                  <w:sz w:val="20"/>
                                </w:rPr>
                                <w:t>yesería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3"/>
                                  <w:sz w:val="20"/>
                                </w:rPr>
                                <w:t xml:space="preserve"> </w:t>
                              </w:r>
                              <w:proofErr w:type="spellStart"/>
                              <w:r>
                                <w:rPr>
                                  <w:sz w:val="20"/>
                                </w:rPr>
                                <w:t>requerida</w:t>
                              </w:r>
                              <w:proofErr w:type="spellEnd"/>
                              <w:r>
                                <w:rPr>
                                  <w:sz w:val="20"/>
                                </w:rPr>
                                <w:t>.</w:t>
                              </w:r>
                            </w:p>
                            <w:p w14:paraId="4DB7FB85" w14:textId="77777777" w:rsidR="004E408E" w:rsidRDefault="004E408E" w:rsidP="004E408E">
                              <w:pPr>
                                <w:widowControl w:val="0"/>
                                <w:numPr>
                                  <w:ilvl w:val="0"/>
                                  <w:numId w:val="30"/>
                                </w:numPr>
                                <w:tabs>
                                  <w:tab w:val="left" w:pos="273"/>
                                </w:tabs>
                                <w:autoSpaceDE w:val="0"/>
                                <w:autoSpaceDN w:val="0"/>
                                <w:spacing w:after="0" w:line="240" w:lineRule="auto"/>
                                <w:ind w:right="102" w:firstLine="0"/>
                                <w:rPr>
                                  <w:sz w:val="20"/>
                                </w:rPr>
                              </w:pPr>
                              <w:proofErr w:type="spellStart"/>
                              <w:r>
                                <w:rPr>
                                  <w:sz w:val="20"/>
                                </w:rPr>
                                <w:t>Identificar</w:t>
                              </w:r>
                              <w:proofErr w:type="spellEnd"/>
                              <w:r>
                                <w:rPr>
                                  <w:sz w:val="20"/>
                                </w:rPr>
                                <w:t xml:space="preserve"> los </w:t>
                              </w:r>
                              <w:proofErr w:type="spellStart"/>
                              <w:r>
                                <w:rPr>
                                  <w:sz w:val="20"/>
                                </w:rPr>
                                <w:t>problemas</w:t>
                              </w:r>
                              <w:proofErr w:type="spellEnd"/>
                              <w:r>
                                <w:rPr>
                                  <w:sz w:val="20"/>
                                </w:rPr>
                                <w:t xml:space="preserve"> </w:t>
                              </w:r>
                              <w:proofErr w:type="spellStart"/>
                              <w:r>
                                <w:rPr>
                                  <w:sz w:val="20"/>
                                </w:rPr>
                                <w:t>que</w:t>
                              </w:r>
                              <w:proofErr w:type="spellEnd"/>
                              <w:r>
                                <w:rPr>
                                  <w:sz w:val="20"/>
                                </w:rPr>
                                <w:t xml:space="preserve"> se </w:t>
                              </w:r>
                              <w:proofErr w:type="spellStart"/>
                              <w:r>
                                <w:rPr>
                                  <w:sz w:val="20"/>
                                </w:rPr>
                                <w:t>presenten</w:t>
                              </w:r>
                              <w:proofErr w:type="spellEnd"/>
                              <w:r>
                                <w:rPr>
                                  <w:sz w:val="20"/>
                                </w:rPr>
                                <w:t xml:space="preserve"> en la </w:t>
                              </w:r>
                              <w:proofErr w:type="spellStart"/>
                              <w:r>
                                <w:rPr>
                                  <w:sz w:val="20"/>
                                </w:rPr>
                                <w:t>realización</w:t>
                              </w:r>
                              <w:proofErr w:type="spellEnd"/>
                              <w:r>
                                <w:rPr>
                                  <w:sz w:val="20"/>
                                </w:rPr>
                                <w:t xml:space="preserve"> de los </w:t>
                              </w:r>
                              <w:proofErr w:type="spellStart"/>
                              <w:r>
                                <w:rPr>
                                  <w:sz w:val="20"/>
                                </w:rPr>
                                <w:t>trabajos</w:t>
                              </w:r>
                              <w:proofErr w:type="spellEnd"/>
                              <w:r>
                                <w:rPr>
                                  <w:sz w:val="20"/>
                                </w:rPr>
                                <w:t xml:space="preserve"> de </w:t>
                              </w:r>
                              <w:proofErr w:type="spellStart"/>
                              <w:r>
                                <w:rPr>
                                  <w:sz w:val="20"/>
                                </w:rPr>
                                <w:t>yesería</w:t>
                              </w:r>
                              <w:proofErr w:type="spellEnd"/>
                              <w:r>
                                <w:rPr>
                                  <w:sz w:val="20"/>
                                </w:rPr>
                                <w:t xml:space="preserve"> a </w:t>
                              </w:r>
                              <w:proofErr w:type="spellStart"/>
                              <w:r>
                                <w:rPr>
                                  <w:sz w:val="20"/>
                                </w:rPr>
                                <w:t>partir</w:t>
                              </w:r>
                              <w:proofErr w:type="spellEnd"/>
                              <w:r>
                                <w:rPr>
                                  <w:sz w:val="20"/>
                                </w:rPr>
                                <w:t xml:space="preserve"> del </w:t>
                              </w:r>
                              <w:proofErr w:type="spellStart"/>
                              <w:r>
                                <w:rPr>
                                  <w:sz w:val="20"/>
                                </w:rPr>
                                <w:t>análisis</w:t>
                              </w:r>
                              <w:proofErr w:type="spellEnd"/>
                              <w:r>
                                <w:rPr>
                                  <w:sz w:val="20"/>
                                </w:rPr>
                                <w:t xml:space="preserve">, </w:t>
                              </w:r>
                              <w:proofErr w:type="spellStart"/>
                              <w:r>
                                <w:rPr>
                                  <w:sz w:val="20"/>
                                </w:rPr>
                                <w:t>jerarquización</w:t>
                              </w:r>
                              <w:proofErr w:type="spellEnd"/>
                              <w:r>
                                <w:rPr>
                                  <w:sz w:val="20"/>
                                </w:rPr>
                                <w:t xml:space="preserve"> y </w:t>
                              </w:r>
                              <w:proofErr w:type="spellStart"/>
                              <w:r>
                                <w:rPr>
                                  <w:sz w:val="20"/>
                                </w:rPr>
                                <w:t>priorización</w:t>
                              </w:r>
                              <w:proofErr w:type="spellEnd"/>
                              <w:r>
                                <w:rPr>
                                  <w:sz w:val="20"/>
                                </w:rPr>
                                <w:t xml:space="preserve"> de la</w:t>
                              </w:r>
                              <w:r>
                                <w:rPr>
                                  <w:spacing w:val="-6"/>
                                  <w:sz w:val="20"/>
                                </w:rPr>
                                <w:t xml:space="preserve"> </w:t>
                              </w:r>
                              <w:proofErr w:type="spellStart"/>
                              <w:r>
                                <w:rPr>
                                  <w:sz w:val="20"/>
                                </w:rPr>
                                <w:t>información</w:t>
                              </w:r>
                              <w:proofErr w:type="spellEnd"/>
                              <w:r>
                                <w:rPr>
                                  <w:sz w:val="20"/>
                                </w:rPr>
                                <w:t>.</w:t>
                              </w:r>
                            </w:p>
                            <w:p w14:paraId="2639082B" w14:textId="77777777" w:rsidR="004E408E" w:rsidRDefault="004E408E" w:rsidP="004E408E">
                              <w:pPr>
                                <w:widowControl w:val="0"/>
                                <w:numPr>
                                  <w:ilvl w:val="0"/>
                                  <w:numId w:val="30"/>
                                </w:numPr>
                                <w:tabs>
                                  <w:tab w:val="left" w:pos="279"/>
                                </w:tabs>
                                <w:autoSpaceDE w:val="0"/>
                                <w:autoSpaceDN w:val="0"/>
                                <w:spacing w:after="0" w:line="240" w:lineRule="auto"/>
                                <w:ind w:right="101" w:firstLine="0"/>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w:t>
                              </w:r>
                              <w:r>
                                <w:rPr>
                                  <w:spacing w:val="-26"/>
                                  <w:sz w:val="20"/>
                                </w:rPr>
                                <w:t xml:space="preserve"> </w:t>
                              </w:r>
                              <w:proofErr w:type="spellStart"/>
                              <w:r>
                                <w:rPr>
                                  <w:sz w:val="20"/>
                                </w:rPr>
                                <w:t>yesería</w:t>
                              </w:r>
                              <w:proofErr w:type="spellEnd"/>
                              <w:r>
                                <w:rPr>
                                  <w:sz w:val="20"/>
                                </w:rPr>
                                <w:t>.</w:t>
                              </w:r>
                            </w:p>
                            <w:p w14:paraId="74FB0DD8" w14:textId="77777777" w:rsidR="004E408E" w:rsidRDefault="004E408E" w:rsidP="004E408E">
                              <w:pPr>
                                <w:widowControl w:val="0"/>
                                <w:numPr>
                                  <w:ilvl w:val="0"/>
                                  <w:numId w:val="30"/>
                                </w:numPr>
                                <w:tabs>
                                  <w:tab w:val="left" w:pos="309"/>
                                </w:tabs>
                                <w:autoSpaceDE w:val="0"/>
                                <w:autoSpaceDN w:val="0"/>
                                <w:spacing w:after="0" w:line="240" w:lineRule="auto"/>
                                <w:ind w:right="101" w:firstLine="0"/>
                                <w:rPr>
                                  <w:b/>
                                  <w:sz w:val="20"/>
                                </w:rPr>
                              </w:pPr>
                              <w:proofErr w:type="spellStart"/>
                              <w:r>
                                <w:rPr>
                                  <w:sz w:val="20"/>
                                </w:rPr>
                                <w:t>Desarrollar</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actitud</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adecuado</w:t>
                              </w:r>
                              <w:proofErr w:type="spellEnd"/>
                              <w:r>
                                <w:rPr>
                                  <w:sz w:val="20"/>
                                </w:rPr>
                                <w:t xml:space="preserve"> al </w:t>
                              </w:r>
                              <w:proofErr w:type="spellStart"/>
                              <w:r>
                                <w:rPr>
                                  <w:sz w:val="20"/>
                                </w:rPr>
                                <w:t>objetivo</w:t>
                              </w:r>
                              <w:proofErr w:type="spellEnd"/>
                              <w:r>
                                <w:rPr>
                                  <w:sz w:val="20"/>
                                </w:rPr>
                                <w:t xml:space="preserve"> de la </w:t>
                              </w:r>
                              <w:proofErr w:type="spellStart"/>
                              <w:r>
                                <w:rPr>
                                  <w:sz w:val="20"/>
                                </w:rPr>
                                <w:t>operación</w:t>
                              </w:r>
                              <w:proofErr w:type="spellEnd"/>
                              <w:r>
                                <w:rPr>
                                  <w:sz w:val="20"/>
                                </w:rPr>
                                <w:t xml:space="preserve"> y al </w:t>
                              </w:r>
                              <w:proofErr w:type="spellStart"/>
                              <w:r>
                                <w:rPr>
                                  <w:sz w:val="20"/>
                                </w:rPr>
                                <w:t>herramental</w:t>
                              </w:r>
                              <w:proofErr w:type="spellEnd"/>
                              <w:r>
                                <w:rPr>
                                  <w:sz w:val="20"/>
                                </w:rPr>
                                <w:t xml:space="preserve">, </w:t>
                              </w:r>
                              <w:proofErr w:type="spellStart"/>
                              <w:r>
                                <w:rPr>
                                  <w:sz w:val="20"/>
                                </w:rPr>
                                <w:t>maquinaria</w:t>
                              </w:r>
                              <w:proofErr w:type="spellEnd"/>
                              <w:r>
                                <w:rPr>
                                  <w:sz w:val="20"/>
                                </w:rPr>
                                <w:t xml:space="preserve">, material y </w:t>
                              </w:r>
                              <w:proofErr w:type="spellStart"/>
                              <w:r>
                                <w:rPr>
                                  <w:sz w:val="20"/>
                                </w:rPr>
                                <w:t>otros</w:t>
                              </w:r>
                              <w:proofErr w:type="spellEnd"/>
                              <w:r>
                                <w:rPr>
                                  <w:sz w:val="20"/>
                                </w:rPr>
                                <w:t xml:space="preserve"> </w:t>
                              </w:r>
                              <w:proofErr w:type="spellStart"/>
                              <w:r>
                                <w:rPr>
                                  <w:sz w:val="20"/>
                                </w:rPr>
                                <w:t>recursos</w:t>
                              </w:r>
                              <w:proofErr w:type="spellEnd"/>
                              <w:r>
                                <w:rPr>
                                  <w:spacing w:val="-7"/>
                                  <w:sz w:val="20"/>
                                </w:rPr>
                                <w:t xml:space="preserve"> </w:t>
                              </w:r>
                              <w:proofErr w:type="spellStart"/>
                              <w:r>
                                <w:rPr>
                                  <w:sz w:val="20"/>
                                </w:rPr>
                                <w:t>empleados</w:t>
                              </w:r>
                              <w:proofErr w:type="spellEnd"/>
                              <w:r>
                                <w:rPr>
                                  <w:b/>
                                  <w:sz w:val="20"/>
                                </w:rPr>
                                <w:t>.</w:t>
                              </w:r>
                            </w:p>
                            <w:p w14:paraId="5E4F0876" w14:textId="77777777" w:rsidR="004E408E" w:rsidRDefault="004E408E" w:rsidP="004E408E">
                              <w:pPr>
                                <w:widowControl w:val="0"/>
                                <w:numPr>
                                  <w:ilvl w:val="0"/>
                                  <w:numId w:val="30"/>
                                </w:numPr>
                                <w:tabs>
                                  <w:tab w:val="left" w:pos="338"/>
                                </w:tabs>
                                <w:autoSpaceDE w:val="0"/>
                                <w:autoSpaceDN w:val="0"/>
                                <w:spacing w:after="0" w:line="240" w:lineRule="auto"/>
                                <w:ind w:left="337" w:hanging="235"/>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pacing w:val="9"/>
                                  <w:sz w:val="20"/>
                                </w:rPr>
                                <w:t xml:space="preserve"> </w:t>
                              </w:r>
                              <w:r>
                                <w:rPr>
                                  <w:sz w:val="20"/>
                                </w:rPr>
                                <w:t>de</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572"/>
                          </a:xfrm>
                          <a:prstGeom prst="rect">
                            <a:avLst/>
                          </a:prstGeom>
                          <a:solidFill>
                            <a:srgbClr val="E0E0E0"/>
                          </a:solidFill>
                          <a:ln w="6096">
                            <a:solidFill>
                              <a:srgbClr val="000000"/>
                            </a:solidFill>
                            <a:prstDash val="solid"/>
                            <a:miter lim="800000"/>
                            <a:headEnd/>
                            <a:tailEnd/>
                          </a:ln>
                        </wps:spPr>
                        <wps:txbx>
                          <w:txbxContent>
                            <w:p w14:paraId="19046D69" w14:textId="77777777" w:rsidR="004E408E" w:rsidRDefault="004E408E">
                              <w:pPr>
                                <w:spacing w:before="2"/>
                                <w:rPr>
                                  <w:sz w:val="19"/>
                                </w:rPr>
                              </w:pPr>
                            </w:p>
                            <w:p w14:paraId="59E6271D" w14:textId="77777777" w:rsidR="004E408E" w:rsidRDefault="004E408E">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9.65pt;margin-top:-1.55pt;width:503.05pt;height:224.7pt;z-index:-251658240;mso-wrap-distance-left:0;mso-wrap-distance-right:0;mso-position-horizontal-relative:page" coordorigin="1021,247" coordsize="10066,383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AdJDEDAABICQAADgAAAGRycy9lMm9Eb2MueG1szFbbbtswDH0fsH8Q9J76lriOUafIcikGdFuB&#10;dh+g2PIFsyVPUmJ3w/59lOSkadNhQwcUTQCHNiWK5/CQ8cVl39RoR4WsOEuwd+ZiRFnKs4oVCf56&#10;tx5FGElFWEZqzmiC76nEl7P37y66NqY+L3mdUYEgCJNx1ya4VKqNHUemJW2IPOMtZeDMuWiIgltR&#10;OJkgHURvasd33dDpuMhawVMqJTxdWieemfh5TlP1Jc8lVahOMOSmzFWY60ZfndkFiQtB2rJKhzTI&#10;C7JoSMXg0EOoJVEEbUV1EqqpUsElz9VZyhuH53mVUoMB0HjuEzRXgm9bg6WIu6I90ATUPuHpxWHT&#10;z7sbgaoMaocRIw2UaF6IbUsE8jQ5XVvEsOZKtLftjbAIwbzm6TcJbuepX98XdjHadJ94BgHJVnFD&#10;Tp+LRocA2Kg3Nbg/1ID2CqXwMAyi6DyYYJSCz48mQTgdqpSWUEq9z3N9SFa7x+e2gGm5GrZ7oInQ&#10;bg6iYKzdDontwSbZITmNDBQnH0iV/0fqbUlaamolNWEDqf6e1DuN7wPvUWBZNYs0pUj18FjTr5mR&#10;llnE+KIkrKBzIXhXUpJBdqYegOGw1WKQOsjfqD5QFnlTS9meb00YsKnZDvzQf0QYiVsh1RXlDdJG&#10;ggX0k8mT7K6lstzul+j0GV9XdQ3PSVwz1EE13WlogfG6yrTToBTFZlELtCO6K81nOFceL9ORl0SW&#10;dp1x2dybSsHQqKsmwdFhN4k1TyuWmeMVqWprQ/lrpk8FxJD0YNnm/Dl1p6toFY1HYz9cjcZulo3m&#10;68V4FK6988kyWC4WS++XBuCN47LKMso0hv2g8Mb/pplhZNkWP4yKR1jlMSVr8zmlxHmchpE2oNr/&#10;GnRGIFoTVh2q3/RDewMvWjwbnt2DYgS3sxBmNxglFz8w6mAOJlh+3xJBMao/MlCdHpp7Q+yNzd4g&#10;LIWtCVYYWXOh7HDdtqIqSohsdc34HIZAXhnNPGRhBohpw1fqx+CkH82IOGqqV+tHmFLHI+yZfpyc&#10;/2c7/llhK1d/TxX29vr2GT2/cSGbvxn4uzZtObxa6PeB43sj/IcXoNlvAAAA//8DAFBLAwQUAAYA&#10;CAAAACEAUAaZGOEAAAAKAQAADwAAAGRycy9kb3ducmV2LnhtbEyPQUvDQBSE74L/YXmCt3azJi02&#10;ZlNKUU9FsBXE22vymoRm34bsNkn/vduTHocZZr7J1pNpxUC9ayxrUPMIBHFhy4YrDV+Ht9kzCOeR&#10;S2wtk4YrOVjn93cZpqUd+ZOGva9EKGGXooba+y6V0hU1GXRz2xEH72R7gz7IvpJlj2MoN618iqKl&#10;NNhwWKixo21NxXl/MRreRxw3sXoddufT9vpzWHx87xRp/fgwbV5AeJr8Xxhu+AEd8sB0tBcunWg1&#10;rFZxSGqYxQrEzVfRIgFx1JAkyxhknsn/F/JfAAAA//8DAFBLAQItABQABgAIAAAAIQDkmcPA+wAA&#10;AOEBAAATAAAAAAAAAAAAAAAAAAAAAABbQ29udGVudF9UeXBlc10ueG1sUEsBAi0AFAAGAAgAAAAh&#10;ACOyauHXAAAAlAEAAAsAAAAAAAAAAAAAAAAALAEAAF9yZWxzLy5yZWxzUEsBAi0AFAAGAAgAAAAh&#10;AHggHSQxAwAASAkAAA4AAAAAAAAAAAAAAAAALAIAAGRycy9lMm9Eb2MueG1sUEsBAi0AFAAGAAgA&#10;AAAhAFAGmRjhAAAACgEAAA8AAAAAAAAAAAAAAAAAiQUAAGRycy9kb3ducmV2LnhtbFBLBQYAAAAA&#10;BAAEAPMAAACXBgAAAAA=&#10;">
                <v:shape id="Text Box 3" o:spid="_x0000_s1028" type="#_x0000_t202" style="position:absolute;left:1021;top:819;width:10061;height:32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17F6CF47" w14:textId="77777777" w:rsidR="004E408E" w:rsidRDefault="004E408E" w:rsidP="004E408E">
                        <w:pPr>
                          <w:widowControl w:val="0"/>
                          <w:numPr>
                            <w:ilvl w:val="0"/>
                            <w:numId w:val="30"/>
                          </w:numPr>
                          <w:tabs>
                            <w:tab w:val="left" w:pos="314"/>
                          </w:tabs>
                          <w:autoSpaceDE w:val="0"/>
                          <w:autoSpaceDN w:val="0"/>
                          <w:spacing w:after="0" w:line="240" w:lineRule="auto"/>
                          <w:ind w:right="102"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de </w:t>
                        </w:r>
                        <w:proofErr w:type="spellStart"/>
                        <w:r>
                          <w:rPr>
                            <w:sz w:val="20"/>
                          </w:rPr>
                          <w:t>yesería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1"/>
                            <w:sz w:val="20"/>
                          </w:rPr>
                          <w:t xml:space="preserve"> </w:t>
                        </w:r>
                        <w:proofErr w:type="spellStart"/>
                        <w:r>
                          <w:rPr>
                            <w:sz w:val="20"/>
                          </w:rPr>
                          <w:t>requerida</w:t>
                        </w:r>
                        <w:proofErr w:type="spellEnd"/>
                        <w:r>
                          <w:rPr>
                            <w:sz w:val="20"/>
                          </w:rPr>
                          <w:t>.</w:t>
                        </w:r>
                      </w:p>
                      <w:p w14:paraId="727A9C8C" w14:textId="77777777" w:rsidR="004E408E" w:rsidRDefault="004E408E" w:rsidP="004E408E">
                        <w:pPr>
                          <w:widowControl w:val="0"/>
                          <w:numPr>
                            <w:ilvl w:val="0"/>
                            <w:numId w:val="30"/>
                          </w:numPr>
                          <w:tabs>
                            <w:tab w:val="left" w:pos="301"/>
                          </w:tabs>
                          <w:autoSpaceDE w:val="0"/>
                          <w:autoSpaceDN w:val="0"/>
                          <w:spacing w:after="0" w:line="240" w:lineRule="auto"/>
                          <w:ind w:right="100" w:firstLine="0"/>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yesería</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5"/>
                            <w:sz w:val="20"/>
                          </w:rPr>
                          <w:t xml:space="preserve"> </w:t>
                        </w:r>
                        <w:proofErr w:type="spellStart"/>
                        <w:r>
                          <w:rPr>
                            <w:sz w:val="20"/>
                          </w:rPr>
                          <w:t>encomendadas</w:t>
                        </w:r>
                        <w:proofErr w:type="spellEnd"/>
                        <w:r>
                          <w:rPr>
                            <w:sz w:val="20"/>
                          </w:rPr>
                          <w:t>.</w:t>
                        </w:r>
                      </w:p>
                      <w:p w14:paraId="64D4AB2E" w14:textId="77777777" w:rsidR="004E408E" w:rsidRDefault="004E408E" w:rsidP="004E408E">
                        <w:pPr>
                          <w:widowControl w:val="0"/>
                          <w:numPr>
                            <w:ilvl w:val="0"/>
                            <w:numId w:val="30"/>
                          </w:numPr>
                          <w:tabs>
                            <w:tab w:val="left" w:pos="288"/>
                          </w:tabs>
                          <w:autoSpaceDE w:val="0"/>
                          <w:autoSpaceDN w:val="0"/>
                          <w:spacing w:after="0" w:line="240" w:lineRule="auto"/>
                          <w:ind w:right="98" w:firstLine="0"/>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documentos</w:t>
                        </w:r>
                        <w:proofErr w:type="spellEnd"/>
                        <w:r>
                          <w:rPr>
                            <w:sz w:val="20"/>
                          </w:rPr>
                          <w:t xml:space="preserve"> a la </w:t>
                        </w:r>
                        <w:proofErr w:type="spellStart"/>
                        <w:r>
                          <w:rPr>
                            <w:sz w:val="20"/>
                          </w:rPr>
                          <w:t>obra</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de </w:t>
                        </w:r>
                        <w:proofErr w:type="spellStart"/>
                        <w:r>
                          <w:rPr>
                            <w:sz w:val="20"/>
                          </w:rPr>
                          <w:t>yesería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3"/>
                            <w:sz w:val="20"/>
                          </w:rPr>
                          <w:t xml:space="preserve"> </w:t>
                        </w:r>
                        <w:proofErr w:type="spellStart"/>
                        <w:r>
                          <w:rPr>
                            <w:sz w:val="20"/>
                          </w:rPr>
                          <w:t>requerida</w:t>
                        </w:r>
                        <w:proofErr w:type="spellEnd"/>
                        <w:r>
                          <w:rPr>
                            <w:sz w:val="20"/>
                          </w:rPr>
                          <w:t>.</w:t>
                        </w:r>
                      </w:p>
                      <w:p w14:paraId="4DB7FB85" w14:textId="77777777" w:rsidR="004E408E" w:rsidRDefault="004E408E" w:rsidP="004E408E">
                        <w:pPr>
                          <w:widowControl w:val="0"/>
                          <w:numPr>
                            <w:ilvl w:val="0"/>
                            <w:numId w:val="30"/>
                          </w:numPr>
                          <w:tabs>
                            <w:tab w:val="left" w:pos="273"/>
                          </w:tabs>
                          <w:autoSpaceDE w:val="0"/>
                          <w:autoSpaceDN w:val="0"/>
                          <w:spacing w:after="0" w:line="240" w:lineRule="auto"/>
                          <w:ind w:right="102" w:firstLine="0"/>
                          <w:rPr>
                            <w:sz w:val="20"/>
                          </w:rPr>
                        </w:pPr>
                        <w:proofErr w:type="spellStart"/>
                        <w:r>
                          <w:rPr>
                            <w:sz w:val="20"/>
                          </w:rPr>
                          <w:t>Identificar</w:t>
                        </w:r>
                        <w:proofErr w:type="spellEnd"/>
                        <w:r>
                          <w:rPr>
                            <w:sz w:val="20"/>
                          </w:rPr>
                          <w:t xml:space="preserve"> los </w:t>
                        </w:r>
                        <w:proofErr w:type="spellStart"/>
                        <w:r>
                          <w:rPr>
                            <w:sz w:val="20"/>
                          </w:rPr>
                          <w:t>problemas</w:t>
                        </w:r>
                        <w:proofErr w:type="spellEnd"/>
                        <w:r>
                          <w:rPr>
                            <w:sz w:val="20"/>
                          </w:rPr>
                          <w:t xml:space="preserve"> </w:t>
                        </w:r>
                        <w:proofErr w:type="spellStart"/>
                        <w:r>
                          <w:rPr>
                            <w:sz w:val="20"/>
                          </w:rPr>
                          <w:t>que</w:t>
                        </w:r>
                        <w:proofErr w:type="spellEnd"/>
                        <w:r>
                          <w:rPr>
                            <w:sz w:val="20"/>
                          </w:rPr>
                          <w:t xml:space="preserve"> se </w:t>
                        </w:r>
                        <w:proofErr w:type="spellStart"/>
                        <w:r>
                          <w:rPr>
                            <w:sz w:val="20"/>
                          </w:rPr>
                          <w:t>presenten</w:t>
                        </w:r>
                        <w:proofErr w:type="spellEnd"/>
                        <w:r>
                          <w:rPr>
                            <w:sz w:val="20"/>
                          </w:rPr>
                          <w:t xml:space="preserve"> en la </w:t>
                        </w:r>
                        <w:proofErr w:type="spellStart"/>
                        <w:r>
                          <w:rPr>
                            <w:sz w:val="20"/>
                          </w:rPr>
                          <w:t>realización</w:t>
                        </w:r>
                        <w:proofErr w:type="spellEnd"/>
                        <w:r>
                          <w:rPr>
                            <w:sz w:val="20"/>
                          </w:rPr>
                          <w:t xml:space="preserve"> de los </w:t>
                        </w:r>
                        <w:proofErr w:type="spellStart"/>
                        <w:r>
                          <w:rPr>
                            <w:sz w:val="20"/>
                          </w:rPr>
                          <w:t>trabajos</w:t>
                        </w:r>
                        <w:proofErr w:type="spellEnd"/>
                        <w:r>
                          <w:rPr>
                            <w:sz w:val="20"/>
                          </w:rPr>
                          <w:t xml:space="preserve"> de </w:t>
                        </w:r>
                        <w:proofErr w:type="spellStart"/>
                        <w:r>
                          <w:rPr>
                            <w:sz w:val="20"/>
                          </w:rPr>
                          <w:t>yesería</w:t>
                        </w:r>
                        <w:proofErr w:type="spellEnd"/>
                        <w:r>
                          <w:rPr>
                            <w:sz w:val="20"/>
                          </w:rPr>
                          <w:t xml:space="preserve"> a </w:t>
                        </w:r>
                        <w:proofErr w:type="spellStart"/>
                        <w:r>
                          <w:rPr>
                            <w:sz w:val="20"/>
                          </w:rPr>
                          <w:t>partir</w:t>
                        </w:r>
                        <w:proofErr w:type="spellEnd"/>
                        <w:r>
                          <w:rPr>
                            <w:sz w:val="20"/>
                          </w:rPr>
                          <w:t xml:space="preserve"> del </w:t>
                        </w:r>
                        <w:proofErr w:type="spellStart"/>
                        <w:r>
                          <w:rPr>
                            <w:sz w:val="20"/>
                          </w:rPr>
                          <w:t>análisis</w:t>
                        </w:r>
                        <w:proofErr w:type="spellEnd"/>
                        <w:r>
                          <w:rPr>
                            <w:sz w:val="20"/>
                          </w:rPr>
                          <w:t xml:space="preserve">, </w:t>
                        </w:r>
                        <w:proofErr w:type="spellStart"/>
                        <w:r>
                          <w:rPr>
                            <w:sz w:val="20"/>
                          </w:rPr>
                          <w:t>jerarquización</w:t>
                        </w:r>
                        <w:proofErr w:type="spellEnd"/>
                        <w:r>
                          <w:rPr>
                            <w:sz w:val="20"/>
                          </w:rPr>
                          <w:t xml:space="preserve"> y </w:t>
                        </w:r>
                        <w:proofErr w:type="spellStart"/>
                        <w:r>
                          <w:rPr>
                            <w:sz w:val="20"/>
                          </w:rPr>
                          <w:t>priorización</w:t>
                        </w:r>
                        <w:proofErr w:type="spellEnd"/>
                        <w:r>
                          <w:rPr>
                            <w:sz w:val="20"/>
                          </w:rPr>
                          <w:t xml:space="preserve"> de la</w:t>
                        </w:r>
                        <w:r>
                          <w:rPr>
                            <w:spacing w:val="-6"/>
                            <w:sz w:val="20"/>
                          </w:rPr>
                          <w:t xml:space="preserve"> </w:t>
                        </w:r>
                        <w:proofErr w:type="spellStart"/>
                        <w:r>
                          <w:rPr>
                            <w:sz w:val="20"/>
                          </w:rPr>
                          <w:t>información</w:t>
                        </w:r>
                        <w:proofErr w:type="spellEnd"/>
                        <w:r>
                          <w:rPr>
                            <w:sz w:val="20"/>
                          </w:rPr>
                          <w:t>.</w:t>
                        </w:r>
                      </w:p>
                      <w:p w14:paraId="2639082B" w14:textId="77777777" w:rsidR="004E408E" w:rsidRDefault="004E408E" w:rsidP="004E408E">
                        <w:pPr>
                          <w:widowControl w:val="0"/>
                          <w:numPr>
                            <w:ilvl w:val="0"/>
                            <w:numId w:val="30"/>
                          </w:numPr>
                          <w:tabs>
                            <w:tab w:val="left" w:pos="279"/>
                          </w:tabs>
                          <w:autoSpaceDE w:val="0"/>
                          <w:autoSpaceDN w:val="0"/>
                          <w:spacing w:after="0" w:line="240" w:lineRule="auto"/>
                          <w:ind w:right="101" w:firstLine="0"/>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w:t>
                        </w:r>
                        <w:r>
                          <w:rPr>
                            <w:spacing w:val="-26"/>
                            <w:sz w:val="20"/>
                          </w:rPr>
                          <w:t xml:space="preserve"> </w:t>
                        </w:r>
                        <w:proofErr w:type="spellStart"/>
                        <w:r>
                          <w:rPr>
                            <w:sz w:val="20"/>
                          </w:rPr>
                          <w:t>yesería</w:t>
                        </w:r>
                        <w:proofErr w:type="spellEnd"/>
                        <w:r>
                          <w:rPr>
                            <w:sz w:val="20"/>
                          </w:rPr>
                          <w:t>.</w:t>
                        </w:r>
                      </w:p>
                      <w:p w14:paraId="74FB0DD8" w14:textId="77777777" w:rsidR="004E408E" w:rsidRDefault="004E408E" w:rsidP="004E408E">
                        <w:pPr>
                          <w:widowControl w:val="0"/>
                          <w:numPr>
                            <w:ilvl w:val="0"/>
                            <w:numId w:val="30"/>
                          </w:numPr>
                          <w:tabs>
                            <w:tab w:val="left" w:pos="309"/>
                          </w:tabs>
                          <w:autoSpaceDE w:val="0"/>
                          <w:autoSpaceDN w:val="0"/>
                          <w:spacing w:after="0" w:line="240" w:lineRule="auto"/>
                          <w:ind w:right="101" w:firstLine="0"/>
                          <w:rPr>
                            <w:b/>
                            <w:sz w:val="20"/>
                          </w:rPr>
                        </w:pPr>
                        <w:proofErr w:type="spellStart"/>
                        <w:r>
                          <w:rPr>
                            <w:sz w:val="20"/>
                          </w:rPr>
                          <w:t>Desarrollar</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actitud</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adecuado</w:t>
                        </w:r>
                        <w:proofErr w:type="spellEnd"/>
                        <w:r>
                          <w:rPr>
                            <w:sz w:val="20"/>
                          </w:rPr>
                          <w:t xml:space="preserve"> al </w:t>
                        </w:r>
                        <w:proofErr w:type="spellStart"/>
                        <w:r>
                          <w:rPr>
                            <w:sz w:val="20"/>
                          </w:rPr>
                          <w:t>objetivo</w:t>
                        </w:r>
                        <w:proofErr w:type="spellEnd"/>
                        <w:r>
                          <w:rPr>
                            <w:sz w:val="20"/>
                          </w:rPr>
                          <w:t xml:space="preserve"> de la </w:t>
                        </w:r>
                        <w:proofErr w:type="spellStart"/>
                        <w:r>
                          <w:rPr>
                            <w:sz w:val="20"/>
                          </w:rPr>
                          <w:t>operación</w:t>
                        </w:r>
                        <w:proofErr w:type="spellEnd"/>
                        <w:r>
                          <w:rPr>
                            <w:sz w:val="20"/>
                          </w:rPr>
                          <w:t xml:space="preserve"> y al </w:t>
                        </w:r>
                        <w:proofErr w:type="spellStart"/>
                        <w:r>
                          <w:rPr>
                            <w:sz w:val="20"/>
                          </w:rPr>
                          <w:t>herramental</w:t>
                        </w:r>
                        <w:proofErr w:type="spellEnd"/>
                        <w:r>
                          <w:rPr>
                            <w:sz w:val="20"/>
                          </w:rPr>
                          <w:t xml:space="preserve">, </w:t>
                        </w:r>
                        <w:proofErr w:type="spellStart"/>
                        <w:r>
                          <w:rPr>
                            <w:sz w:val="20"/>
                          </w:rPr>
                          <w:t>maquinaria</w:t>
                        </w:r>
                        <w:proofErr w:type="spellEnd"/>
                        <w:r>
                          <w:rPr>
                            <w:sz w:val="20"/>
                          </w:rPr>
                          <w:t xml:space="preserve">, material y </w:t>
                        </w:r>
                        <w:proofErr w:type="spellStart"/>
                        <w:r>
                          <w:rPr>
                            <w:sz w:val="20"/>
                          </w:rPr>
                          <w:t>otros</w:t>
                        </w:r>
                        <w:proofErr w:type="spellEnd"/>
                        <w:r>
                          <w:rPr>
                            <w:sz w:val="20"/>
                          </w:rPr>
                          <w:t xml:space="preserve"> </w:t>
                        </w:r>
                        <w:proofErr w:type="spellStart"/>
                        <w:r>
                          <w:rPr>
                            <w:sz w:val="20"/>
                          </w:rPr>
                          <w:t>recursos</w:t>
                        </w:r>
                        <w:proofErr w:type="spellEnd"/>
                        <w:r>
                          <w:rPr>
                            <w:spacing w:val="-7"/>
                            <w:sz w:val="20"/>
                          </w:rPr>
                          <w:t xml:space="preserve"> </w:t>
                        </w:r>
                        <w:proofErr w:type="spellStart"/>
                        <w:r>
                          <w:rPr>
                            <w:sz w:val="20"/>
                          </w:rPr>
                          <w:t>empleados</w:t>
                        </w:r>
                        <w:proofErr w:type="spellEnd"/>
                        <w:r>
                          <w:rPr>
                            <w:b/>
                            <w:sz w:val="20"/>
                          </w:rPr>
                          <w:t>.</w:t>
                        </w:r>
                      </w:p>
                      <w:p w14:paraId="5E4F0876" w14:textId="77777777" w:rsidR="004E408E" w:rsidRDefault="004E408E" w:rsidP="004E408E">
                        <w:pPr>
                          <w:widowControl w:val="0"/>
                          <w:numPr>
                            <w:ilvl w:val="0"/>
                            <w:numId w:val="30"/>
                          </w:numPr>
                          <w:tabs>
                            <w:tab w:val="left" w:pos="338"/>
                          </w:tabs>
                          <w:autoSpaceDE w:val="0"/>
                          <w:autoSpaceDN w:val="0"/>
                          <w:spacing w:after="0" w:line="240" w:lineRule="auto"/>
                          <w:ind w:left="337" w:hanging="235"/>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pacing w:val="9"/>
                            <w:sz w:val="20"/>
                          </w:rPr>
                          <w:t xml:space="preserve"> </w:t>
                        </w:r>
                        <w:r>
                          <w:rPr>
                            <w:sz w:val="20"/>
                          </w:rPr>
                          <w:t>de</w:t>
                        </w:r>
                      </w:p>
                    </w:txbxContent>
                  </v:textbox>
                </v:shape>
                <v:shape id="Text Box 4" o:spid="_x0000_s1029" type="#_x0000_t202" style="position:absolute;left:1026;top:247;width:10061;height:5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19046D69" w14:textId="77777777" w:rsidR="004E408E" w:rsidRDefault="004E408E">
                        <w:pPr>
                          <w:spacing w:before="2"/>
                          <w:rPr>
                            <w:sz w:val="19"/>
                          </w:rPr>
                        </w:pPr>
                      </w:p>
                      <w:p w14:paraId="59E6271D" w14:textId="77777777" w:rsidR="004E408E" w:rsidRDefault="004E408E">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11D23140"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7B81660"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C3F4E91" w14:textId="77777777" w:rsidR="004E408E" w:rsidRDefault="004E408E" w:rsidP="004E408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23B60DE2" w14:textId="77777777" w:rsidR="004E408E" w:rsidRDefault="004E408E" w:rsidP="004E408E">
      <w:pPr>
        <w:widowControl w:val="0"/>
        <w:numPr>
          <w:ilvl w:val="1"/>
          <w:numId w:val="25"/>
        </w:numPr>
        <w:tabs>
          <w:tab w:val="left" w:pos="379"/>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de una obra constructiva. Rubros de la obra. Alcances generales de su ocupación. Contextualización de la yesería según la envergadura de la obra y empresa constructora. Características de los obradores y depósitos según la envergadura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obra.</w:t>
      </w:r>
    </w:p>
    <w:p w14:paraId="1A3F5EA9" w14:textId="77777777" w:rsidR="004E408E" w:rsidRDefault="004E408E" w:rsidP="004E408E">
      <w:pPr>
        <w:widowControl w:val="0"/>
        <w:numPr>
          <w:ilvl w:val="1"/>
          <w:numId w:val="25"/>
        </w:numPr>
        <w:tabs>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Dibujo técnico para la interpretación de documentaciones gráficas de obras de yesería. Planos generales, de replanteo y de detalles constructivos. Unidades de medida. Escalas. Sistemas y métodos de representación. Sistemas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acotamiento.</w:t>
      </w:r>
    </w:p>
    <w:p w14:paraId="0C1F3EC8" w14:textId="77777777" w:rsidR="004E408E" w:rsidRDefault="004E408E" w:rsidP="004E408E">
      <w:pPr>
        <w:widowControl w:val="0"/>
        <w:numPr>
          <w:ilvl w:val="1"/>
          <w:numId w:val="25"/>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materiales e insumos habituales en obras de yesería: yeso gris, yeso blanco, tirantes de madera, perfiles metálicos, metal desplegado. Acopio de los materiales 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insumos.</w:t>
      </w:r>
    </w:p>
    <w:p w14:paraId="25B839C7" w14:textId="77777777" w:rsidR="004E408E" w:rsidRDefault="004E408E" w:rsidP="004E408E">
      <w:pPr>
        <w:widowControl w:val="0"/>
        <w:numPr>
          <w:ilvl w:val="1"/>
          <w:numId w:val="25"/>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Descripción y utilización de equipos, máquinas y herramientas habituales en obras de yesería. </w:t>
      </w:r>
      <w:r>
        <w:rPr>
          <w:rFonts w:ascii="Trebuchet MS" w:hAnsi="Trebuchet MS" w:cs="Trebuchet MS"/>
          <w:kern w:val="1"/>
          <w:sz w:val="20"/>
          <w:szCs w:val="20"/>
          <w:lang w:val="es-ES"/>
        </w:rPr>
        <w:lastRenderedPageBreak/>
        <w:t>Herramientas manuales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eléctricas.</w:t>
      </w:r>
    </w:p>
    <w:p w14:paraId="278D46D5" w14:textId="77777777" w:rsidR="004E408E" w:rsidRDefault="004E408E" w:rsidP="004E408E">
      <w:pPr>
        <w:widowControl w:val="0"/>
        <w:numPr>
          <w:ilvl w:val="1"/>
          <w:numId w:val="25"/>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Instrumentos de medición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control.</w:t>
      </w:r>
    </w:p>
    <w:p w14:paraId="71E3346A" w14:textId="77777777" w:rsidR="004E408E" w:rsidRDefault="004E408E" w:rsidP="004E408E">
      <w:pPr>
        <w:widowControl w:val="0"/>
        <w:numPr>
          <w:ilvl w:val="1"/>
          <w:numId w:val="25"/>
        </w:numPr>
        <w:tabs>
          <w:tab w:val="left" w:pos="38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Medios auxiliares (escaleras, andamios, tarimas simples de madera y metálicos); características, montaje y utilización de cada uno. Normas de seguridad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relacionadas.</w:t>
      </w:r>
    </w:p>
    <w:p w14:paraId="345EBAF3" w14:textId="77777777" w:rsidR="004E408E" w:rsidRDefault="004E408E" w:rsidP="004E408E">
      <w:pPr>
        <w:widowControl w:val="0"/>
        <w:numPr>
          <w:ilvl w:val="1"/>
          <w:numId w:val="25"/>
        </w:numPr>
        <w:tabs>
          <w:tab w:val="left" w:pos="4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Morteros usuales en obras de yesería. Dosificaciones, proporciones, consistencia y tiempos de fragüe. Formas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preparación.</w:t>
      </w:r>
    </w:p>
    <w:p w14:paraId="3136BA3F" w14:textId="77777777" w:rsidR="004E408E" w:rsidRDefault="004E408E" w:rsidP="004E408E">
      <w:pPr>
        <w:widowControl w:val="0"/>
        <w:numPr>
          <w:ilvl w:val="1"/>
          <w:numId w:val="25"/>
        </w:numPr>
        <w:tabs>
          <w:tab w:val="left" w:pos="4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Tipos y características de los revoques aplicados de yeso. Jaharros y enlucidos. Técnicas de aplicación. Tipos de terminación para revoques. Revoques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decorativos.</w:t>
      </w:r>
    </w:p>
    <w:p w14:paraId="1B93BEAF" w14:textId="77777777" w:rsidR="004E408E" w:rsidRDefault="004E408E" w:rsidP="004E408E">
      <w:pPr>
        <w:widowControl w:val="0"/>
        <w:numPr>
          <w:ilvl w:val="1"/>
          <w:numId w:val="25"/>
        </w:numPr>
        <w:tabs>
          <w:tab w:val="left" w:pos="4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Tipos y características de los cielorrasos. Cielorrasos aplicados de yeso. Cielorrasos armados de yeso. Armazones de </w:t>
      </w:r>
      <w:proofErr w:type="spellStart"/>
      <w:r>
        <w:rPr>
          <w:rFonts w:ascii="Trebuchet MS" w:hAnsi="Trebuchet MS" w:cs="Trebuchet MS"/>
          <w:kern w:val="1"/>
          <w:sz w:val="20"/>
          <w:szCs w:val="20"/>
          <w:lang w:val="es-ES"/>
        </w:rPr>
        <w:t>tirantería</w:t>
      </w:r>
      <w:proofErr w:type="spellEnd"/>
      <w:r>
        <w:rPr>
          <w:rFonts w:ascii="Trebuchet MS" w:hAnsi="Trebuchet MS" w:cs="Trebuchet MS"/>
          <w:kern w:val="1"/>
          <w:sz w:val="20"/>
          <w:szCs w:val="20"/>
          <w:lang w:val="es-ES"/>
        </w:rPr>
        <w:t xml:space="preserve"> de madera. Armazones de perfiles metálicos. Escuadría utilizada para armazones de madera. Perfiles utilizados para armazones metálicos. Soporte de metal desplegado. Técnicas de realización. Revoques. Técnicas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aplicación.</w:t>
      </w:r>
    </w:p>
    <w:p w14:paraId="0E06F11B" w14:textId="77777777" w:rsidR="004E408E" w:rsidRDefault="004E408E" w:rsidP="004E408E">
      <w:pPr>
        <w:widowControl w:val="0"/>
        <w:numPr>
          <w:ilvl w:val="1"/>
          <w:numId w:val="25"/>
        </w:numPr>
        <w:tabs>
          <w:tab w:val="left" w:pos="4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Tipos y características de gargantas y plafones. Armazones de </w:t>
      </w:r>
      <w:proofErr w:type="spellStart"/>
      <w:r>
        <w:rPr>
          <w:rFonts w:ascii="Trebuchet MS" w:hAnsi="Trebuchet MS" w:cs="Trebuchet MS"/>
          <w:kern w:val="1"/>
          <w:sz w:val="20"/>
          <w:szCs w:val="20"/>
          <w:lang w:val="es-ES"/>
        </w:rPr>
        <w:t>tirantería</w:t>
      </w:r>
      <w:proofErr w:type="spellEnd"/>
      <w:r>
        <w:rPr>
          <w:rFonts w:ascii="Trebuchet MS" w:hAnsi="Trebuchet MS" w:cs="Trebuchet MS"/>
          <w:kern w:val="1"/>
          <w:sz w:val="20"/>
          <w:szCs w:val="20"/>
          <w:lang w:val="es-ES"/>
        </w:rPr>
        <w:t xml:space="preserve"> de madera y metálicos y metal desplegado. Técnicas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realización.</w:t>
      </w:r>
    </w:p>
    <w:p w14:paraId="3B5C4EC2" w14:textId="77777777" w:rsidR="004E408E" w:rsidRDefault="004E408E" w:rsidP="004E408E">
      <w:pPr>
        <w:widowControl w:val="0"/>
        <w:numPr>
          <w:ilvl w:val="1"/>
          <w:numId w:val="25"/>
        </w:numPr>
        <w:tabs>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Tipos y características de molduras y otros componentes decorativos. Preparación de moldes de chapa o de madera para molduras o decoraciones de yeso recta y curvas. Ubicación y colocación de guías rectas y ejes para molduras curvas. Técnicas de realización. Elementos decorativos y accesorios </w:t>
      </w:r>
      <w:proofErr w:type="spellStart"/>
      <w:r>
        <w:rPr>
          <w:rFonts w:ascii="Trebuchet MS" w:hAnsi="Trebuchet MS" w:cs="Trebuchet MS"/>
          <w:kern w:val="1"/>
          <w:sz w:val="20"/>
          <w:szCs w:val="20"/>
          <w:lang w:val="es-ES"/>
        </w:rPr>
        <w:t>preelaborados</w:t>
      </w:r>
      <w:proofErr w:type="spellEnd"/>
      <w:r>
        <w:rPr>
          <w:rFonts w:ascii="Trebuchet MS" w:hAnsi="Trebuchet MS" w:cs="Trebuchet MS"/>
          <w:kern w:val="1"/>
          <w:sz w:val="20"/>
          <w:szCs w:val="20"/>
          <w:lang w:val="es-ES"/>
        </w:rPr>
        <w:t>. Características, técnicas de aplicación según el material del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componente.</w:t>
      </w:r>
    </w:p>
    <w:p w14:paraId="5F4639EC" w14:textId="77777777" w:rsidR="004E408E" w:rsidRDefault="004E408E" w:rsidP="004E408E">
      <w:pPr>
        <w:widowControl w:val="0"/>
        <w:numPr>
          <w:ilvl w:val="1"/>
          <w:numId w:val="25"/>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Patologías y defectos usuales en la obra de yesería. Su prevención durante el proceso</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constructivo.</w:t>
      </w:r>
    </w:p>
    <w:p w14:paraId="2428FD96" w14:textId="77777777" w:rsidR="004E408E" w:rsidRDefault="004E408E" w:rsidP="004E408E">
      <w:pPr>
        <w:widowControl w:val="0"/>
        <w:numPr>
          <w:ilvl w:val="1"/>
          <w:numId w:val="25"/>
        </w:numPr>
        <w:tabs>
          <w:tab w:val="left" w:pos="4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Clasificación de materiales e insumos habituales en la obra de yesería. Criterios para el acopio de los mismos.</w:t>
      </w:r>
    </w:p>
    <w:p w14:paraId="539517B7" w14:textId="77777777" w:rsidR="004E408E" w:rsidRDefault="004E408E" w:rsidP="004E408E">
      <w:pPr>
        <w:widowControl w:val="0"/>
        <w:numPr>
          <w:ilvl w:val="1"/>
          <w:numId w:val="25"/>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productos, procesos constructivos y servicios brindados. Distintos métodos de control de calidad. Detección de problemas y determinación de sus causas. Metodología para la resolución de problemas.</w:t>
      </w:r>
    </w:p>
    <w:p w14:paraId="6E9595E1" w14:textId="77777777" w:rsidR="004E408E" w:rsidRDefault="004E408E" w:rsidP="004E408E">
      <w:pPr>
        <w:pStyle w:val="Textodecuerpo"/>
        <w:numPr>
          <w:ilvl w:val="0"/>
          <w:numId w:val="32"/>
        </w:numPr>
        <w:tabs>
          <w:tab w:val="left" w:pos="294"/>
        </w:tabs>
        <w:ind w:right="102" w:firstLine="0"/>
        <w:jc w:val="both"/>
      </w:pPr>
      <w:r>
        <w:rPr>
          <w:kern w:val="1"/>
        </w:rPr>
        <w:t>¥</w:t>
      </w:r>
      <w:r>
        <w:rPr>
          <w:kern w:val="1"/>
        </w:rPr>
        <w:tab/>
        <w:t>Utilización de la terminología específica de la industria de la</w:t>
      </w:r>
      <w:r>
        <w:rPr>
          <w:spacing w:val="-17"/>
          <w:kern w:val="1"/>
        </w:rPr>
        <w:t xml:space="preserve"> </w:t>
      </w:r>
      <w:r>
        <w:rPr>
          <w:kern w:val="1"/>
        </w:rPr>
        <w:t>construcción.</w:t>
      </w:r>
      <w:r w:rsidRPr="004E408E">
        <w:t xml:space="preserve"> </w:t>
      </w:r>
    </w:p>
    <w:p w14:paraId="26104399" w14:textId="7BA3C23C" w:rsidR="004E408E" w:rsidRDefault="004E408E" w:rsidP="004E408E">
      <w:pPr>
        <w:pStyle w:val="Textodecuerpo"/>
        <w:numPr>
          <w:ilvl w:val="0"/>
          <w:numId w:val="32"/>
        </w:numPr>
        <w:tabs>
          <w:tab w:val="left" w:pos="294"/>
        </w:tabs>
        <w:ind w:right="102" w:firstLine="0"/>
        <w:jc w:val="both"/>
      </w:pPr>
      <w:r>
        <w:t>Organización del trabajo de yesería. Cronograma de trabajo. Tareas críticas. Unidades de trabajo de la mano de obra y medidas de tiempo. Cálculo de materiales e insumos necesarios. Tiempos estándares de las actividades relacionadas con las obras de</w:t>
      </w:r>
      <w:r>
        <w:rPr>
          <w:spacing w:val="-9"/>
        </w:rPr>
        <w:t xml:space="preserve"> </w:t>
      </w:r>
      <w:r>
        <w:t>yesería.</w:t>
      </w:r>
    </w:p>
    <w:p w14:paraId="58FE0013" w14:textId="77777777" w:rsidR="004E408E" w:rsidRDefault="004E408E" w:rsidP="004E408E">
      <w:pPr>
        <w:pStyle w:val="Textodecuerpo"/>
        <w:numPr>
          <w:ilvl w:val="0"/>
          <w:numId w:val="32"/>
        </w:numPr>
        <w:tabs>
          <w:tab w:val="left" w:pos="293"/>
        </w:tabs>
        <w:ind w:right="101" w:firstLine="0"/>
        <w:jc w:val="both"/>
      </w:pPr>
      <w:r>
        <w:t>Conformación de equipos de trabajo. Distribución de tareas y asignación de roles según las capacidades individuales y el contexto de la obra. Coordinación y cooperación con otros rubros o actores dentro de una obra.</w:t>
      </w:r>
    </w:p>
    <w:p w14:paraId="2355BB49" w14:textId="77777777" w:rsidR="004E408E" w:rsidRDefault="004E408E" w:rsidP="004E408E">
      <w:pPr>
        <w:pStyle w:val="Textodecuerpo"/>
        <w:numPr>
          <w:ilvl w:val="0"/>
          <w:numId w:val="32"/>
        </w:numPr>
        <w:tabs>
          <w:tab w:val="left" w:pos="367"/>
        </w:tabs>
        <w:ind w:right="101" w:firstLine="0"/>
        <w:jc w:val="both"/>
      </w:pPr>
      <w:r>
        <w:t>Condiciones contractuales. Seguros de riesgo de trabajo. Derechos del trabajador. Obligaciones impositivas: aportes patronales. Salario por actividad, por jornal y/o mensual. Formas y plazos de pago. Formularios de ingreso laboral. Libreta de cese</w:t>
      </w:r>
      <w:r>
        <w:rPr>
          <w:spacing w:val="-9"/>
        </w:rPr>
        <w:t xml:space="preserve"> </w:t>
      </w:r>
      <w:r>
        <w:t>laboral.</w:t>
      </w:r>
    </w:p>
    <w:p w14:paraId="2AFEA5F4" w14:textId="77777777" w:rsidR="004E408E" w:rsidRDefault="004E408E" w:rsidP="004E408E">
      <w:pPr>
        <w:pStyle w:val="Textodecuerpo"/>
        <w:numPr>
          <w:ilvl w:val="0"/>
          <w:numId w:val="32"/>
        </w:numPr>
        <w:tabs>
          <w:tab w:val="left" w:pos="269"/>
        </w:tabs>
        <w:spacing w:line="232" w:lineRule="exact"/>
        <w:ind w:left="268" w:hanging="166"/>
        <w:jc w:val="both"/>
      </w:pPr>
      <w:r>
        <w:t>Presentación de antecedentes de</w:t>
      </w:r>
      <w:r>
        <w:rPr>
          <w:spacing w:val="-5"/>
        </w:rPr>
        <w:t xml:space="preserve"> </w:t>
      </w:r>
      <w:r>
        <w:t>trabajo.</w:t>
      </w:r>
    </w:p>
    <w:p w14:paraId="06315198" w14:textId="77777777" w:rsidR="004E408E" w:rsidRDefault="004E408E" w:rsidP="004E408E">
      <w:pPr>
        <w:pStyle w:val="Textodecuerpo"/>
        <w:numPr>
          <w:ilvl w:val="0"/>
          <w:numId w:val="32"/>
        </w:numPr>
        <w:tabs>
          <w:tab w:val="left" w:pos="296"/>
        </w:tabs>
        <w:ind w:right="101" w:firstLine="0"/>
        <w:jc w:val="both"/>
      </w:pPr>
      <w:r>
        <w:t>Seguridad e higiene en la realización de obras de yesería.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w:t>
      </w:r>
      <w:r>
        <w:rPr>
          <w:spacing w:val="-5"/>
        </w:rPr>
        <w:t xml:space="preserve"> </w:t>
      </w:r>
      <w:r>
        <w:t>obra.</w:t>
      </w:r>
    </w:p>
    <w:p w14:paraId="216B9079"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369240DC" w14:textId="77777777" w:rsidR="004E408E" w:rsidRDefault="004E408E" w:rsidP="004E408E">
      <w:pPr>
        <w:widowControl w:val="0"/>
        <w:autoSpaceDE w:val="0"/>
        <w:autoSpaceDN w:val="0"/>
        <w:adjustRightInd w:val="0"/>
        <w:spacing w:before="8" w:after="0" w:line="240" w:lineRule="auto"/>
        <w:ind w:right="-1"/>
        <w:rPr>
          <w:rFonts w:ascii="Times New Roman" w:hAnsi="Times New Roman" w:cs="Times New Roman"/>
          <w:kern w:val="1"/>
          <w:sz w:val="7"/>
          <w:szCs w:val="7"/>
          <w:lang w:val="es-ES"/>
        </w:rPr>
      </w:pPr>
    </w:p>
    <w:p w14:paraId="23CEF5AA" w14:textId="77777777" w:rsidR="004E408E" w:rsidRDefault="004E408E" w:rsidP="004E408E">
      <w:pPr>
        <w:widowControl w:val="0"/>
        <w:numPr>
          <w:ilvl w:val="1"/>
          <w:numId w:val="26"/>
        </w:numPr>
        <w:tabs>
          <w:tab w:val="left" w:pos="465"/>
        </w:tabs>
        <w:autoSpaceDE w:val="0"/>
        <w:autoSpaceDN w:val="0"/>
        <w:adjustRightInd w:val="0"/>
        <w:spacing w:before="10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55B34802"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Yesero </w:t>
      </w:r>
      <w:r>
        <w:rPr>
          <w:rFonts w:ascii="Trebuchet MS" w:hAnsi="Trebuchet MS" w:cs="Trebuchet MS"/>
          <w:kern w:val="1"/>
          <w:sz w:val="20"/>
          <w:szCs w:val="20"/>
          <w:lang w:val="es-ES"/>
        </w:rPr>
        <w:t>requiere una carga horaria mínima total de 240 horas reloj.</w:t>
      </w:r>
    </w:p>
    <w:p w14:paraId="59DE58FB" w14:textId="77777777" w:rsidR="004E408E" w:rsidRDefault="004E408E" w:rsidP="004E408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208705F" w14:textId="77777777" w:rsidR="004E408E" w:rsidRDefault="004E408E" w:rsidP="004E408E">
      <w:pPr>
        <w:widowControl w:val="0"/>
        <w:numPr>
          <w:ilvl w:val="1"/>
          <w:numId w:val="27"/>
        </w:numPr>
        <w:tabs>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58CBC886" w14:textId="77777777" w:rsidR="004E408E" w:rsidRDefault="004E408E" w:rsidP="004E408E">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1CD8989F" w14:textId="77777777" w:rsidR="004E408E" w:rsidRDefault="004E408E" w:rsidP="004E408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63BA5E" w14:textId="77777777" w:rsidR="004E408E" w:rsidRDefault="004E408E" w:rsidP="004E408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cumplimentados.</w:t>
      </w:r>
    </w:p>
    <w:p w14:paraId="58F1813D" w14:textId="77777777" w:rsidR="004E408E" w:rsidRDefault="004E408E" w:rsidP="004E408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F7D9E0" w14:textId="77777777" w:rsidR="004E408E" w:rsidRDefault="004E408E" w:rsidP="004E408E">
      <w:pPr>
        <w:widowControl w:val="0"/>
        <w:numPr>
          <w:ilvl w:val="1"/>
          <w:numId w:val="28"/>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lastRenderedPageBreak/>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66E429D" w14:textId="77777777" w:rsidR="004E408E" w:rsidRDefault="004E408E" w:rsidP="004E408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trabajo con las problemáticas que efectivamente surgen en la obra. Los acuerdos que logre la institución educativa con otras de la comunidad y específicamente con empresas del sector, ofrecerían alternativas para trascender el aula y constituir ambientes de aprendizaje más significativos. En caso de no poder concretar tales acuerdos, se deberá realizar las prácticas dentro de la institución educativa en un taller adecuado con todos los insumos necesarios simulando un ambiente real de trabajo.</w:t>
      </w:r>
    </w:p>
    <w:p w14:paraId="1EFE4B84"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1CA3CF90" w14:textId="77777777" w:rsidR="004E408E" w:rsidRDefault="004E408E" w:rsidP="004E408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 xml:space="preserve">Yesero, </w:t>
      </w:r>
      <w:r>
        <w:rPr>
          <w:rFonts w:ascii="Trebuchet MS" w:hAnsi="Trebuchet MS" w:cs="Trebuchet MS"/>
          <w:kern w:val="1"/>
          <w:sz w:val="20"/>
          <w:szCs w:val="20"/>
          <w:lang w:val="es-ES"/>
        </w:rPr>
        <w:t xml:space="preserve">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535E7B29" w14:textId="77777777" w:rsidR="004E408E" w:rsidRDefault="004E408E" w:rsidP="004E408E">
      <w:pPr>
        <w:widowControl w:val="0"/>
        <w:numPr>
          <w:ilvl w:val="1"/>
          <w:numId w:val="29"/>
        </w:numPr>
        <w:tabs>
          <w:tab w:val="left" w:pos="4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realización de revoques de yeso y cielorrasos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aplicados.</w:t>
      </w:r>
    </w:p>
    <w:p w14:paraId="6AA7C868" w14:textId="77777777" w:rsidR="004E408E" w:rsidRDefault="004E408E" w:rsidP="004E408E">
      <w:pPr>
        <w:widowControl w:val="0"/>
        <w:numPr>
          <w:ilvl w:val="1"/>
          <w:numId w:val="29"/>
        </w:numPr>
        <w:tabs>
          <w:tab w:val="left" w:pos="51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realización cielorrasos armados que impliquen realizar tarimas metálicas o de madera, realizar armazones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madera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metálicos,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colocación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metal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desplegado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aplicación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mortero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yeso.</w:t>
      </w:r>
    </w:p>
    <w:p w14:paraId="41C028EE" w14:textId="77777777" w:rsidR="004E408E" w:rsidRDefault="004E408E" w:rsidP="004E408E">
      <w:pPr>
        <w:widowControl w:val="0"/>
        <w:numPr>
          <w:ilvl w:val="1"/>
          <w:numId w:val="29"/>
        </w:numPr>
        <w:tabs>
          <w:tab w:val="left" w:pos="51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realización de gargantas, plafones, molduras y otros componentes decorativos, que impliquen la preparación y utilización de moldes de chapa, y aplicar elementos decorativos y accesorios </w:t>
      </w:r>
      <w:proofErr w:type="spellStart"/>
      <w:r>
        <w:rPr>
          <w:rFonts w:ascii="Trebuchet MS" w:hAnsi="Trebuchet MS" w:cs="Trebuchet MS"/>
          <w:kern w:val="1"/>
          <w:sz w:val="20"/>
          <w:szCs w:val="20"/>
          <w:lang w:val="es-ES"/>
        </w:rPr>
        <w:t>preelaborados</w:t>
      </w:r>
      <w:proofErr w:type="spellEnd"/>
      <w:r>
        <w:rPr>
          <w:rFonts w:ascii="Trebuchet MS" w:hAnsi="Trebuchet MS" w:cs="Trebuchet MS"/>
          <w:kern w:val="1"/>
          <w:sz w:val="20"/>
          <w:szCs w:val="20"/>
          <w:lang w:val="es-ES"/>
        </w:rPr>
        <w:t>.. Estas prácticas implican la utilización por parte de los participantes, de documentación gráfica y escrita, equipos, herramientas, instrumentos de medición y control, materiales e insumos necesarios y los elementos de protección personal para desarrollar las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mismas.</w:t>
      </w:r>
    </w:p>
    <w:p w14:paraId="03EF0290" w14:textId="77777777" w:rsidR="004E408E" w:rsidRDefault="004E408E" w:rsidP="004E408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03420876" w14:textId="77777777" w:rsidR="004E408E" w:rsidRDefault="004E408E" w:rsidP="004E408E">
      <w:pPr>
        <w:widowControl w:val="0"/>
        <w:autoSpaceDE w:val="0"/>
        <w:autoSpaceDN w:val="0"/>
        <w:adjustRightInd w:val="0"/>
        <w:spacing w:before="10" w:after="0" w:line="240" w:lineRule="auto"/>
        <w:ind w:right="-1"/>
        <w:rPr>
          <w:rFonts w:ascii="Times New Roman" w:hAnsi="Times New Roman" w:cs="Times New Roman"/>
          <w:kern w:val="1"/>
          <w:sz w:val="28"/>
          <w:szCs w:val="28"/>
          <w:lang w:val="es-ES"/>
        </w:rPr>
      </w:pPr>
    </w:p>
    <w:p w14:paraId="174B488C" w14:textId="77777777" w:rsidR="004E408E" w:rsidRDefault="004E408E" w:rsidP="004E408E">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6CDB0543" w14:textId="39F7095A" w:rsidR="00592F1B" w:rsidRPr="00AC3BA6" w:rsidRDefault="00592F1B" w:rsidP="004E408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upperRoman"/>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9E07923"/>
    <w:multiLevelType w:val="hybridMultilevel"/>
    <w:tmpl w:val="19EE1416"/>
    <w:lvl w:ilvl="0" w:tplc="E5022358">
      <w:numFmt w:val="bullet"/>
      <w:lvlText w:val="•"/>
      <w:lvlJc w:val="left"/>
      <w:pPr>
        <w:ind w:left="103" w:hanging="211"/>
      </w:pPr>
      <w:rPr>
        <w:rFonts w:ascii="Trebuchet MS" w:eastAsia="Trebuchet MS" w:hAnsi="Trebuchet MS" w:cs="Trebuchet MS" w:hint="default"/>
        <w:w w:val="100"/>
        <w:sz w:val="20"/>
        <w:szCs w:val="20"/>
        <w:lang w:val="es-ES" w:eastAsia="en-US" w:bidi="ar-SA"/>
      </w:rPr>
    </w:lvl>
    <w:lvl w:ilvl="1" w:tplc="6728E004">
      <w:numFmt w:val="bullet"/>
      <w:lvlText w:val="•"/>
      <w:lvlJc w:val="left"/>
      <w:pPr>
        <w:ind w:left="1095" w:hanging="211"/>
      </w:pPr>
      <w:rPr>
        <w:rFonts w:hint="default"/>
        <w:lang w:val="es-ES" w:eastAsia="en-US" w:bidi="ar-SA"/>
      </w:rPr>
    </w:lvl>
    <w:lvl w:ilvl="2" w:tplc="B9B4D3EE">
      <w:numFmt w:val="bullet"/>
      <w:lvlText w:val="•"/>
      <w:lvlJc w:val="left"/>
      <w:pPr>
        <w:ind w:left="2090" w:hanging="211"/>
      </w:pPr>
      <w:rPr>
        <w:rFonts w:hint="default"/>
        <w:lang w:val="es-ES" w:eastAsia="en-US" w:bidi="ar-SA"/>
      </w:rPr>
    </w:lvl>
    <w:lvl w:ilvl="3" w:tplc="EDAC7312">
      <w:numFmt w:val="bullet"/>
      <w:lvlText w:val="•"/>
      <w:lvlJc w:val="left"/>
      <w:pPr>
        <w:ind w:left="3085" w:hanging="211"/>
      </w:pPr>
      <w:rPr>
        <w:rFonts w:hint="default"/>
        <w:lang w:val="es-ES" w:eastAsia="en-US" w:bidi="ar-SA"/>
      </w:rPr>
    </w:lvl>
    <w:lvl w:ilvl="4" w:tplc="F2D8D24A">
      <w:numFmt w:val="bullet"/>
      <w:lvlText w:val="•"/>
      <w:lvlJc w:val="left"/>
      <w:pPr>
        <w:ind w:left="4080" w:hanging="211"/>
      </w:pPr>
      <w:rPr>
        <w:rFonts w:hint="default"/>
        <w:lang w:val="es-ES" w:eastAsia="en-US" w:bidi="ar-SA"/>
      </w:rPr>
    </w:lvl>
    <w:lvl w:ilvl="5" w:tplc="07967072">
      <w:numFmt w:val="bullet"/>
      <w:lvlText w:val="•"/>
      <w:lvlJc w:val="left"/>
      <w:pPr>
        <w:ind w:left="5075" w:hanging="211"/>
      </w:pPr>
      <w:rPr>
        <w:rFonts w:hint="default"/>
        <w:lang w:val="es-ES" w:eastAsia="en-US" w:bidi="ar-SA"/>
      </w:rPr>
    </w:lvl>
    <w:lvl w:ilvl="6" w:tplc="5400D7F0">
      <w:numFmt w:val="bullet"/>
      <w:lvlText w:val="•"/>
      <w:lvlJc w:val="left"/>
      <w:pPr>
        <w:ind w:left="6070" w:hanging="211"/>
      </w:pPr>
      <w:rPr>
        <w:rFonts w:hint="default"/>
        <w:lang w:val="es-ES" w:eastAsia="en-US" w:bidi="ar-SA"/>
      </w:rPr>
    </w:lvl>
    <w:lvl w:ilvl="7" w:tplc="C0A04CA4">
      <w:numFmt w:val="bullet"/>
      <w:lvlText w:val="•"/>
      <w:lvlJc w:val="left"/>
      <w:pPr>
        <w:ind w:left="7065" w:hanging="211"/>
      </w:pPr>
      <w:rPr>
        <w:rFonts w:hint="default"/>
        <w:lang w:val="es-ES" w:eastAsia="en-US" w:bidi="ar-SA"/>
      </w:rPr>
    </w:lvl>
    <w:lvl w:ilvl="8" w:tplc="B490A488">
      <w:numFmt w:val="bullet"/>
      <w:lvlText w:val="•"/>
      <w:lvlJc w:val="left"/>
      <w:pPr>
        <w:ind w:left="8060" w:hanging="211"/>
      </w:pPr>
      <w:rPr>
        <w:rFonts w:hint="default"/>
        <w:lang w:val="es-ES" w:eastAsia="en-US" w:bidi="ar-SA"/>
      </w:rPr>
    </w:lvl>
  </w:abstractNum>
  <w:abstractNum w:abstractNumId="23">
    <w:nsid w:val="4EFE368B"/>
    <w:multiLevelType w:val="hybridMultilevel"/>
    <w:tmpl w:val="6164A4D8"/>
    <w:lvl w:ilvl="0" w:tplc="5AD8A4B0">
      <w:numFmt w:val="bullet"/>
      <w:lvlText w:val="•"/>
      <w:lvlJc w:val="left"/>
      <w:pPr>
        <w:ind w:left="103" w:hanging="191"/>
      </w:pPr>
      <w:rPr>
        <w:rFonts w:ascii="Trebuchet MS" w:eastAsia="Trebuchet MS" w:hAnsi="Trebuchet MS" w:cs="Trebuchet MS" w:hint="default"/>
        <w:w w:val="100"/>
        <w:sz w:val="20"/>
        <w:szCs w:val="20"/>
        <w:lang w:val="es-ES" w:eastAsia="en-US" w:bidi="ar-SA"/>
      </w:rPr>
    </w:lvl>
    <w:lvl w:ilvl="1" w:tplc="874E1D7C">
      <w:numFmt w:val="bullet"/>
      <w:lvlText w:val="•"/>
      <w:lvlJc w:val="left"/>
      <w:pPr>
        <w:ind w:left="1095" w:hanging="191"/>
      </w:pPr>
      <w:rPr>
        <w:rFonts w:hint="default"/>
        <w:lang w:val="es-ES" w:eastAsia="en-US" w:bidi="ar-SA"/>
      </w:rPr>
    </w:lvl>
    <w:lvl w:ilvl="2" w:tplc="9C40AF60">
      <w:numFmt w:val="bullet"/>
      <w:lvlText w:val="•"/>
      <w:lvlJc w:val="left"/>
      <w:pPr>
        <w:ind w:left="2090" w:hanging="191"/>
      </w:pPr>
      <w:rPr>
        <w:rFonts w:hint="default"/>
        <w:lang w:val="es-ES" w:eastAsia="en-US" w:bidi="ar-SA"/>
      </w:rPr>
    </w:lvl>
    <w:lvl w:ilvl="3" w:tplc="87042212">
      <w:numFmt w:val="bullet"/>
      <w:lvlText w:val="•"/>
      <w:lvlJc w:val="left"/>
      <w:pPr>
        <w:ind w:left="3085" w:hanging="191"/>
      </w:pPr>
      <w:rPr>
        <w:rFonts w:hint="default"/>
        <w:lang w:val="es-ES" w:eastAsia="en-US" w:bidi="ar-SA"/>
      </w:rPr>
    </w:lvl>
    <w:lvl w:ilvl="4" w:tplc="7AB03222">
      <w:numFmt w:val="bullet"/>
      <w:lvlText w:val="•"/>
      <w:lvlJc w:val="left"/>
      <w:pPr>
        <w:ind w:left="4080" w:hanging="191"/>
      </w:pPr>
      <w:rPr>
        <w:rFonts w:hint="default"/>
        <w:lang w:val="es-ES" w:eastAsia="en-US" w:bidi="ar-SA"/>
      </w:rPr>
    </w:lvl>
    <w:lvl w:ilvl="5" w:tplc="D11A7442">
      <w:numFmt w:val="bullet"/>
      <w:lvlText w:val="•"/>
      <w:lvlJc w:val="left"/>
      <w:pPr>
        <w:ind w:left="5075" w:hanging="191"/>
      </w:pPr>
      <w:rPr>
        <w:rFonts w:hint="default"/>
        <w:lang w:val="es-ES" w:eastAsia="en-US" w:bidi="ar-SA"/>
      </w:rPr>
    </w:lvl>
    <w:lvl w:ilvl="6" w:tplc="69E048EE">
      <w:numFmt w:val="bullet"/>
      <w:lvlText w:val="•"/>
      <w:lvlJc w:val="left"/>
      <w:pPr>
        <w:ind w:left="6070" w:hanging="191"/>
      </w:pPr>
      <w:rPr>
        <w:rFonts w:hint="default"/>
        <w:lang w:val="es-ES" w:eastAsia="en-US" w:bidi="ar-SA"/>
      </w:rPr>
    </w:lvl>
    <w:lvl w:ilvl="7" w:tplc="36D86D7E">
      <w:numFmt w:val="bullet"/>
      <w:lvlText w:val="•"/>
      <w:lvlJc w:val="left"/>
      <w:pPr>
        <w:ind w:left="7065" w:hanging="191"/>
      </w:pPr>
      <w:rPr>
        <w:rFonts w:hint="default"/>
        <w:lang w:val="es-ES" w:eastAsia="en-US" w:bidi="ar-SA"/>
      </w:rPr>
    </w:lvl>
    <w:lvl w:ilvl="8" w:tplc="10166FF6">
      <w:numFmt w:val="bullet"/>
      <w:lvlText w:val="•"/>
      <w:lvlJc w:val="left"/>
      <w:pPr>
        <w:ind w:left="8060" w:hanging="191"/>
      </w:pPr>
      <w:rPr>
        <w:rFonts w:hint="default"/>
        <w:lang w:val="es-ES" w:eastAsia="en-US" w:bidi="ar-SA"/>
      </w:rPr>
    </w:lvl>
  </w:abstractNum>
  <w:abstractNum w:abstractNumId="2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7352627"/>
    <w:multiLevelType w:val="hybridMultilevel"/>
    <w:tmpl w:val="B85C5718"/>
    <w:lvl w:ilvl="0" w:tplc="C3D4536C">
      <w:numFmt w:val="bullet"/>
      <w:lvlText w:val="•"/>
      <w:lvlJc w:val="left"/>
      <w:pPr>
        <w:ind w:left="103" w:hanging="175"/>
      </w:pPr>
      <w:rPr>
        <w:rFonts w:ascii="Trebuchet MS" w:eastAsia="Trebuchet MS" w:hAnsi="Trebuchet MS" w:cs="Trebuchet MS" w:hint="default"/>
        <w:w w:val="100"/>
        <w:sz w:val="20"/>
        <w:szCs w:val="20"/>
        <w:lang w:val="es-ES" w:eastAsia="en-US" w:bidi="ar-SA"/>
      </w:rPr>
    </w:lvl>
    <w:lvl w:ilvl="1" w:tplc="B39C09A0">
      <w:numFmt w:val="bullet"/>
      <w:lvlText w:val="•"/>
      <w:lvlJc w:val="left"/>
      <w:pPr>
        <w:ind w:left="1095" w:hanging="175"/>
      </w:pPr>
      <w:rPr>
        <w:rFonts w:hint="default"/>
        <w:lang w:val="es-ES" w:eastAsia="en-US" w:bidi="ar-SA"/>
      </w:rPr>
    </w:lvl>
    <w:lvl w:ilvl="2" w:tplc="90B4CC8A">
      <w:numFmt w:val="bullet"/>
      <w:lvlText w:val="•"/>
      <w:lvlJc w:val="left"/>
      <w:pPr>
        <w:ind w:left="2090" w:hanging="175"/>
      </w:pPr>
      <w:rPr>
        <w:rFonts w:hint="default"/>
        <w:lang w:val="es-ES" w:eastAsia="en-US" w:bidi="ar-SA"/>
      </w:rPr>
    </w:lvl>
    <w:lvl w:ilvl="3" w:tplc="51189446">
      <w:numFmt w:val="bullet"/>
      <w:lvlText w:val="•"/>
      <w:lvlJc w:val="left"/>
      <w:pPr>
        <w:ind w:left="3085" w:hanging="175"/>
      </w:pPr>
      <w:rPr>
        <w:rFonts w:hint="default"/>
        <w:lang w:val="es-ES" w:eastAsia="en-US" w:bidi="ar-SA"/>
      </w:rPr>
    </w:lvl>
    <w:lvl w:ilvl="4" w:tplc="B68CB69E">
      <w:numFmt w:val="bullet"/>
      <w:lvlText w:val="•"/>
      <w:lvlJc w:val="left"/>
      <w:pPr>
        <w:ind w:left="4080" w:hanging="175"/>
      </w:pPr>
      <w:rPr>
        <w:rFonts w:hint="default"/>
        <w:lang w:val="es-ES" w:eastAsia="en-US" w:bidi="ar-SA"/>
      </w:rPr>
    </w:lvl>
    <w:lvl w:ilvl="5" w:tplc="6D1C65DC">
      <w:numFmt w:val="bullet"/>
      <w:lvlText w:val="•"/>
      <w:lvlJc w:val="left"/>
      <w:pPr>
        <w:ind w:left="5075" w:hanging="175"/>
      </w:pPr>
      <w:rPr>
        <w:rFonts w:hint="default"/>
        <w:lang w:val="es-ES" w:eastAsia="en-US" w:bidi="ar-SA"/>
      </w:rPr>
    </w:lvl>
    <w:lvl w:ilvl="6" w:tplc="3E326CAE">
      <w:numFmt w:val="bullet"/>
      <w:lvlText w:val="•"/>
      <w:lvlJc w:val="left"/>
      <w:pPr>
        <w:ind w:left="6070" w:hanging="175"/>
      </w:pPr>
      <w:rPr>
        <w:rFonts w:hint="default"/>
        <w:lang w:val="es-ES" w:eastAsia="en-US" w:bidi="ar-SA"/>
      </w:rPr>
    </w:lvl>
    <w:lvl w:ilvl="7" w:tplc="CAA491BE">
      <w:numFmt w:val="bullet"/>
      <w:lvlText w:val="•"/>
      <w:lvlJc w:val="left"/>
      <w:pPr>
        <w:ind w:left="7065" w:hanging="175"/>
      </w:pPr>
      <w:rPr>
        <w:rFonts w:hint="default"/>
        <w:lang w:val="es-ES" w:eastAsia="en-US" w:bidi="ar-SA"/>
      </w:rPr>
    </w:lvl>
    <w:lvl w:ilvl="8" w:tplc="AF502344">
      <w:numFmt w:val="bullet"/>
      <w:lvlText w:val="•"/>
      <w:lvlJc w:val="left"/>
      <w:pPr>
        <w:ind w:left="8060" w:hanging="175"/>
      </w:pPr>
      <w:rPr>
        <w:rFonts w:hint="default"/>
        <w:lang w:val="es-ES" w:eastAsia="en-US" w:bidi="ar-SA"/>
      </w:rPr>
    </w:lvl>
  </w:abstractNum>
  <w:abstractNum w:abstractNumId="2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26"/>
  </w:num>
  <w:num w:numId="3">
    <w:abstractNumId w:val="21"/>
  </w:num>
  <w:num w:numId="4">
    <w:abstractNumId w:val="24"/>
  </w:num>
  <w:num w:numId="5">
    <w:abstractNumId w:val="18"/>
  </w:num>
  <w:num w:numId="6">
    <w:abstractNumId w:val="19"/>
  </w:num>
  <w:num w:numId="7">
    <w:abstractNumId w:val="19"/>
    <w:lvlOverride w:ilvl="1">
      <w:startOverride w:val="1"/>
    </w:lvlOverride>
  </w:num>
  <w:num w:numId="8">
    <w:abstractNumId w:val="19"/>
    <w:lvlOverride w:ilvl="1">
      <w:startOverride w:val="5"/>
    </w:lvlOverride>
  </w:num>
  <w:num w:numId="9">
    <w:abstractNumId w:val="19"/>
    <w:lvlOverride w:ilvl="1">
      <w:startOverride w:val="5"/>
    </w:lvlOverride>
  </w:num>
  <w:num w:numId="10">
    <w:abstractNumId w:val="25"/>
  </w:num>
  <w:num w:numId="11">
    <w:abstractNumId w:val="2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22"/>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E408E"/>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4E408E"/>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4E408E"/>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4E408E"/>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4E408E"/>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2030</Words>
  <Characters>11170</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2021-05-20T14:30:00Z</dcterms:created>
  <dcterms:modified xsi:type="dcterms:W3CDTF">2021-05-20T14:30:00Z</dcterms:modified>
</cp:coreProperties>
</file>