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4D0B1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034708F2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572EDC18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13"/>
          <w:szCs w:val="13"/>
          <w:lang w:val="es-ES"/>
        </w:rPr>
      </w:pPr>
    </w:p>
    <w:p w14:paraId="0F22277C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01" w:after="0" w:line="496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NAP EDUCACIÓN SECUNDARIA MATEMÁTICA </w:t>
      </w:r>
    </w:p>
    <w:p w14:paraId="3BBE56B1" w14:textId="2C5178EB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01" w:after="0" w:line="496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CONSEJO FEDERAL DE EDUCACIÓN</w:t>
      </w:r>
    </w:p>
    <w:p w14:paraId="4C98A40A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472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DOCUMENTO APROBADO POR </w:t>
      </w:r>
    </w:p>
    <w:p w14:paraId="18183B75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472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RESOLUCIÓN N° 180/12 </w:t>
      </w:r>
    </w:p>
    <w:p w14:paraId="1010AA35" w14:textId="74ADA3DC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472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ANEXO VII</w:t>
      </w:r>
    </w:p>
    <w:p w14:paraId="6A5E67ED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2"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Campo de Formación General</w:t>
      </w:r>
    </w:p>
    <w:p w14:paraId="42C5E389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491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Ciclo Orientado Educación Secundaria NÚCLEOS DE APRENDIZAJES PRIORITARIOS MATEMÁTICA</w:t>
      </w:r>
    </w:p>
    <w:p w14:paraId="3CB6E2F3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Durante el Ciclo Orientado de la Educación Secundaria, la escuela ofrecerá situaciones de enseñanza que promuevan en las y los estudiantes:</w:t>
      </w:r>
    </w:p>
    <w:p w14:paraId="4F2D587F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confianza en las propias posibilidades para resolver problemas y formularse interrogantes, reconociendo que con dedicación, trabajo y estudio la Matemática es accesible para todos.</w:t>
      </w:r>
    </w:p>
    <w:p w14:paraId="19A8E046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disposición para defender sus propios puntos de vista, considerar ideas y opiniones de otros, debatirlas y elaborar conclusiones, aceptando que los errores son propios de todo proceso de aprendizaje.</w:t>
      </w:r>
    </w:p>
    <w:p w14:paraId="56F602FA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6DD1E97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comprensión de que los objetos matemáticos no son objetos físicos sino objetos conceptualizados a partir de una práctica matemática, que no se accede a ellos en forma directa sino a través de sus representaciones, y que es necesario establecer diferencias y relaciones entre los objetos y dichas representaciones.</w:t>
      </w:r>
    </w:p>
    <w:p w14:paraId="5BEB64AA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producción, reinversión e integración de nuevos conocimientos mediante la resolución de problemas y la reflexión sobre lo realizado, y el reconocimiento de que existen distintos caminos para resolver un problema, como así también que los problemas pueden tener solución única, más de una solución, aún infinitas, y que algunos problemas no tienen solución.</w:t>
      </w:r>
    </w:p>
    <w:p w14:paraId="7081B77B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identificación de los objetos propios de la matemática, de sus propiedades, de sus relaciones con otras nociones y procedimientos, como así también de las situaciones que permiten resolver.</w:t>
      </w:r>
    </w:p>
    <w:p w14:paraId="3B68CED6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interpretación y producción de textos con información matemática, avanzando en el uso del lenguaje apropiado.</w:t>
      </w:r>
    </w:p>
    <w:p w14:paraId="3ED3C9F9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identificación de los límites del trabajo empírico a partir de la confrontación de diferentes tipos de pruebas en función de su valor explicativo y su generalidad.</w:t>
      </w:r>
    </w:p>
    <w:p w14:paraId="5DF83451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interpretación de algunas formas de pruebas características de esta disciplina, tales como la referida al rol del contraejemplo para probar la invalidez de una afirmación y la demostración por el absurdo.</w:t>
      </w:r>
    </w:p>
    <w:p w14:paraId="15FBDF9F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producción e interpretación de conjeturas, admitiendo que es posible acudir a ejemplos o a dibujos para elaborarlas, pero que no es suficiente para validarlas.</w:t>
      </w:r>
    </w:p>
    <w:p w14:paraId="7ABE8238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validación de conjeturas y afirmaciones de carácter general mediante propiedades matemáticas, acercándose así a las demostraciones.</w:t>
      </w:r>
    </w:p>
    <w:p w14:paraId="799685AB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generalización de procedimientos, resultados o relaciones mediante el establecimiento de regularidades o la transferencia de propiedades de una situación a otra, analizando el campo de validez.</w:t>
      </w:r>
    </w:p>
    <w:p w14:paraId="1E92DD8B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comprensión de que la mayoría de las nociones matemáticas pueden abordarse desde diferentes marcos (algebraico, geométrico, numérico, probabilístico), y de la potencia que ofrece cambiar de un marco a otro tanto en la resolución de un problema, como en el control de procedimientos y resultados.</w:t>
      </w:r>
    </w:p>
    <w:p w14:paraId="0349F10C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El reconocimiento de que la modelización constituye un aspecto esencial de la práctica matemática, y que supone identificar las relaciones relevantes y las variables sobre las que se va a operar, las representaciones que se van a utilizar, las propiedades que permiten justificar los procedimientos puestos en juego, el análisis de la pertinencia del modelo y la reinterpretación de los resultados a la luz del problema planteado inicialmente.</w:t>
      </w:r>
    </w:p>
    <w:p w14:paraId="46B0FAC7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4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valoración y uso de los recursos tecnológicos para la exploración y formulación de conjeturas, para la resolución de problemas y para el control de los resultados, considerando sus alcances y limitaciones al validar los procedimientos utilizados y los resultados</w:t>
      </w:r>
      <w:r>
        <w:rPr>
          <w:rFonts w:ascii="Trebuchet MS" w:hAnsi="Trebuchet MS" w:cs="Trebuchet MS"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obtenidos.</w:t>
      </w:r>
    </w:p>
    <w:p w14:paraId="0E917E96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 justificación de decisiones al abordar situaciones de certeza o de incertidumbre, recurriendo a nociones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matemáticas adecuadas.</w:t>
      </w:r>
    </w:p>
    <w:p w14:paraId="44741D24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14"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7EB2063F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14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TERCER/ CUARTO AÑO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1</w:t>
      </w:r>
    </w:p>
    <w:p w14:paraId="0EA6A337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29D02011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EL NÚMERO Y EL ÁLGEBRA</w:t>
      </w:r>
    </w:p>
    <w:p w14:paraId="306AF0A9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7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 modelización de situaciones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extramatemáticas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e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intramatemáticas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asociadas al conteo, lo que supone:</w:t>
      </w:r>
    </w:p>
    <w:p w14:paraId="119F5DFC" w14:textId="77777777" w:rsidR="00D26343" w:rsidRDefault="00D26343" w:rsidP="00D26343">
      <w:pPr>
        <w:widowControl w:val="0"/>
        <w:numPr>
          <w:ilvl w:val="0"/>
          <w:numId w:val="12"/>
        </w:numPr>
        <w:tabs>
          <w:tab w:val="left" w:pos="0"/>
          <w:tab w:val="left" w:pos="956"/>
        </w:tabs>
        <w:autoSpaceDE w:val="0"/>
        <w:autoSpaceDN w:val="0"/>
        <w:adjustRightInd w:val="0"/>
        <w:spacing w:before="8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identificar las relaciones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multiplicativas</w:t>
      </w:r>
    </w:p>
    <w:p w14:paraId="29E5572D" w14:textId="77777777" w:rsidR="00D26343" w:rsidRDefault="00D26343" w:rsidP="00D26343">
      <w:pPr>
        <w:widowControl w:val="0"/>
        <w:numPr>
          <w:ilvl w:val="0"/>
          <w:numId w:val="12"/>
        </w:numPr>
        <w:tabs>
          <w:tab w:val="left" w:pos="0"/>
          <w:tab w:val="left" w:pos="956"/>
        </w:tabs>
        <w:autoSpaceDE w:val="0"/>
        <w:autoSpaceDN w:val="0"/>
        <w:adjustRightInd w:val="0"/>
        <w:spacing w:before="8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generalizar los procedimientos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utilizados</w:t>
      </w:r>
    </w:p>
    <w:p w14:paraId="5E4E2FE3" w14:textId="77777777" w:rsidR="00D26343" w:rsidRDefault="00D26343" w:rsidP="00D26343">
      <w:pPr>
        <w:widowControl w:val="0"/>
        <w:numPr>
          <w:ilvl w:val="0"/>
          <w:numId w:val="12"/>
        </w:numPr>
        <w:tabs>
          <w:tab w:val="left" w:pos="0"/>
          <w:tab w:val="left" w:pos="956"/>
        </w:tabs>
        <w:autoSpaceDE w:val="0"/>
        <w:autoSpaceDN w:val="0"/>
        <w:adjustRightInd w:val="0"/>
        <w:spacing w:before="8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elaborar las fórmulas vinculadas a dichos procedimientos, si la resolución lo</w:t>
      </w:r>
      <w:r>
        <w:rPr>
          <w:rFonts w:ascii="Trebuchet MS" w:hAnsi="Trebuchet MS" w:cs="Trebuchet MS"/>
          <w:spacing w:val="-2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requiere.</w:t>
      </w:r>
    </w:p>
    <w:p w14:paraId="78900FCC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7" w:after="0" w:line="247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reconocimiento de la pertinencia de los números racionales para expresar algunas medidas, como así también de su insuficiencia para expresar otras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2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49BAFA5F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producción de fórmulas que involucren razones y que puedan ser relacionadas con el modelo de proporcionalidad directa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3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2523F2B1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elaboración de diferentes criterios que permitan comparar razones (equivalencias, porcentajes, etc.)</w:t>
      </w:r>
    </w:p>
    <w:p w14:paraId="6F224485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7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interpretación de números racionales en su expresión fraccionaria, estableciendo similitudes y diferencias entre las fracciones y las razones en relación con su tratamiento operatorio y su significado.</w:t>
      </w:r>
    </w:p>
    <w:p w14:paraId="10AB8274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elaboración de criterios que permitan encuadrar números racionales, utilizando la recta numérica y apelando a recursos tecnológicos para arribar a la identificación de la propiedad de densidad.</w:t>
      </w:r>
    </w:p>
    <w:p w14:paraId="1EB8516B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0182EF8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LAS FUNCIONES Y EL ÁLGEBRA</w:t>
      </w:r>
    </w:p>
    <w:p w14:paraId="5ACEA34E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 modelización de situaciones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extramatemáticas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e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intramatemáticas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mediante funciones lineales y cuadráticas, lo que supone:</w:t>
      </w:r>
    </w:p>
    <w:p w14:paraId="445BBE8D" w14:textId="77777777" w:rsidR="00D26343" w:rsidRDefault="00D26343" w:rsidP="00D26343">
      <w:pPr>
        <w:widowControl w:val="0"/>
        <w:numPr>
          <w:ilvl w:val="0"/>
          <w:numId w:val="13"/>
        </w:numPr>
        <w:tabs>
          <w:tab w:val="left" w:pos="0"/>
          <w:tab w:val="left" w:pos="956"/>
        </w:tabs>
        <w:autoSpaceDE w:val="0"/>
        <w:autoSpaceDN w:val="0"/>
        <w:adjustRightInd w:val="0"/>
        <w:spacing w:before="2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usar las nociones de dependencia y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variabilidad</w:t>
      </w:r>
    </w:p>
    <w:p w14:paraId="3B8B3262" w14:textId="2207C036" w:rsidR="00D26343" w:rsidRPr="00D26343" w:rsidRDefault="00D26343" w:rsidP="00D26343">
      <w:pPr>
        <w:widowControl w:val="0"/>
        <w:numPr>
          <w:ilvl w:val="0"/>
          <w:numId w:val="13"/>
        </w:numPr>
        <w:tabs>
          <w:tab w:val="left" w:pos="0"/>
          <w:tab w:val="left" w:pos="1036"/>
        </w:tabs>
        <w:autoSpaceDE w:val="0"/>
        <w:autoSpaceDN w:val="0"/>
        <w:adjustRightInd w:val="0"/>
        <w:spacing w:before="8" w:after="0" w:line="247" w:lineRule="auto"/>
        <w:ind w:left="0" w:right="-1" w:firstLine="0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</w:r>
      <w:r w:rsidRPr="00D26343">
        <w:rPr>
          <w:rFonts w:ascii="Trebuchet MS" w:hAnsi="Trebuchet MS" w:cs="Trebuchet MS"/>
          <w:kern w:val="1"/>
          <w:sz w:val="20"/>
          <w:szCs w:val="20"/>
          <w:lang w:val="es-ES"/>
        </w:rPr>
        <w:t>seleccionar la representación (tablas, fórmulas, gráficos cartesianos realizados con recursos tecnológicos) adecuada a la</w:t>
      </w:r>
      <w:r w:rsidRPr="00D26343"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 w:rsidRPr="00D26343">
        <w:rPr>
          <w:rFonts w:ascii="Trebuchet MS" w:hAnsi="Trebuchet MS" w:cs="Trebuchet MS"/>
          <w:kern w:val="1"/>
          <w:sz w:val="20"/>
          <w:szCs w:val="20"/>
          <w:lang w:val="es-ES"/>
        </w:rPr>
        <w:t>situación</w:t>
      </w:r>
    </w:p>
    <w:p w14:paraId="6618AD85" w14:textId="77777777" w:rsidR="00D26343" w:rsidRDefault="00D26343" w:rsidP="00D26343">
      <w:pPr>
        <w:widowControl w:val="0"/>
        <w:numPr>
          <w:ilvl w:val="0"/>
          <w:numId w:val="14"/>
        </w:numPr>
        <w:tabs>
          <w:tab w:val="left" w:pos="0"/>
          <w:tab w:val="left" w:pos="960"/>
        </w:tabs>
        <w:autoSpaceDE w:val="0"/>
        <w:autoSpaceDN w:val="0"/>
        <w:adjustRightInd w:val="0"/>
        <w:spacing w:before="1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 xml:space="preserve">interpretar el dominio, el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codominio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, las variables, los parámetros y, cuando sea posible, los puntos de intersección con los ejes y el máximo o mínimo en el contexto de las situaciones que</w:t>
      </w:r>
      <w:r>
        <w:rPr>
          <w:rFonts w:ascii="Trebuchet MS" w:hAnsi="Trebuchet MS" w:cs="Trebuchet MS"/>
          <w:spacing w:val="-35"/>
          <w:kern w:val="1"/>
          <w:sz w:val="20"/>
          <w:szCs w:val="20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modelizan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.</w:t>
      </w:r>
    </w:p>
    <w:p w14:paraId="5BC5B1F0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del comportamiento de las funciones lineales y cuadráticas, lo que supone:</w:t>
      </w:r>
    </w:p>
    <w:p w14:paraId="4A48303C" w14:textId="77777777" w:rsidR="00D26343" w:rsidRDefault="00D26343" w:rsidP="00D26343">
      <w:pPr>
        <w:widowControl w:val="0"/>
        <w:numPr>
          <w:ilvl w:val="0"/>
          <w:numId w:val="15"/>
        </w:numPr>
        <w:tabs>
          <w:tab w:val="left" w:pos="0"/>
          <w:tab w:val="left" w:pos="956"/>
        </w:tabs>
        <w:autoSpaceDE w:val="0"/>
        <w:autoSpaceDN w:val="0"/>
        <w:adjustRightInd w:val="0"/>
        <w:spacing w:before="8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interpretar la información que brindan sus gráficos cartesianos y sus</w:t>
      </w:r>
      <w:r>
        <w:rPr>
          <w:rFonts w:ascii="Trebuchet MS" w:hAnsi="Trebuchet MS" w:cs="Trebuchet MS"/>
          <w:spacing w:val="-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fórmulas</w:t>
      </w:r>
    </w:p>
    <w:p w14:paraId="4E6F44CA" w14:textId="77777777" w:rsidR="00D26343" w:rsidRDefault="00D26343" w:rsidP="00D2634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before="7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vincular las variaciones de sus gráficos con las de sus fórmulas y establecer la incidencia de tales variaciones en las características de las funciones, apelando a recursos tecnológicos para construir los gráficos.</w:t>
      </w:r>
    </w:p>
    <w:p w14:paraId="1DAECECE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interpretación de diferentes escrituras de las fórmulas de las funciones cuadráticas y su transformación mediante las propiedades de las operaciones de números reales, (factor común, cuadrado de un binomio, diferencia de cuadrados) si la situación lo requiere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4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56406B02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 modelización de situaciones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extramatemáticas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e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intramatemáticas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mediante sistemas de ecuaciones lineales, lo que supone:</w:t>
      </w:r>
    </w:p>
    <w:p w14:paraId="00561215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0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-apelar a transformaciones algebraicas que conserven el conjunto solución de dichos sistemas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5</w:t>
      </w:r>
    </w:p>
    <w:p w14:paraId="010067C1" w14:textId="77777777" w:rsidR="00D26343" w:rsidRDefault="00D26343" w:rsidP="00D26343">
      <w:pPr>
        <w:widowControl w:val="0"/>
        <w:numPr>
          <w:ilvl w:val="0"/>
          <w:numId w:val="16"/>
        </w:numPr>
        <w:tabs>
          <w:tab w:val="left" w:pos="0"/>
          <w:tab w:val="left" w:pos="956"/>
        </w:tabs>
        <w:autoSpaceDE w:val="0"/>
        <w:autoSpaceDN w:val="0"/>
        <w:adjustRightInd w:val="0"/>
        <w:spacing w:before="8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interpretar las soluciones en el contexto de la</w:t>
      </w:r>
      <w:r>
        <w:rPr>
          <w:rFonts w:ascii="Trebuchet MS" w:hAnsi="Trebuchet MS" w:cs="Trebuchet MS"/>
          <w:spacing w:val="-1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situación.</w:t>
      </w:r>
    </w:p>
    <w:p w14:paraId="07990C78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7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 sistemas de ecuaciones lineales con dos variables, lo que supone:</w:t>
      </w:r>
    </w:p>
    <w:p w14:paraId="157FFFAC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-interpretar la equivalencia de los sistemas que se van obteniendo durante los procesos de resolución analítica</w:t>
      </w:r>
    </w:p>
    <w:p w14:paraId="6A801863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-vincular dichos procesos con las correspondientes representaciones gráficas obtenidas mediante recursos tecnológicos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6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4F3482ED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6"/>
          <w:szCs w:val="16"/>
          <w:lang w:val="es-ES"/>
        </w:rPr>
      </w:pPr>
    </w:p>
    <w:p w14:paraId="2C8FACB1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2" w:after="0" w:line="276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Corresponde a 3° año en Jurisdicciones con Educación Secundaria de 5 años y a 4° año en Jurisdicciones con Educación Secundaria de 6 años.</w:t>
      </w:r>
    </w:p>
    <w:p w14:paraId="1EE0E00A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197" w:lineRule="exact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2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Por ejemplo, establecer la relación entre la longitud de la circunferencia y su diámetro, y entre la longitud de la</w:t>
      </w:r>
    </w:p>
    <w:p w14:paraId="33FF9C07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rebuchet MS" w:hAnsi="Trebuchet MS" w:cs="Trebuchet MS"/>
          <w:kern w:val="1"/>
          <w:sz w:val="18"/>
          <w:szCs w:val="18"/>
          <w:lang w:val="es-ES"/>
        </w:rPr>
        <w:t>diagonal de un cuadrado y su lado, aplicando el Teorema de Pitágoras, valiéndose de recursos tecnológicos</w:t>
      </w:r>
    </w:p>
    <w:p w14:paraId="70117B74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31" w:after="0" w:line="276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3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Por ejemplo, problemas que involucren magnitudes de igual o distinta naturaleza tales como mezclas de jugo concentrado y agua para obtener un cierto sabor, mezclas de pinturas de diferentes colores para obtener una cierta tonalidad, densidades, velocidades, concentraciones, etc.</w:t>
      </w:r>
    </w:p>
    <w:p w14:paraId="69B9F2D8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4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Esto no implica desarrollar la factorización de expresiones algebraicas en sí misma, sino su utilización en situaciones que lo requieran.</w:t>
      </w:r>
    </w:p>
    <w:p w14:paraId="1E65A4A5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14" w:after="0" w:line="247" w:lineRule="auto"/>
        <w:ind w:right="-1"/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</w:pPr>
    </w:p>
    <w:p w14:paraId="7190CFCA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14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 las relaciones entre los coeficientes de las variables, la posición de las rectas y el conjunto solución de un sistema de ecuaciones lineales.</w:t>
      </w:r>
    </w:p>
    <w:p w14:paraId="5B80785C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7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modelización de situaciones extra matemáticas con restricciones, donde las relaciones entre las variables que intervienen se expresan mediante ecuaciones lineales, y las restricciones con inecuaciones lineales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7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6A96448D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 modelización de situaciones extra matemáticas e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intra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matemáticas mediante ecuaciones cuadráticas, lo que supone:</w:t>
      </w:r>
    </w:p>
    <w:p w14:paraId="21D0BAFA" w14:textId="77777777" w:rsidR="00D26343" w:rsidRDefault="00D26343" w:rsidP="00D26343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apelar a las propiedades de las operaciones de números reales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8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(factor común, cuadrado de un binomio, diferencia de cuadrados) y a gráficos cartesianos realizados con recursos tecnológicos para su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resolución</w:t>
      </w:r>
    </w:p>
    <w:p w14:paraId="5FA1D5EB" w14:textId="77777777" w:rsidR="00D26343" w:rsidRDefault="00D26343" w:rsidP="00D26343">
      <w:pPr>
        <w:widowControl w:val="0"/>
        <w:numPr>
          <w:ilvl w:val="0"/>
          <w:numId w:val="17"/>
        </w:numPr>
        <w:tabs>
          <w:tab w:val="left" w:pos="0"/>
          <w:tab w:val="left" w:pos="956"/>
        </w:tabs>
        <w:autoSpaceDE w:val="0"/>
        <w:autoSpaceDN w:val="0"/>
        <w:adjustRightInd w:val="0"/>
        <w:spacing w:before="3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interpretar las soluciones en el contexto de la</w:t>
      </w:r>
      <w:r>
        <w:rPr>
          <w:rFonts w:ascii="Trebuchet MS" w:hAnsi="Trebuchet MS" w:cs="Trebuchet MS"/>
          <w:spacing w:val="-1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situación.</w:t>
      </w:r>
    </w:p>
    <w:p w14:paraId="5E98950D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 la ecuación cuadrática vinculando la naturaleza de sus soluciones con la gráfica de la función correspondiente.</w:t>
      </w:r>
    </w:p>
    <w:p w14:paraId="1E9AF728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A086E6E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 GEOMETRÍA Y LA MEDIDA</w:t>
      </w:r>
    </w:p>
    <w:p w14:paraId="708154F0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construcción de figuras semejantes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9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a partir de diferentes informaciones, lo que supone:</w:t>
      </w:r>
    </w:p>
    <w:p w14:paraId="2CA4795E" w14:textId="77777777" w:rsidR="00D26343" w:rsidRDefault="00D26343" w:rsidP="00D26343">
      <w:pPr>
        <w:widowControl w:val="0"/>
        <w:numPr>
          <w:ilvl w:val="0"/>
          <w:numId w:val="18"/>
        </w:numPr>
        <w:tabs>
          <w:tab w:val="left" w:pos="0"/>
          <w:tab w:val="left" w:pos="956"/>
        </w:tabs>
        <w:autoSpaceDE w:val="0"/>
        <w:autoSpaceDN w:val="0"/>
        <w:adjustRightInd w:val="0"/>
        <w:spacing w:before="8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identificar las condiciones necesarias y suficientes de semejanza entre</w:t>
      </w:r>
      <w:r>
        <w:rPr>
          <w:rFonts w:ascii="Trebuchet MS" w:hAnsi="Trebuchet MS" w:cs="Trebuchet MS"/>
          <w:spacing w:val="-1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triángulos</w:t>
      </w:r>
    </w:p>
    <w:p w14:paraId="3CD0E07E" w14:textId="77777777" w:rsidR="00D26343" w:rsidRDefault="00D26343" w:rsidP="00D26343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before="7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acudir a las relaciones establecidas en el teorema de Tales en aquellas situaciones que así lo requieran.</w:t>
      </w:r>
    </w:p>
    <w:p w14:paraId="34411758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exploración y el análisis de las relaciones entre los perímetros y entre las áreas de figuras semejantes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10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40294F14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 las razones trigonométricas seno, coseno y tangente y sus relaciones, apelando a la proporcionalidad entre segmentos que son lados de triángulos rectángulos.</w:t>
      </w:r>
    </w:p>
    <w:p w14:paraId="0BCB9061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7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BE810D6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exploración y la formulación de conjeturas acerca de figuras inscriptas en una circunferencia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11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construidas con recursos tecnológicos, y su validación mediante las propiedades de los objetos geométricos.</w:t>
      </w:r>
    </w:p>
    <w:p w14:paraId="10DAEBB0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99081D9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LAS PROBABILIDADES Y LA ESTADÍSTICA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12</w:t>
      </w:r>
    </w:p>
    <w:p w14:paraId="77D24389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7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del problema/ fenómeno a explorar, lo que supone:</w:t>
      </w:r>
    </w:p>
    <w:p w14:paraId="5875D993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-delimitar las variables de estudio y la pertinencia de la muestra</w:t>
      </w:r>
    </w:p>
    <w:p w14:paraId="3C28D184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-seleccionar las formas de representar</w:t>
      </w:r>
    </w:p>
    <w:p w14:paraId="04FA8B20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-comunicar los datos acordes a la situación en</w:t>
      </w:r>
      <w:r>
        <w:rPr>
          <w:rFonts w:ascii="Trebuchet MS" w:hAnsi="Trebuchet MS" w:cs="Trebuchet MS"/>
          <w:spacing w:val="-2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estudio.</w:t>
      </w:r>
    </w:p>
    <w:p w14:paraId="1AB7F9C2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identificación e interpretación de la o las medidas de posición (media aritmética, mediana, moda y cuartiles) que mejor describan la situación en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estudio.</w:t>
      </w:r>
    </w:p>
    <w:p w14:paraId="1EF5449F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 la situación en estudio para determinar la conveniencia de calcular la probabilidad de un suceso mediante la fórmula de Laplace, y en caso de no ser posible, empíricamente.</w:t>
      </w:r>
    </w:p>
    <w:p w14:paraId="425643A1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determinación de la probabilidad de sucesos en contextos variados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13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apelando a fórmulas para el conteo de los casos favorables y los casos posibles, si es</w:t>
      </w:r>
      <w:r>
        <w:rPr>
          <w:rFonts w:ascii="Trebuchet MS" w:hAnsi="Trebuchet MS" w:cs="Trebuchet MS"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conveniente.</w:t>
      </w:r>
    </w:p>
    <w:p w14:paraId="026D565A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7966C86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CUARTO/ QUINTO AÑO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14</w:t>
      </w:r>
    </w:p>
    <w:p w14:paraId="20CE2282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1F0E86D5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EL NÚMERO Y EL ÁLGEBRA</w:t>
      </w:r>
    </w:p>
    <w:p w14:paraId="0B57564D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exploración de regularidades que involucren sucesiones aritméticas y geométricas, el análisis de los procesos de cambio que se ponen en juego, y la elaboración de las correspondientes fórmulas.</w:t>
      </w:r>
    </w:p>
    <w:p w14:paraId="30966EF0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 situaciones que involucren la conmensurabilidad de segmentos y la interpretación de la existencia de segmentos inconmensurables, diferenciando entre la medida como acto empírico y la noción matemática de medida.</w:t>
      </w:r>
    </w:p>
    <w:p w14:paraId="162AB20D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EFD4D6C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4"/>
          <w:szCs w:val="14"/>
          <w:lang w:val="es-ES"/>
        </w:rPr>
      </w:pPr>
    </w:p>
    <w:p w14:paraId="56902AFC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2" w:after="0" w:line="240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7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Se sugiere el uso de recursos tecnológicos.</w:t>
      </w:r>
    </w:p>
    <w:p w14:paraId="73CDDE09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31" w:after="0" w:line="276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8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Esto no implica desarrollar la factorización de expresiones algebraicas en sí misma, sino su utilización en situaciones que lo requieran.</w:t>
      </w:r>
    </w:p>
    <w:p w14:paraId="3BCBECF7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12" w:lineRule="exact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9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Se sugiere el uso de recursos tecnológicos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194E9693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7" w:after="0" w:line="240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10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Por ejemplo a partir de un triángulo construir otro semejante cuya área sea el doble</w:t>
      </w:r>
    </w:p>
    <w:p w14:paraId="76F34CE2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31" w:after="0" w:line="240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11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Por ejemplo, polígonos regulares, ángulos inscriptos y </w:t>
      </w:r>
      <w:proofErr w:type="spellStart"/>
      <w:r>
        <w:rPr>
          <w:rFonts w:ascii="Trebuchet MS" w:hAnsi="Trebuchet MS" w:cs="Trebuchet MS"/>
          <w:kern w:val="1"/>
          <w:sz w:val="18"/>
          <w:szCs w:val="18"/>
          <w:lang w:val="es-ES"/>
        </w:rPr>
        <w:t>semi</w:t>
      </w:r>
      <w:proofErr w:type="spellEnd"/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 inscriptos, ángulo central, etc.</w:t>
      </w:r>
    </w:p>
    <w:p w14:paraId="6ED95EE1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31" w:after="0" w:line="240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12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Se sugiere uso de recursos tecnológicos para el tratamiento de todos los saberes de este eje.</w:t>
      </w:r>
    </w:p>
    <w:p w14:paraId="3C6A1D4A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14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</w:pPr>
    </w:p>
    <w:p w14:paraId="15722EAD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14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identificación de números reales a partir de la resolución de situaciones que los involucren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15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58755B6B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7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modelización de situaciones que involucren el uso de números reales mediante recursos tecnológicos y de cálculo mental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16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, lo que supone:</w:t>
      </w:r>
    </w:p>
    <w:p w14:paraId="2940F708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-expresar las soluciones mediante diferentes escrituras</w:t>
      </w:r>
    </w:p>
    <w:p w14:paraId="3C51BB9C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-acotar el error en función de lo que se busca resolver y comunicar.</w:t>
      </w:r>
    </w:p>
    <w:p w14:paraId="26971103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representación de números reales de diferentes maneras, la argumentación sobre las relaciones entre las mismas, y la elección de la representación más adecuada en función de la situación planteada.</w:t>
      </w:r>
    </w:p>
    <w:p w14:paraId="0C74628E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7F5997B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LAS FUNCIONES Y EL ÁLGEBRA</w:t>
      </w:r>
    </w:p>
    <w:p w14:paraId="540DF0DA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 modelización de situaciones extra matemáticas e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intra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matemáticas mediante funciones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polinómicas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de grado no mayor que cuatro e incompletas, racionales de la forma f(x)= k/x, con x ≠ 0, y funciones exponenciales, lo que supone:</w:t>
      </w:r>
    </w:p>
    <w:p w14:paraId="35DDCDFD" w14:textId="77777777" w:rsidR="00D26343" w:rsidRDefault="00D26343" w:rsidP="00D26343">
      <w:pPr>
        <w:widowControl w:val="0"/>
        <w:numPr>
          <w:ilvl w:val="0"/>
          <w:numId w:val="19"/>
        </w:numPr>
        <w:tabs>
          <w:tab w:val="left" w:pos="0"/>
          <w:tab w:val="left" w:pos="956"/>
        </w:tabs>
        <w:autoSpaceDE w:val="0"/>
        <w:autoSpaceDN w:val="0"/>
        <w:adjustRightInd w:val="0"/>
        <w:spacing w:before="2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usar las nociones de dependencia y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variabilidad</w:t>
      </w:r>
    </w:p>
    <w:p w14:paraId="193420E1" w14:textId="77777777" w:rsidR="00D26343" w:rsidRDefault="00D26343" w:rsidP="00D26343">
      <w:pPr>
        <w:widowControl w:val="0"/>
        <w:numPr>
          <w:ilvl w:val="0"/>
          <w:numId w:val="19"/>
        </w:numPr>
        <w:tabs>
          <w:tab w:val="left" w:pos="0"/>
          <w:tab w:val="left" w:pos="1036"/>
        </w:tabs>
        <w:autoSpaceDE w:val="0"/>
        <w:autoSpaceDN w:val="0"/>
        <w:adjustRightInd w:val="0"/>
        <w:spacing w:before="8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seleccionar la representación (tablas, fórmulas, gráficos cartesianos realizados con recursos tecnológicos) adecuada a la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situación</w:t>
      </w:r>
    </w:p>
    <w:p w14:paraId="7FDE1387" w14:textId="77777777" w:rsidR="00D26343" w:rsidRDefault="00D26343" w:rsidP="00D26343">
      <w:pPr>
        <w:widowControl w:val="0"/>
        <w:numPr>
          <w:ilvl w:val="0"/>
          <w:numId w:val="19"/>
        </w:numPr>
        <w:tabs>
          <w:tab w:val="left" w:pos="0"/>
          <w:tab w:val="left" w:pos="960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 xml:space="preserve">interpretar el dominio, el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codominio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, las variables, los parámetros y, cuando sea posible, los puntos de intersección con los ejes, máximos o mínimos, y asíntotas, en el contexto de las situaciones que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modelizan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.</w:t>
      </w:r>
    </w:p>
    <w:p w14:paraId="05A0204D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3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comparación de los crecimientos lineales, cuadráticos y exponenciales en la modelización de diferentes situaciones.</w:t>
      </w:r>
    </w:p>
    <w:p w14:paraId="6B03DFFE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caracterización de la función logarítmica a partir de la función exponencial desde sus gráficos cartesianos y sus fórmulas, abordando una aproximación a la idea de función</w:t>
      </w:r>
      <w:r>
        <w:rPr>
          <w:rFonts w:ascii="Trebuchet MS" w:hAnsi="Trebuchet MS" w:cs="Trebuchet MS"/>
          <w:spacing w:val="-1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inversa.</w:t>
      </w:r>
    </w:p>
    <w:p w14:paraId="0EB5120E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7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3826373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C2E0DBD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análisis del comportamiento de las funciones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polinómicas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de grado no mayor que cuatro e incompletas, exponenciales y logarítmicas, lo que supone:</w:t>
      </w:r>
    </w:p>
    <w:p w14:paraId="1DD1F922" w14:textId="77777777" w:rsidR="00D26343" w:rsidRDefault="00D26343" w:rsidP="00D26343">
      <w:pPr>
        <w:widowControl w:val="0"/>
        <w:numPr>
          <w:ilvl w:val="0"/>
          <w:numId w:val="20"/>
        </w:numPr>
        <w:tabs>
          <w:tab w:val="left" w:pos="0"/>
          <w:tab w:val="left" w:pos="956"/>
        </w:tabs>
        <w:autoSpaceDE w:val="0"/>
        <w:autoSpaceDN w:val="0"/>
        <w:adjustRightInd w:val="0"/>
        <w:spacing w:before="2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interpretar la información que portan sus gráficos cartesianos y sus</w:t>
      </w:r>
      <w:r>
        <w:rPr>
          <w:rFonts w:ascii="Trebuchet MS" w:hAnsi="Trebuchet MS" w:cs="Trebuchet MS"/>
          <w:spacing w:val="-1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fórmulas</w:t>
      </w:r>
    </w:p>
    <w:p w14:paraId="1B4F4F4B" w14:textId="77777777" w:rsidR="00D26343" w:rsidRDefault="00D26343" w:rsidP="00D26343">
      <w:pPr>
        <w:widowControl w:val="0"/>
        <w:numPr>
          <w:ilvl w:val="0"/>
          <w:numId w:val="20"/>
        </w:numPr>
        <w:tabs>
          <w:tab w:val="left" w:pos="0"/>
          <w:tab w:val="left" w:pos="958"/>
        </w:tabs>
        <w:autoSpaceDE w:val="0"/>
        <w:autoSpaceDN w:val="0"/>
        <w:adjustRightInd w:val="0"/>
        <w:spacing w:before="8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vincular las variaciones de los gráficos con las de sus fórmulas y la incidencia de tales variaciones en las características de las funciones, apelando a recursos tecnológicos para construir los</w:t>
      </w:r>
      <w:r>
        <w:rPr>
          <w:rFonts w:ascii="Trebuchet MS" w:hAnsi="Trebuchet MS" w:cs="Trebuchet MS"/>
          <w:spacing w:val="-2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gráficos.</w:t>
      </w:r>
    </w:p>
    <w:p w14:paraId="4CA19DBA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del comportamiento de las funciones racionales de la forma f(x) = k / g (x) con g(x) ≠ 0 y de grado no mayor que 1, lo que supone:</w:t>
      </w:r>
    </w:p>
    <w:p w14:paraId="6F2CCC39" w14:textId="77777777" w:rsidR="00D26343" w:rsidRDefault="00D26343" w:rsidP="00D26343">
      <w:pPr>
        <w:widowControl w:val="0"/>
        <w:numPr>
          <w:ilvl w:val="0"/>
          <w:numId w:val="21"/>
        </w:numPr>
        <w:tabs>
          <w:tab w:val="left" w:pos="0"/>
          <w:tab w:val="left" w:pos="956"/>
        </w:tabs>
        <w:autoSpaceDE w:val="0"/>
        <w:autoSpaceDN w:val="0"/>
        <w:adjustRightInd w:val="0"/>
        <w:spacing w:before="2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interpretar sus fórmulas para anticipar las características de su gráficos</w:t>
      </w:r>
      <w:r>
        <w:rPr>
          <w:rFonts w:ascii="Trebuchet MS" w:hAnsi="Trebuchet MS" w:cs="Trebuchet MS"/>
          <w:spacing w:val="-1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cartesianos</w:t>
      </w:r>
    </w:p>
    <w:p w14:paraId="24A396E0" w14:textId="77777777" w:rsidR="00D26343" w:rsidRDefault="00D26343" w:rsidP="00D26343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before="8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vincular sus gráficos con los de la función de proporcionalidad inversa, acudiendo a recursos tecnológicos para construirlos, y validar en forma</w:t>
      </w:r>
      <w:r>
        <w:rPr>
          <w:rFonts w:ascii="Trebuchet MS" w:hAnsi="Trebuchet MS" w:cs="Trebuchet MS"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analítica.</w:t>
      </w:r>
    </w:p>
    <w:p w14:paraId="32DFE611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289FA15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 GEOMETRÍA Y LA MEDIDA</w:t>
      </w:r>
    </w:p>
    <w:p w14:paraId="124BE4A7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 las relaciones trigonométricas de cualquier tipo de ángulo, acudiendo a la circunferencia trigonométrica.</w:t>
      </w:r>
    </w:p>
    <w:p w14:paraId="048F992A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 modelización de situaciones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intra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matemáticas y extra matemáticas mediante las relaciones trigonométricas, involucrando triángulos diversos y recurriendo, cuando sea necesario, al teorema del seno y al del coseno.</w:t>
      </w:r>
    </w:p>
    <w:p w14:paraId="13F3801B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F8646D9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LAS PROBABILIDADES Y LA ESTADÍSTICA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17</w:t>
      </w:r>
    </w:p>
    <w:p w14:paraId="5D58F821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 la insuficiencia de las medidas de posición para describir algunas situaciones en estudio, advirtiendo la necesidad de otras medidas como la varianza y la desviación estándar para tipificarlas e interpretarlas gráficamente.</w:t>
      </w:r>
    </w:p>
    <w:p w14:paraId="3933E939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 la dispersión de una muestra en situaciones extra matemáticas, y la elaboración de las fórmulas que permiten calcular la varianza y la desviación estándar.</w:t>
      </w:r>
    </w:p>
    <w:p w14:paraId="17870461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caracterización de diferentes sucesos (excluyentes, no excluyentes, independientes, dependientes), y la selección de la estrategia más pertinente para determinar sus probabilidades.</w:t>
      </w:r>
    </w:p>
    <w:p w14:paraId="31BFBA75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Consejo Federal de Educación</w:t>
      </w:r>
    </w:p>
    <w:p w14:paraId="2360DD58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análisis de fenómenos que involucren la elaboración de fórmulas para calcular probabilidades condicionadas, totales y de pruebas repetidas, teniendo en cuenta las características de los sucesos que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intervienen.</w:t>
      </w:r>
    </w:p>
    <w:p w14:paraId="56182D58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2"/>
          <w:szCs w:val="12"/>
          <w:lang w:val="es-ES"/>
        </w:rPr>
      </w:pPr>
    </w:p>
    <w:p w14:paraId="78906188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1" w:after="0" w:line="240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15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Por ejemplo el número áureo, irracionales de la forma raíz enésima de número.</w:t>
      </w:r>
    </w:p>
    <w:p w14:paraId="55FA9312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31" w:after="0" w:line="240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16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Se refiere a aproximaciones por redondeos o truncamientos.</w:t>
      </w:r>
    </w:p>
    <w:p w14:paraId="08E8EC57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2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17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Se sugiere uso de recursos tecnológicos para el tratamiento de todos los saberes de este eje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6ABF6E11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CEE5F50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24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QUINTO/ SEXTO AÑO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18</w:t>
      </w:r>
    </w:p>
    <w:p w14:paraId="6FCB516F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65FFF334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EL NÚMERO Y EL ÁLGEBRA</w:t>
      </w:r>
    </w:p>
    <w:p w14:paraId="2721F0AD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puesta en juego de las propiedades de las operaciones de números reales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19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para transformar números irracionales expresados como radicales aritméticos, si la situación lo requiere.</w:t>
      </w:r>
    </w:p>
    <w:p w14:paraId="5C1AEE12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 la relación entre la noción de distancia entre números y la de valor absoluto, considerando la</w:t>
      </w:r>
    </w:p>
    <w:p w14:paraId="102BFE7C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199" w:lineRule="exact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representación de los números reales en la recta numérica.</w:t>
      </w:r>
    </w:p>
    <w:p w14:paraId="4E76B439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AECC998" w14:textId="4DF2876F" w:rsidR="00D26343" w:rsidRDefault="00D26343" w:rsidP="00D26343">
      <w:pPr>
        <w:widowControl w:val="0"/>
        <w:tabs>
          <w:tab w:val="left" w:pos="0"/>
          <w:tab w:val="left" w:pos="6112"/>
        </w:tabs>
        <w:autoSpaceDE w:val="0"/>
        <w:autoSpaceDN w:val="0"/>
        <w:adjustRightInd w:val="0"/>
        <w:spacing w:after="0" w:line="286" w:lineRule="exact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aproximación a la noción de número real para</w:t>
      </w:r>
      <w:r>
        <w:rPr>
          <w:rFonts w:ascii="Trebuchet MS" w:hAnsi="Trebuchet MS" w:cs="Trebuchet MS"/>
          <w:spacing w:val="4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los</w:t>
      </w:r>
      <w:r>
        <w:rPr>
          <w:rFonts w:ascii="Trebuchet MS" w:hAnsi="Trebuchet MS" w:cs="Trebuchet MS"/>
          <w:spacing w:val="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números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 xml:space="preserve">,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y </w:t>
      </w:r>
      <w:r>
        <w:rPr>
          <w:rFonts w:ascii="Helvetica" w:hAnsi="Helvetica" w:cs="Helvetica"/>
          <w:kern w:val="1"/>
          <w:sz w:val="28"/>
          <w:szCs w:val="28"/>
          <w:lang w:val="es-ES"/>
        </w:rPr>
        <w:t xml:space="preserve">π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mediante la idea de convergencia</w:t>
      </w:r>
      <w:r>
        <w:rPr>
          <w:rFonts w:ascii="Trebuchet MS" w:hAnsi="Trebuchet MS" w:cs="Trebuchet MS"/>
          <w:spacing w:val="2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</w:t>
      </w:r>
    </w:p>
    <w:p w14:paraId="28FEB2B9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27" w:lineRule="exact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una sucesión.</w:t>
      </w:r>
    </w:p>
    <w:p w14:paraId="4E1B2944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030AE92D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LAS FUNCIONES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20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 Y EL ÁLGEBRA</w:t>
      </w:r>
    </w:p>
    <w:p w14:paraId="54A02429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 modelización de situaciones extra matemáticas e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intra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matemáticas mediante funciones parte entera, definidas por partes y valor absoluto, lo que supone:</w:t>
      </w:r>
    </w:p>
    <w:p w14:paraId="1E98174F" w14:textId="77777777" w:rsidR="00D26343" w:rsidRDefault="00D26343" w:rsidP="00D26343">
      <w:pPr>
        <w:widowControl w:val="0"/>
        <w:numPr>
          <w:ilvl w:val="0"/>
          <w:numId w:val="22"/>
        </w:numPr>
        <w:tabs>
          <w:tab w:val="left" w:pos="0"/>
          <w:tab w:val="left" w:pos="956"/>
        </w:tabs>
        <w:autoSpaceDE w:val="0"/>
        <w:autoSpaceDN w:val="0"/>
        <w:adjustRightInd w:val="0"/>
        <w:spacing w:before="1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usar las nociones de dependencia y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variabilidad,</w:t>
      </w:r>
    </w:p>
    <w:p w14:paraId="4BC2F715" w14:textId="77777777" w:rsidR="00D26343" w:rsidRDefault="00D26343" w:rsidP="00D26343">
      <w:pPr>
        <w:widowControl w:val="0"/>
        <w:numPr>
          <w:ilvl w:val="0"/>
          <w:numId w:val="22"/>
        </w:numPr>
        <w:tabs>
          <w:tab w:val="left" w:pos="0"/>
          <w:tab w:val="left" w:pos="956"/>
        </w:tabs>
        <w:autoSpaceDE w:val="0"/>
        <w:autoSpaceDN w:val="0"/>
        <w:adjustRightInd w:val="0"/>
        <w:spacing w:before="8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seleccionar la representación (fórmulas y gráficos cartesianos) adecuada a la</w:t>
      </w:r>
      <w:r>
        <w:rPr>
          <w:rFonts w:ascii="Trebuchet MS" w:hAnsi="Trebuchet MS" w:cs="Trebuchet MS"/>
          <w:spacing w:val="-1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situación,</w:t>
      </w:r>
    </w:p>
    <w:p w14:paraId="118DC21D" w14:textId="77777777" w:rsidR="00D26343" w:rsidRDefault="00D26343" w:rsidP="00D26343">
      <w:pPr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before="8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 xml:space="preserve">interpretar el dominio, el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codominio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, las variables, los parámetros y, si es posible, los máximos y mínimos y los puntos de discontinuidad de las funciones que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modelizan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, en el contexto de las situaciones.</w:t>
      </w:r>
    </w:p>
    <w:p w14:paraId="065C9214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interpretación de las funciones seno, coseno y tangente expresadas mediante fórmulas y gráficos cartesianos, extendiendo las relaciones trigonométricas estudiadas al marco funcional.</w:t>
      </w:r>
    </w:p>
    <w:p w14:paraId="285CBDF1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A25A24D" w14:textId="4F70661E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análisis del comportamiento de las funciones valor absoluto, parte entera, definida por partes, racionales de la forma f(x)=g(x)/h(x) con h(x)≠0 y trigonométricas.</w:t>
      </w:r>
    </w:p>
    <w:p w14:paraId="40D05E8E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4C84DB9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 GEOMETRÍA Y EL ALGEBRA</w:t>
      </w:r>
    </w:p>
    <w:p w14:paraId="635A6767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determinación de relaciones entre coordenadas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21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de puntos del plano cartesiano para resolver situaciones que requieran elaborar fórmulas.</w:t>
      </w:r>
    </w:p>
    <w:p w14:paraId="1E3DD946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>.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 interpretación y la determinación de las relaciones entre diferentes escrituras de la ecuación de la recta (explícita e implícita), y la anticipación de su representación gráfica si la situación lo requiere.</w:t>
      </w:r>
    </w:p>
    <w:p w14:paraId="45C519C3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determinación de las relaciones entre la circunferencia concebida como lugar geométrico y como expresión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algebraica.</w:t>
      </w:r>
    </w:p>
    <w:p w14:paraId="357A24AF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determinación de las relaciones entre la parábola concebida como lugar geométrico y la función cuadrática.</w:t>
      </w:r>
    </w:p>
    <w:p w14:paraId="29DE150F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y la determinación de las intersecciones entre rectas y curvas (entre circunferencias y rectas, entre rectas y parábolas, entre circunferencias y parábolas entre sí) en términos analíticos y gráficos, acudiendo a recursos tecnológicos para construir los</w:t>
      </w:r>
      <w:r>
        <w:rPr>
          <w:rFonts w:ascii="Trebuchet MS" w:hAnsi="Trebuchet MS" w:cs="Trebuchet MS"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gráficos.</w:t>
      </w:r>
    </w:p>
    <w:p w14:paraId="47DA9EDD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90D69E4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LAS PROBABILIDADES Y LA ESTADÍSTICA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22</w:t>
      </w:r>
    </w:p>
    <w:p w14:paraId="02A40EFF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interpretación y la determinación de la correlación lineal entre dos variables aleatorias en situaciones que impliquen la indagación de alguna asociación entre sus valores, permitiendo definir tendencias entre ellos.</w:t>
      </w:r>
    </w:p>
    <w:p w14:paraId="6AE004D5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del comportamiento simultáneo de dos variables aleatorias en situaciones extra matemáticas, lo que supone:</w:t>
      </w:r>
    </w:p>
    <w:p w14:paraId="2F264210" w14:textId="77777777" w:rsidR="00D26343" w:rsidRDefault="00D26343" w:rsidP="00D26343">
      <w:pPr>
        <w:widowControl w:val="0"/>
        <w:numPr>
          <w:ilvl w:val="0"/>
          <w:numId w:val="23"/>
        </w:numPr>
        <w:tabs>
          <w:tab w:val="left" w:pos="0"/>
          <w:tab w:val="left" w:pos="956"/>
        </w:tabs>
        <w:autoSpaceDE w:val="0"/>
        <w:autoSpaceDN w:val="0"/>
        <w:adjustRightInd w:val="0"/>
        <w:spacing w:before="2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considerar gráficos de dispersión o nube de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puntos</w:t>
      </w:r>
    </w:p>
    <w:p w14:paraId="69C132C2" w14:textId="77777777" w:rsidR="00D26343" w:rsidRDefault="00D26343" w:rsidP="00D26343">
      <w:pPr>
        <w:widowControl w:val="0"/>
        <w:numPr>
          <w:ilvl w:val="0"/>
          <w:numId w:val="23"/>
        </w:numPr>
        <w:tabs>
          <w:tab w:val="left" w:pos="0"/>
          <w:tab w:val="left" w:pos="961"/>
        </w:tabs>
        <w:autoSpaceDE w:val="0"/>
        <w:autoSpaceDN w:val="0"/>
        <w:adjustRightInd w:val="0"/>
        <w:spacing w:before="8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interpretar el significado de la recta de regresión (ajuste lineal y relación positiva o negativa) como modelo aproximativo del fenómeno en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estudio.</w:t>
      </w:r>
    </w:p>
    <w:p w14:paraId="33C5193D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7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evaluación de la probabilidad de un suceso para la toma de decisiones al analizar el funcionamiento de situaciones extra matemáticas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23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2B660E0E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4"/>
          <w:szCs w:val="14"/>
          <w:lang w:val="es-ES"/>
        </w:rPr>
      </w:pPr>
    </w:p>
    <w:p w14:paraId="05360136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82" w:after="0" w:line="254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lastRenderedPageBreak/>
        <w:t>18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Corresponde a 5° año en Jurisdicciones con Educación Secundaria de 5 años y a 6° año en Jurisdicciones con Educación Secundaria de 6 años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03D92B18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15" w:after="0" w:line="276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rebuchet MS" w:hAnsi="Trebuchet MS" w:cs="Trebuchet MS"/>
          <w:kern w:val="1"/>
          <w:sz w:val="18"/>
          <w:szCs w:val="18"/>
          <w:vertAlign w:val="superscript"/>
          <w:lang w:val="es-ES"/>
        </w:rPr>
        <w:t>19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 Esto no significa desarrollar la operatoria con números reales como un tema aislado, sino apelar a propiedades de las operaciones para transformar las escrituras cuando la situación lo requiera.</w:t>
      </w:r>
    </w:p>
    <w:p w14:paraId="3D56ED38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08" w:lineRule="exact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20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Se sugiere uso de recursos tecnológicos para la construcción de gráficos.</w:t>
      </w:r>
    </w:p>
    <w:p w14:paraId="4AD74B58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0" w:after="0" w:line="240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21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Por ejemplo: distancia entre dos puntos, pendiente de una recta</w:t>
      </w:r>
    </w:p>
    <w:p w14:paraId="40724C2E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22" w:after="0" w:line="240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22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Se sugiere uso de recursos tecnológicos para el tratamiento de todos los saberes de este eje</w:t>
      </w:r>
    </w:p>
    <w:p w14:paraId="7BE1590C" w14:textId="77777777" w:rsidR="00D26343" w:rsidRDefault="00D26343" w:rsidP="00D26343">
      <w:pPr>
        <w:widowControl w:val="0"/>
        <w:tabs>
          <w:tab w:val="left" w:pos="0"/>
        </w:tabs>
        <w:autoSpaceDE w:val="0"/>
        <w:autoSpaceDN w:val="0"/>
        <w:adjustRightInd w:val="0"/>
        <w:spacing w:before="31" w:after="0" w:line="240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23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Por ejemplo, los juegos de azar, de dados, de cartas, partidos fútbol, procesos económicos, etc.</w:t>
      </w:r>
    </w:p>
    <w:p w14:paraId="6CDB0543" w14:textId="39F7095A" w:rsidR="00592F1B" w:rsidRPr="00AC3BA6" w:rsidRDefault="00592F1B" w:rsidP="00D26343">
      <w:pPr>
        <w:tabs>
          <w:tab w:val="left" w:pos="0"/>
        </w:tabs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8"/>
  </w:num>
  <w:num w:numId="3">
    <w:abstractNumId w:val="15"/>
  </w:num>
  <w:num w:numId="4">
    <w:abstractNumId w:val="16"/>
  </w:num>
  <w:num w:numId="5">
    <w:abstractNumId w:val="12"/>
  </w:num>
  <w:num w:numId="6">
    <w:abstractNumId w:val="13"/>
  </w:num>
  <w:num w:numId="7">
    <w:abstractNumId w:val="13"/>
    <w:lvlOverride w:ilvl="1">
      <w:startOverride w:val="1"/>
    </w:lvlOverride>
  </w:num>
  <w:num w:numId="8">
    <w:abstractNumId w:val="13"/>
    <w:lvlOverride w:ilvl="1">
      <w:startOverride w:val="5"/>
    </w:lvlOverride>
  </w:num>
  <w:num w:numId="9">
    <w:abstractNumId w:val="13"/>
    <w:lvlOverride w:ilvl="1">
      <w:startOverride w:val="5"/>
    </w:lvlOverride>
  </w:num>
  <w:num w:numId="10">
    <w:abstractNumId w:val="17"/>
  </w:num>
  <w:num w:numId="11">
    <w:abstractNumId w:val="14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D26343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2874</Words>
  <Characters>15812</Characters>
  <Application>Microsoft Macintosh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2021-05-21T15:38:00Z</dcterms:created>
  <dcterms:modified xsi:type="dcterms:W3CDTF">2021-05-21T15:38:00Z</dcterms:modified>
</cp:coreProperties>
</file>