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1CEDE" w14:textId="77777777" w:rsidR="00B55585" w:rsidRDefault="00B55585" w:rsidP="00B5558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A09E4E7" w14:textId="77777777" w:rsidR="00B55585" w:rsidRDefault="00B55585" w:rsidP="00B55585">
      <w:pPr>
        <w:widowControl w:val="0"/>
        <w:autoSpaceDE w:val="0"/>
        <w:autoSpaceDN w:val="0"/>
        <w:adjustRightInd w:val="0"/>
        <w:spacing w:after="0" w:line="20" w:lineRule="exact"/>
        <w:ind w:right="-1"/>
        <w:rPr>
          <w:rFonts w:ascii="Times New Roman" w:hAnsi="Times New Roman" w:cs="Times New Roman"/>
          <w:sz w:val="2"/>
          <w:szCs w:val="2"/>
          <w:lang w:val="es-ES"/>
        </w:rPr>
      </w:pPr>
    </w:p>
    <w:p w14:paraId="789F4BFB" w14:textId="77777777" w:rsidR="00B55585" w:rsidRDefault="00B55585" w:rsidP="00B55585">
      <w:pPr>
        <w:widowControl w:val="0"/>
        <w:autoSpaceDE w:val="0"/>
        <w:autoSpaceDN w:val="0"/>
        <w:adjustRightInd w:val="0"/>
        <w:spacing w:before="8" w:after="0" w:line="240" w:lineRule="auto"/>
        <w:ind w:right="-1"/>
        <w:rPr>
          <w:rFonts w:ascii="Times New Roman" w:hAnsi="Times New Roman" w:cs="Times New Roman"/>
          <w:sz w:val="14"/>
          <w:szCs w:val="14"/>
          <w:lang w:val="es-ES"/>
        </w:rPr>
      </w:pPr>
    </w:p>
    <w:p w14:paraId="16CCED77" w14:textId="77777777" w:rsidR="00B55585" w:rsidRDefault="00B55585" w:rsidP="00B5558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DOCENTE: CUADRO DE NOMINACIONES DE TÍTULOS </w:t>
      </w:r>
    </w:p>
    <w:p w14:paraId="1232C2C3" w14:textId="4EBEB2B7" w:rsidR="00B55585" w:rsidRDefault="00B55585" w:rsidP="00B5558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0667FF1" w14:textId="77777777" w:rsidR="00B55585" w:rsidRDefault="00B55585" w:rsidP="00B55585">
      <w:pPr>
        <w:widowControl w:val="0"/>
        <w:autoSpaceDE w:val="0"/>
        <w:autoSpaceDN w:val="0"/>
        <w:adjustRightInd w:val="0"/>
        <w:spacing w:before="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183/12</w:t>
      </w:r>
    </w:p>
    <w:p w14:paraId="374716DE" w14:textId="77777777" w:rsidR="00B55585" w:rsidRDefault="00B55585" w:rsidP="00B55585">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5E5F0A2B" w14:textId="77777777" w:rsidR="00B55585" w:rsidRDefault="00B55585" w:rsidP="00B55585">
      <w:pPr>
        <w:widowControl w:val="0"/>
        <w:autoSpaceDE w:val="0"/>
        <w:autoSpaceDN w:val="0"/>
        <w:adjustRightInd w:val="0"/>
        <w:spacing w:after="0" w:line="240" w:lineRule="auto"/>
        <w:ind w:right="-1"/>
        <w:jc w:val="right"/>
        <w:rPr>
          <w:rFonts w:ascii="Trebuchet MS" w:hAnsi="Trebuchet MS" w:cs="Trebuchet MS"/>
          <w:sz w:val="20"/>
          <w:szCs w:val="20"/>
          <w:lang w:val="es-ES"/>
        </w:rPr>
      </w:pPr>
    </w:p>
    <w:p w14:paraId="3D452614" w14:textId="06C51F3C" w:rsidR="00B55585" w:rsidRDefault="00B55585" w:rsidP="00B55585">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S</w:t>
      </w:r>
      <w:r>
        <w:rPr>
          <w:rFonts w:ascii="Trebuchet MS" w:hAnsi="Trebuchet MS" w:cs="Trebuchet MS"/>
          <w:sz w:val="20"/>
          <w:szCs w:val="20"/>
          <w:lang w:val="es-ES"/>
        </w:rPr>
        <w:t>an Miguel de Tucumán, 26 de Septiembre de 2012</w:t>
      </w:r>
    </w:p>
    <w:p w14:paraId="20D2A888" w14:textId="77777777" w:rsidR="00B55585" w:rsidRDefault="00B55585" w:rsidP="00B55585">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7F15EA29" w14:textId="77777777" w:rsidR="00B55585" w:rsidRDefault="00B55585" w:rsidP="00B55585">
      <w:pPr>
        <w:widowControl w:val="0"/>
        <w:autoSpaceDE w:val="0"/>
        <w:autoSpaceDN w:val="0"/>
        <w:adjustRightInd w:val="0"/>
        <w:spacing w:after="0" w:line="240" w:lineRule="auto"/>
        <w:ind w:right="-1"/>
        <w:jc w:val="both"/>
        <w:rPr>
          <w:rFonts w:ascii="Trebuchet MS" w:hAnsi="Trebuchet MS" w:cs="Trebuchet MS"/>
          <w:b/>
          <w:bCs/>
          <w:sz w:val="20"/>
          <w:szCs w:val="20"/>
          <w:lang w:val="es-ES"/>
        </w:rPr>
      </w:pPr>
    </w:p>
    <w:p w14:paraId="4C982606" w14:textId="77777777" w:rsidR="00B55585" w:rsidRDefault="00B55585" w:rsidP="00B5558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VISTO l</w:t>
      </w:r>
      <w:r>
        <w:rPr>
          <w:rFonts w:ascii="Trebuchet MS" w:hAnsi="Trebuchet MS" w:cs="Trebuchet MS"/>
          <w:sz w:val="20"/>
          <w:szCs w:val="20"/>
          <w:lang w:val="es-ES"/>
        </w:rPr>
        <w:t>a Ley de Educación Nacional Nº 26.206 y las Resoluciones CFE Nos. 24/07 y 74/08 y,</w:t>
      </w:r>
    </w:p>
    <w:p w14:paraId="03F78C00" w14:textId="77777777" w:rsidR="00B55585" w:rsidRDefault="00B55585" w:rsidP="00B55585">
      <w:pPr>
        <w:widowControl w:val="0"/>
        <w:autoSpaceDE w:val="0"/>
        <w:autoSpaceDN w:val="0"/>
        <w:adjustRightInd w:val="0"/>
        <w:spacing w:before="3" w:after="0" w:line="240" w:lineRule="auto"/>
        <w:ind w:right="-1"/>
        <w:rPr>
          <w:rFonts w:ascii="Times New Roman" w:hAnsi="Times New Roman" w:cs="Times New Roman"/>
          <w:sz w:val="21"/>
          <w:szCs w:val="21"/>
          <w:lang w:val="es-ES"/>
        </w:rPr>
      </w:pPr>
    </w:p>
    <w:p w14:paraId="4AC28AFB" w14:textId="77777777" w:rsidR="00B55585" w:rsidRDefault="00B55585" w:rsidP="00B55585">
      <w:pPr>
        <w:widowControl w:val="0"/>
        <w:autoSpaceDE w:val="0"/>
        <w:autoSpaceDN w:val="0"/>
        <w:adjustRightInd w:val="0"/>
        <w:spacing w:before="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245A94C1" w14:textId="77777777" w:rsidR="00B55585" w:rsidRDefault="00B55585" w:rsidP="00B5558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conforme establece el artículo 15 de la Ley N° 26.206 (LEN) el Sistema Educativo Nacional debe tener una estructura unificada en todo el país que asegure su ordenamiento y cohesión, la organización y articulación de los niveles y modalidades de la educación y la validez nacional de los títulos y certificados que se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expidan.</w:t>
      </w:r>
    </w:p>
    <w:p w14:paraId="42097439"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FBC8CD0" w14:textId="77777777" w:rsidR="00B55585" w:rsidRDefault="00B55585" w:rsidP="00B5558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73 de la Ley de Educación Nacional establece entre los objetivos de la política nacional de formación docente otorgar validez nacional a los títulos y las certificaciones para el ejercicio de la docencia en los diferentes niveles y modalidades del sistema.</w:t>
      </w:r>
    </w:p>
    <w:p w14:paraId="7F730D28"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BCCB2A3" w14:textId="77777777" w:rsidR="00B55585" w:rsidRDefault="00B55585" w:rsidP="00B55585">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p>
    <w:p w14:paraId="76EE01D6"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C95ADE" w14:textId="77777777" w:rsidR="00B55585" w:rsidRDefault="00B55585" w:rsidP="00B5558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Resolución CFE N° 74/08 este CONSEJO FEDERAL DE EDUCACIÓN aprobó el “</w:t>
      </w:r>
      <w:r>
        <w:rPr>
          <w:rFonts w:ascii="Trebuchet MS" w:hAnsi="Trebuchet MS" w:cs="Trebuchet MS"/>
          <w:i/>
          <w:iCs/>
          <w:kern w:val="1"/>
          <w:sz w:val="20"/>
          <w:szCs w:val="20"/>
          <w:lang w:val="es-ES"/>
        </w:rPr>
        <w:t>Cuadro de Nominaciones de Títulos</w:t>
      </w:r>
      <w:r>
        <w:rPr>
          <w:rFonts w:ascii="Trebuchet MS" w:hAnsi="Trebuchet MS" w:cs="Trebuchet MS"/>
          <w:kern w:val="1"/>
          <w:sz w:val="20"/>
          <w:szCs w:val="20"/>
          <w:lang w:val="es-ES"/>
        </w:rPr>
        <w:t>” para las carreras de Formación Docente en sus distintos niveles y modalidades.</w:t>
      </w:r>
    </w:p>
    <w:p w14:paraId="7EAFAE51" w14:textId="77777777" w:rsidR="00B55585" w:rsidRDefault="00B55585" w:rsidP="00B5558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4BF580E" w14:textId="77777777" w:rsidR="00B55585" w:rsidRDefault="00B55585" w:rsidP="00B5558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el transcurso de la implementación de dicha nómina se advirtió la necesidad de enmendar la redacción original de las distintas nominaciones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títulos.</w:t>
      </w:r>
    </w:p>
    <w:p w14:paraId="2BA1EA07"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D9BD951" w14:textId="77777777" w:rsidR="00B55585" w:rsidRDefault="00B55585" w:rsidP="00B5558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resultas del análisis y consultas técnicas efectuadas con las jurisdicciones y las áreas correspondientes del MINISTERIO DE EDUCACION se estima necesario introducir modificaciones a la Resolución CFE N° 74/08, que incorporen las correcciones recomendadas.</w:t>
      </w:r>
    </w:p>
    <w:p w14:paraId="5EED0344"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5A337DF" w14:textId="77777777" w:rsidR="00B55585" w:rsidRDefault="00B55585" w:rsidP="00B5558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INSTITUTO NACIONAL DE FORMACIÓN DOCENTE ha cumplimentado favorablemente los procesos de concertación política y técnica, establecidos por los artículos 77 y 139 de la Ley de Educación Nacional para el dictado de la presente. Que la presente medida se adopta con el voto afirmativo de todos los miembros de esta Asamblea Federal, a excepción de las provincias de Formosa, San Luis y Santa Fe por ausencia de sus representantes.</w:t>
      </w:r>
    </w:p>
    <w:p w14:paraId="21A33CA2"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lang w:val="es-ES"/>
        </w:rPr>
      </w:pPr>
    </w:p>
    <w:p w14:paraId="0E59C56E" w14:textId="77777777" w:rsidR="00B55585" w:rsidRDefault="00B55585" w:rsidP="00B55585">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24F7D7BE" w14:textId="77777777" w:rsidR="00B55585" w:rsidRDefault="00B55585" w:rsidP="00B5558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534BE97B" w14:textId="77777777" w:rsidR="00B55585" w:rsidRDefault="00B55585" w:rsidP="00B55585">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p>
    <w:p w14:paraId="531C5223" w14:textId="77777777" w:rsidR="00B55585" w:rsidRDefault="00B55585" w:rsidP="00B55585">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LA XLV ASAMBLEA DEL CONSEJO FEDERAL DE EDUCACIÓN RESUELVE:</w:t>
      </w:r>
    </w:p>
    <w:p w14:paraId="0087F8D0"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b/>
          <w:bCs/>
          <w:kern w:val="1"/>
          <w:lang w:val="es-ES"/>
        </w:rPr>
      </w:pPr>
    </w:p>
    <w:p w14:paraId="7B60ECD8" w14:textId="77777777" w:rsidR="00B55585" w:rsidRDefault="00B55585" w:rsidP="00B55585">
      <w:pPr>
        <w:widowControl w:val="0"/>
        <w:autoSpaceDE w:val="0"/>
        <w:autoSpaceDN w:val="0"/>
        <w:adjustRightInd w:val="0"/>
        <w:spacing w:before="5" w:after="0" w:line="240" w:lineRule="auto"/>
        <w:ind w:right="-1"/>
        <w:rPr>
          <w:rFonts w:ascii="Times New Roman" w:hAnsi="Times New Roman" w:cs="Times New Roman"/>
          <w:b/>
          <w:bCs/>
          <w:kern w:val="1"/>
          <w:sz w:val="19"/>
          <w:szCs w:val="19"/>
          <w:lang w:val="es-ES"/>
        </w:rPr>
      </w:pPr>
    </w:p>
    <w:p w14:paraId="506B1DE5" w14:textId="77777777" w:rsidR="00B55585" w:rsidRDefault="00B55585" w:rsidP="00B5558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las modificaciones del “Cuadro de Nominaciones de Títulos” aprobado por la Resolución CFE N° 74/08, que como Anexo forma parte de la presente.</w:t>
      </w:r>
    </w:p>
    <w:p w14:paraId="3866B023" w14:textId="77777777" w:rsidR="00B55585" w:rsidRDefault="00B55585" w:rsidP="00B5558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67FEF4D" w14:textId="77777777" w:rsidR="00B55585" w:rsidRDefault="00B55585" w:rsidP="00B5558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ARTICULO 2°.- </w:t>
      </w:r>
      <w:r>
        <w:rPr>
          <w:rFonts w:ascii="Trebuchet MS" w:hAnsi="Trebuchet MS" w:cs="Trebuchet MS"/>
          <w:kern w:val="1"/>
          <w:sz w:val="20"/>
          <w:szCs w:val="20"/>
          <w:lang w:val="es-ES"/>
        </w:rPr>
        <w:t>Regístrese, comuníquese, notifíquese a los integrantes del CONSEJO FEDERAL DE EDUCACIÓN y cumplido,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archívese.</w:t>
      </w:r>
    </w:p>
    <w:p w14:paraId="050C4CD8" w14:textId="77777777" w:rsidR="00B55585" w:rsidRDefault="00B55585" w:rsidP="00B5558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3ECB536" w14:textId="77777777" w:rsidR="00B55585" w:rsidRDefault="00B55585" w:rsidP="00B555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lastRenderedPageBreak/>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6AF0C20A" w14:textId="77777777" w:rsidR="00B55585" w:rsidRDefault="00B55585" w:rsidP="00B55585">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3150E947"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121526"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C209CE"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FEE3C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3"/>
          <w:szCs w:val="23"/>
          <w:lang w:val="es-ES"/>
        </w:rPr>
      </w:pPr>
    </w:p>
    <w:p w14:paraId="7B741443" w14:textId="77777777" w:rsidR="00B55585" w:rsidRDefault="00B55585" w:rsidP="00B55585">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2F3A548A" w14:textId="77777777" w:rsidR="00B55585" w:rsidRDefault="00B55585" w:rsidP="00B55585">
      <w:pPr>
        <w:widowControl w:val="0"/>
        <w:autoSpaceDE w:val="0"/>
        <w:autoSpaceDN w:val="0"/>
        <w:adjustRightInd w:val="0"/>
        <w:spacing w:before="8" w:after="0" w:line="240" w:lineRule="auto"/>
        <w:ind w:right="-1"/>
        <w:rPr>
          <w:rFonts w:ascii="Times New Roman" w:hAnsi="Times New Roman" w:cs="Times New Roman"/>
          <w:b/>
          <w:bCs/>
          <w:kern w:val="1"/>
          <w:sz w:val="12"/>
          <w:szCs w:val="12"/>
          <w:lang w:val="es-ES"/>
        </w:rPr>
      </w:pPr>
    </w:p>
    <w:p w14:paraId="6BC9F1E5" w14:textId="77777777" w:rsidR="00B55585" w:rsidRDefault="00B55585" w:rsidP="00B55585">
      <w:pPr>
        <w:widowControl w:val="0"/>
        <w:autoSpaceDE w:val="0"/>
        <w:autoSpaceDN w:val="0"/>
        <w:adjustRightInd w:val="0"/>
        <w:spacing w:before="10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Modificaciones de la RESOLUCIÓN CFE N°74/08</w:t>
      </w:r>
    </w:p>
    <w:p w14:paraId="3D51CE23" w14:textId="77777777" w:rsidR="00B55585" w:rsidRDefault="00B55585" w:rsidP="00B5558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65DD695" w14:textId="77777777" w:rsidR="00B55585" w:rsidRDefault="00B55585" w:rsidP="00B55585">
      <w:pPr>
        <w:widowControl w:val="0"/>
        <w:numPr>
          <w:ilvl w:val="0"/>
          <w:numId w:val="12"/>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Donde</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dice:</w:t>
      </w:r>
    </w:p>
    <w:p w14:paraId="58FDB8A4"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b/>
          <w:bCs/>
          <w:i/>
          <w:iCs/>
          <w:kern w:val="1"/>
          <w:sz w:val="21"/>
          <w:szCs w:val="21"/>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5AA89052"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18A1535B"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0007937E" w14:textId="77777777" w:rsidR="00B55585" w:rsidRDefault="00B55585" w:rsidP="00B55585">
            <w:pPr>
              <w:widowControl w:val="0"/>
              <w:autoSpaceDE w:val="0"/>
              <w:autoSpaceDN w:val="0"/>
              <w:adjustRightInd w:val="0"/>
              <w:spacing w:before="4"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3DB1FC8D" w14:textId="77777777" w:rsidR="00B55585" w:rsidRDefault="00B55585" w:rsidP="00B55585">
            <w:pPr>
              <w:widowControl w:val="0"/>
              <w:autoSpaceDE w:val="0"/>
              <w:autoSpaceDN w:val="0"/>
              <w:adjustRightInd w:val="0"/>
              <w:spacing w:before="7" w:after="0" w:line="217"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70327467"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0261187A"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0FB59234"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Música</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43B68465"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Artística;</w:t>
            </w:r>
          </w:p>
        </w:tc>
        <w:tc>
          <w:tcPr>
            <w:tcW w:w="3354" w:type="dxa"/>
            <w:tcBorders>
              <w:top w:val="single" w:sz="4" w:space="0" w:color="auto"/>
              <w:left w:val="single" w:sz="4" w:space="0" w:color="auto"/>
              <w:bottom w:val="single" w:sz="8" w:space="0" w:color="BFBFBF"/>
            </w:tcBorders>
            <w:tcMar>
              <w:top w:w="100" w:type="nil"/>
              <w:right w:w="100" w:type="nil"/>
            </w:tcMar>
          </w:tcPr>
          <w:p w14:paraId="4C01F6AD"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orientación en… (un solo</w:t>
            </w:r>
          </w:p>
        </w:tc>
      </w:tr>
      <w:tr w:rsidR="00B55585" w14:paraId="606F6989"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61F4BAB0"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Danza</w:t>
            </w: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04AADEE4"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tcBorders>
              <w:top w:val="single" w:sz="8" w:space="0" w:color="BFBFBF"/>
              <w:left w:val="single" w:sz="4" w:space="0" w:color="auto"/>
              <w:bottom w:val="single" w:sz="8" w:space="0" w:color="BFBFBF"/>
            </w:tcBorders>
            <w:tcMar>
              <w:top w:w="100" w:type="nil"/>
              <w:right w:w="100" w:type="nil"/>
            </w:tcMar>
          </w:tcPr>
          <w:p w14:paraId="2A3578FE"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instrumento)</w:t>
            </w:r>
          </w:p>
        </w:tc>
      </w:tr>
      <w:tr w:rsidR="00B55585" w14:paraId="44C34258"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2D308EA1"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Artes Visuales</w:t>
            </w: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3ADC7282"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tcBorders>
              <w:top w:val="single" w:sz="8" w:space="0" w:color="BFBFBF"/>
              <w:left w:val="single" w:sz="4" w:space="0" w:color="auto"/>
              <w:bottom w:val="single" w:sz="8" w:space="0" w:color="BFBFBF"/>
            </w:tcBorders>
            <w:tcMar>
              <w:top w:w="100" w:type="nil"/>
              <w:right w:w="100" w:type="nil"/>
            </w:tcMar>
          </w:tcPr>
          <w:p w14:paraId="3621ABA9"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orientación en … (un solo tipo de</w:t>
            </w:r>
          </w:p>
        </w:tc>
      </w:tr>
      <w:tr w:rsidR="00B55585" w14:paraId="3202A2FA"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11D4FC8B"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Plástica</w:t>
            </w: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32E91A6B"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8" w:space="0" w:color="BFBFBF"/>
              <w:left w:val="single" w:sz="4" w:space="0" w:color="auto"/>
              <w:bottom w:val="single" w:sz="8" w:space="0" w:color="BFBFBF"/>
            </w:tcBorders>
            <w:tcMar>
              <w:top w:w="100" w:type="nil"/>
              <w:right w:w="100" w:type="nil"/>
            </w:tcMar>
          </w:tcPr>
          <w:p w14:paraId="33A73E02"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danza)</w:t>
            </w:r>
          </w:p>
        </w:tc>
      </w:tr>
      <w:tr w:rsidR="00B55585" w14:paraId="2A25D8D9"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2A3318E7"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Teatro</w:t>
            </w: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054F25B8"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Especial</w:t>
            </w:r>
          </w:p>
        </w:tc>
        <w:tc>
          <w:tcPr>
            <w:tcW w:w="3354" w:type="dxa"/>
            <w:tcBorders>
              <w:top w:val="single" w:sz="8" w:space="0" w:color="BFBFBF"/>
              <w:left w:val="single" w:sz="4" w:space="0" w:color="auto"/>
              <w:bottom w:val="single" w:sz="8" w:space="0" w:color="BFBFBF"/>
            </w:tcBorders>
            <w:tcMar>
              <w:top w:w="100" w:type="nil"/>
              <w:right w:w="100" w:type="nil"/>
            </w:tcMar>
          </w:tcPr>
          <w:p w14:paraId="4866C87A"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orientación en … (un solo tipo de</w:t>
            </w:r>
          </w:p>
        </w:tc>
      </w:tr>
      <w:tr w:rsidR="00B55585" w14:paraId="0249BD7F" w14:textId="77777777">
        <w:tblPrEx>
          <w:tblBorders>
            <w:top w:val="none" w:sz="0" w:space="0" w:color="auto"/>
            <w:bottom w:val="single" w:sz="4"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08FCBF39"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Expresión Corporal</w:t>
            </w: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63409EA2"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tcBorders>
            <w:tcMar>
              <w:top w:w="100" w:type="nil"/>
              <w:right w:w="100" w:type="nil"/>
            </w:tcMar>
          </w:tcPr>
          <w:p w14:paraId="41129E25"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arte visual)</w:t>
            </w:r>
          </w:p>
        </w:tc>
      </w:tr>
    </w:tbl>
    <w:p w14:paraId="61F7729F"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6CF53486" w14:textId="77777777" w:rsidR="00B55585" w:rsidRDefault="00B55585" w:rsidP="00B55585">
      <w:pPr>
        <w:widowControl w:val="0"/>
        <w:autoSpaceDE w:val="0"/>
        <w:autoSpaceDN w:val="0"/>
        <w:adjustRightInd w:val="0"/>
        <w:spacing w:before="8" w:after="0" w:line="240" w:lineRule="auto"/>
        <w:ind w:right="-1"/>
        <w:rPr>
          <w:rFonts w:ascii="Times New Roman" w:hAnsi="Times New Roman" w:cs="Times New Roman"/>
          <w:b/>
          <w:bCs/>
          <w:i/>
          <w:iCs/>
          <w:kern w:val="1"/>
          <w:sz w:val="19"/>
          <w:szCs w:val="19"/>
          <w:lang w:val="es-ES"/>
        </w:rPr>
      </w:pPr>
    </w:p>
    <w:p w14:paraId="15ECE5B4"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lang w:val="es-ES"/>
        </w:rPr>
      </w:pPr>
    </w:p>
    <w:p w14:paraId="3C34E8F5"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lang w:val="es-ES"/>
        </w:rPr>
      </w:pPr>
    </w:p>
    <w:p w14:paraId="54D9CC2E" w14:textId="77777777" w:rsidR="00B55585" w:rsidRDefault="00B55585" w:rsidP="00B5558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Debe decir:</w:t>
      </w:r>
    </w:p>
    <w:p w14:paraId="427ADDFF"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7EA35EF1" w14:textId="77777777" w:rsidR="00B55585" w:rsidRDefault="00B55585" w:rsidP="00B55585">
      <w:pPr>
        <w:widowControl w:val="0"/>
        <w:autoSpaceDE w:val="0"/>
        <w:autoSpaceDN w:val="0"/>
        <w:adjustRightInd w:val="0"/>
        <w:spacing w:before="7" w:after="0" w:line="240" w:lineRule="auto"/>
        <w:ind w:right="-1"/>
        <w:rPr>
          <w:rFonts w:ascii="Times New Roman" w:hAnsi="Times New Roman" w:cs="Times New Roman"/>
          <w:i/>
          <w:iCs/>
          <w:kern w:val="1"/>
          <w:sz w:val="21"/>
          <w:szCs w:val="21"/>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03B28711"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5C7E458D"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733F11C1" w14:textId="77777777" w:rsidR="00B55585" w:rsidRDefault="00B55585" w:rsidP="00B55585">
            <w:pPr>
              <w:widowControl w:val="0"/>
              <w:autoSpaceDE w:val="0"/>
              <w:autoSpaceDN w:val="0"/>
              <w:adjustRightInd w:val="0"/>
              <w:spacing w:before="4"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559909A8" w14:textId="77777777" w:rsidR="00B55585" w:rsidRDefault="00B55585" w:rsidP="00B55585">
            <w:pPr>
              <w:widowControl w:val="0"/>
              <w:autoSpaceDE w:val="0"/>
              <w:autoSpaceDN w:val="0"/>
              <w:adjustRightInd w:val="0"/>
              <w:spacing w:before="7" w:after="0" w:line="217"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6B144546"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3AE756D6"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72F45BBB"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Música</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23701CDB"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tcBorders>
              <w:top w:val="single" w:sz="4" w:space="0" w:color="auto"/>
              <w:left w:val="single" w:sz="4" w:space="0" w:color="auto"/>
              <w:bottom w:val="single" w:sz="8" w:space="0" w:color="BFBFBF"/>
            </w:tcBorders>
            <w:tcMar>
              <w:top w:w="100" w:type="nil"/>
              <w:right w:w="100" w:type="nil"/>
            </w:tcMar>
          </w:tcPr>
          <w:p w14:paraId="1F0FC438"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-orientación en…(una sola</w:t>
            </w:r>
          </w:p>
        </w:tc>
      </w:tr>
      <w:tr w:rsidR="00B55585" w14:paraId="28465E63"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57FB15F3"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5685ECAF"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tcBorders>
              <w:top w:val="single" w:sz="8" w:space="0" w:color="BFBFBF"/>
              <w:left w:val="single" w:sz="4" w:space="0" w:color="auto"/>
              <w:bottom w:val="single" w:sz="8" w:space="0" w:color="BFBFBF"/>
            </w:tcBorders>
            <w:tcMar>
              <w:top w:w="100" w:type="nil"/>
              <w:right w:w="100" w:type="nil"/>
            </w:tcMar>
          </w:tcPr>
          <w:p w14:paraId="6AD5D482"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orientación musical; un solo</w:t>
            </w:r>
          </w:p>
        </w:tc>
      </w:tr>
      <w:tr w:rsidR="00B55585" w14:paraId="6F6D382E"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2E9FC9D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430E2633"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8" w:space="0" w:color="BFBFBF"/>
              <w:left w:val="single" w:sz="4" w:space="0" w:color="auto"/>
              <w:bottom w:val="single" w:sz="8" w:space="0" w:color="BFBFBF"/>
            </w:tcBorders>
            <w:tcMar>
              <w:top w:w="100" w:type="nil"/>
              <w:right w:w="100" w:type="nil"/>
            </w:tcMar>
          </w:tcPr>
          <w:p w14:paraId="10DC531D"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instrumento / canto / educación</w:t>
            </w:r>
          </w:p>
        </w:tc>
      </w:tr>
      <w:tr w:rsidR="00B55585" w14:paraId="69819F7F"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4C1122D6"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48725BC3"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Artística</w:t>
            </w:r>
          </w:p>
        </w:tc>
        <w:tc>
          <w:tcPr>
            <w:tcW w:w="3354" w:type="dxa"/>
            <w:tcBorders>
              <w:top w:val="single" w:sz="8" w:space="0" w:color="BFBFBF"/>
              <w:left w:val="single" w:sz="4" w:space="0" w:color="auto"/>
              <w:bottom w:val="single" w:sz="8" w:space="0" w:color="BFBFBF"/>
            </w:tcBorders>
            <w:tcMar>
              <w:top w:w="100" w:type="nil"/>
              <w:right w:w="100" w:type="nil"/>
            </w:tcMar>
          </w:tcPr>
          <w:p w14:paraId="66371085"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musical):</w:t>
            </w:r>
          </w:p>
        </w:tc>
      </w:tr>
      <w:tr w:rsidR="00B55585" w14:paraId="49EC1184" w14:textId="77777777">
        <w:tblPrEx>
          <w:tblBorders>
            <w:top w:val="none" w:sz="0"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2CD0BB88"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5EB71590"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Especial</w:t>
            </w:r>
          </w:p>
        </w:tc>
        <w:tc>
          <w:tcPr>
            <w:tcW w:w="3354" w:type="dxa"/>
            <w:tcBorders>
              <w:top w:val="single" w:sz="8" w:space="0" w:color="BFBFBF"/>
              <w:left w:val="single" w:sz="4" w:space="0" w:color="auto"/>
              <w:bottom w:val="single" w:sz="4" w:space="0" w:color="auto"/>
            </w:tcBorders>
            <w:tcMar>
              <w:top w:w="100" w:type="nil"/>
              <w:right w:w="100" w:type="nil"/>
            </w:tcMar>
          </w:tcPr>
          <w:p w14:paraId="30C3284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32653C28"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0068CEDF" w14:textId="77777777" w:rsidR="00B55585" w:rsidRDefault="00B55585" w:rsidP="00B55585">
            <w:pPr>
              <w:widowControl w:val="0"/>
              <w:autoSpaceDE w:val="0"/>
              <w:autoSpaceDN w:val="0"/>
              <w:adjustRightInd w:val="0"/>
              <w:spacing w:before="4"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Danza</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4FD4F34A" w14:textId="77777777" w:rsidR="00B55585" w:rsidRDefault="00B55585" w:rsidP="00B55585">
            <w:pPr>
              <w:widowControl w:val="0"/>
              <w:autoSpaceDE w:val="0"/>
              <w:autoSpaceDN w:val="0"/>
              <w:adjustRightInd w:val="0"/>
              <w:spacing w:before="4"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vMerge w:val="restart"/>
            <w:tcBorders>
              <w:top w:val="single" w:sz="4" w:space="0" w:color="auto"/>
              <w:left w:val="single" w:sz="4" w:space="0" w:color="auto"/>
              <w:bottom w:val="single" w:sz="4" w:space="0" w:color="auto"/>
            </w:tcBorders>
            <w:tcMar>
              <w:top w:w="100" w:type="nil"/>
              <w:right w:w="100" w:type="nil"/>
            </w:tcMar>
          </w:tcPr>
          <w:p w14:paraId="37863327" w14:textId="77777777" w:rsidR="00B55585" w:rsidRDefault="00B55585" w:rsidP="00B55585">
            <w:pPr>
              <w:widowControl w:val="0"/>
              <w:autoSpaceDE w:val="0"/>
              <w:autoSpaceDN w:val="0"/>
              <w:adjustRightInd w:val="0"/>
              <w:spacing w:before="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-orientación en… (un solo tipo de danza/expresión corporal)</w:t>
            </w:r>
          </w:p>
        </w:tc>
      </w:tr>
      <w:tr w:rsidR="00B55585" w14:paraId="668DDCB2"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70C18DF7"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4C7028DA" w14:textId="77777777" w:rsidR="00B55585" w:rsidRDefault="00B55585" w:rsidP="00B55585">
            <w:pPr>
              <w:widowControl w:val="0"/>
              <w:autoSpaceDE w:val="0"/>
              <w:autoSpaceDN w:val="0"/>
              <w:adjustRightInd w:val="0"/>
              <w:spacing w:after="0" w:line="21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vMerge/>
            <w:tcBorders>
              <w:top w:val="single" w:sz="4" w:space="0" w:color="auto"/>
              <w:left w:val="single" w:sz="4" w:space="0" w:color="auto"/>
              <w:bottom w:val="single" w:sz="4" w:space="0" w:color="auto"/>
            </w:tcBorders>
            <w:tcMar>
              <w:top w:w="100" w:type="nil"/>
              <w:right w:w="100" w:type="nil"/>
            </w:tcMar>
          </w:tcPr>
          <w:p w14:paraId="05DC113C"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B55585" w14:paraId="5F234519"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6B5897D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40C51022" w14:textId="77777777" w:rsidR="00B55585" w:rsidRDefault="00B55585" w:rsidP="00B55585">
            <w:pPr>
              <w:widowControl w:val="0"/>
              <w:autoSpaceDE w:val="0"/>
              <w:autoSpaceDN w:val="0"/>
              <w:adjustRightInd w:val="0"/>
              <w:spacing w:after="0" w:line="21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308AEB5"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r>
      <w:tr w:rsidR="00B55585" w14:paraId="6185C4B1"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671EA6C6"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1DF0D9D7" w14:textId="77777777" w:rsidR="00B55585" w:rsidRDefault="00B55585" w:rsidP="00B55585">
            <w:pPr>
              <w:widowControl w:val="0"/>
              <w:autoSpaceDE w:val="0"/>
              <w:autoSpaceDN w:val="0"/>
              <w:adjustRightInd w:val="0"/>
              <w:spacing w:after="0" w:line="21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Artística</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BE1D3C3"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r>
      <w:tr w:rsidR="00B55585" w14:paraId="375192FF" w14:textId="77777777">
        <w:tblPrEx>
          <w:tblBorders>
            <w:top w:val="none" w:sz="0"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63D7A6DF"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63299A6B" w14:textId="77777777" w:rsidR="00B55585" w:rsidRDefault="00B55585" w:rsidP="00B55585">
            <w:pPr>
              <w:widowControl w:val="0"/>
              <w:autoSpaceDE w:val="0"/>
              <w:autoSpaceDN w:val="0"/>
              <w:adjustRightInd w:val="0"/>
              <w:spacing w:after="0" w:line="215"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Especial</w:t>
            </w:r>
          </w:p>
        </w:tc>
        <w:tc>
          <w:tcPr>
            <w:tcW w:w="3354" w:type="dxa"/>
            <w:vMerge/>
            <w:tcBorders>
              <w:top w:val="single" w:sz="4" w:space="0" w:color="auto"/>
              <w:left w:val="single" w:sz="4" w:space="0" w:color="auto"/>
              <w:bottom w:val="single" w:sz="4" w:space="0" w:color="auto"/>
            </w:tcBorders>
            <w:tcMar>
              <w:top w:w="100" w:type="nil"/>
              <w:right w:w="100" w:type="nil"/>
            </w:tcMar>
          </w:tcPr>
          <w:p w14:paraId="4E15D9CE"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B55585" w14:paraId="34A54F23"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4F810E56"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Artes Visuales</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250FE0F2"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tcBorders>
              <w:top w:val="single" w:sz="4" w:space="0" w:color="auto"/>
              <w:left w:val="single" w:sz="4" w:space="0" w:color="auto"/>
              <w:bottom w:val="single" w:sz="8" w:space="0" w:color="BFBFBF"/>
            </w:tcBorders>
            <w:tcMar>
              <w:top w:w="100" w:type="nil"/>
              <w:right w:w="100" w:type="nil"/>
            </w:tcMar>
          </w:tcPr>
          <w:p w14:paraId="6D35665F"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-orientación en… (un solo tipo de</w:t>
            </w:r>
          </w:p>
        </w:tc>
      </w:tr>
      <w:tr w:rsidR="00B55585" w14:paraId="0460325B"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44D9B8AC"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6F8E78D8"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tcBorders>
              <w:top w:val="single" w:sz="8" w:space="0" w:color="BFBFBF"/>
              <w:left w:val="single" w:sz="4" w:space="0" w:color="auto"/>
              <w:bottom w:val="single" w:sz="8" w:space="0" w:color="BFBFBF"/>
            </w:tcBorders>
            <w:tcMar>
              <w:top w:w="100" w:type="nil"/>
              <w:right w:w="100" w:type="nil"/>
            </w:tcMar>
          </w:tcPr>
          <w:p w14:paraId="47BEF8EB"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arte visual)</w:t>
            </w:r>
          </w:p>
        </w:tc>
      </w:tr>
      <w:tr w:rsidR="00B55585" w14:paraId="5DD430AC"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79787E82"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1E9A3CEF"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8" w:space="0" w:color="BFBFBF"/>
              <w:left w:val="single" w:sz="4" w:space="0" w:color="auto"/>
              <w:bottom w:val="single" w:sz="8" w:space="0" w:color="BFBFBF"/>
            </w:tcBorders>
            <w:tcMar>
              <w:top w:w="100" w:type="nil"/>
              <w:right w:w="100" w:type="nil"/>
            </w:tcMar>
          </w:tcPr>
          <w:p w14:paraId="1E207278"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13BC05A1"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305C1079"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56F0D191" w14:textId="77777777" w:rsidR="00B55585" w:rsidRDefault="00B55585" w:rsidP="00B55585">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Artística</w:t>
            </w:r>
          </w:p>
        </w:tc>
        <w:tc>
          <w:tcPr>
            <w:tcW w:w="3354" w:type="dxa"/>
            <w:tcBorders>
              <w:top w:val="single" w:sz="8" w:space="0" w:color="BFBFBF"/>
              <w:left w:val="single" w:sz="4" w:space="0" w:color="auto"/>
              <w:bottom w:val="single" w:sz="8" w:space="0" w:color="BFBFBF"/>
            </w:tcBorders>
            <w:tcMar>
              <w:top w:w="100" w:type="nil"/>
              <w:right w:w="100" w:type="nil"/>
            </w:tcMar>
          </w:tcPr>
          <w:p w14:paraId="6FA478D2"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4BBF1B8A" w14:textId="77777777">
        <w:tblPrEx>
          <w:tblBorders>
            <w:top w:val="none" w:sz="0"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2F30B659"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7AD04B65" w14:textId="77777777" w:rsidR="00B55585" w:rsidRDefault="00B55585" w:rsidP="00B55585">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Especial</w:t>
            </w:r>
          </w:p>
        </w:tc>
        <w:tc>
          <w:tcPr>
            <w:tcW w:w="3354" w:type="dxa"/>
            <w:tcBorders>
              <w:top w:val="single" w:sz="8" w:space="0" w:color="BFBFBF"/>
              <w:left w:val="single" w:sz="4" w:space="0" w:color="auto"/>
              <w:bottom w:val="single" w:sz="4" w:space="0" w:color="auto"/>
            </w:tcBorders>
            <w:tcMar>
              <w:top w:w="100" w:type="nil"/>
              <w:right w:w="100" w:type="nil"/>
            </w:tcMar>
          </w:tcPr>
          <w:p w14:paraId="23E9647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532E5C11" w14:textId="77777777">
        <w:tblPrEx>
          <w:tblBorders>
            <w:top w:val="none" w:sz="0"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7D906AD3"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Plástica</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85F1DDC" w14:textId="77777777" w:rsidR="00B55585" w:rsidRDefault="00B55585" w:rsidP="00B55585">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 Educación Primaria; Educación Secundaria; Educación Artística Educación Especial</w:t>
            </w:r>
          </w:p>
        </w:tc>
        <w:tc>
          <w:tcPr>
            <w:tcW w:w="3354" w:type="dxa"/>
            <w:tcBorders>
              <w:top w:val="single" w:sz="4" w:space="0" w:color="auto"/>
              <w:left w:val="single" w:sz="4" w:space="0" w:color="auto"/>
              <w:bottom w:val="single" w:sz="4" w:space="0" w:color="auto"/>
            </w:tcBorders>
            <w:tcMar>
              <w:top w:w="100" w:type="nil"/>
              <w:right w:w="100" w:type="nil"/>
            </w:tcMar>
          </w:tcPr>
          <w:p w14:paraId="6409487A"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B55585" w14:paraId="0ABE6A5D"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348ED9A9" w14:textId="77777777" w:rsidR="00B55585" w:rsidRDefault="00B55585" w:rsidP="00B55585">
            <w:pPr>
              <w:widowControl w:val="0"/>
              <w:autoSpaceDE w:val="0"/>
              <w:autoSpaceDN w:val="0"/>
              <w:adjustRightInd w:val="0"/>
              <w:spacing w:before="3"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Teatro</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6740E7EF" w14:textId="77777777" w:rsidR="00B55585" w:rsidRDefault="00B55585" w:rsidP="00B55585">
            <w:pPr>
              <w:widowControl w:val="0"/>
              <w:autoSpaceDE w:val="0"/>
              <w:autoSpaceDN w:val="0"/>
              <w:adjustRightInd w:val="0"/>
              <w:spacing w:before="3"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tcBorders>
              <w:top w:val="single" w:sz="4" w:space="0" w:color="auto"/>
              <w:left w:val="single" w:sz="4" w:space="0" w:color="auto"/>
              <w:bottom w:val="single" w:sz="8" w:space="0" w:color="BFBFBF"/>
            </w:tcBorders>
            <w:tcMar>
              <w:top w:w="100" w:type="nil"/>
              <w:right w:w="100" w:type="nil"/>
            </w:tcMar>
          </w:tcPr>
          <w:p w14:paraId="400E96DD" w14:textId="77777777" w:rsidR="00B55585" w:rsidRDefault="00B55585" w:rsidP="00B55585">
            <w:pPr>
              <w:widowControl w:val="0"/>
              <w:autoSpaceDE w:val="0"/>
              <w:autoSpaceDN w:val="0"/>
              <w:adjustRightInd w:val="0"/>
              <w:spacing w:before="3"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-orientación en …(una sola</w:t>
            </w:r>
          </w:p>
        </w:tc>
      </w:tr>
      <w:tr w:rsidR="00B55585" w14:paraId="4AB589E4"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46032F9A"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0345FB2B" w14:textId="77777777" w:rsidR="00B55585" w:rsidRDefault="00B55585" w:rsidP="00B55585">
            <w:pPr>
              <w:widowControl w:val="0"/>
              <w:autoSpaceDE w:val="0"/>
              <w:autoSpaceDN w:val="0"/>
              <w:adjustRightInd w:val="0"/>
              <w:spacing w:before="4"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tcBorders>
              <w:top w:val="single" w:sz="8" w:space="0" w:color="BFBFBF"/>
              <w:left w:val="single" w:sz="4" w:space="0" w:color="auto"/>
              <w:bottom w:val="single" w:sz="8" w:space="0" w:color="BFBFBF"/>
            </w:tcBorders>
            <w:tcMar>
              <w:top w:w="100" w:type="nil"/>
              <w:right w:w="100" w:type="nil"/>
            </w:tcMar>
          </w:tcPr>
          <w:p w14:paraId="2EC15A64" w14:textId="77777777" w:rsidR="00B55585" w:rsidRDefault="00B55585" w:rsidP="00B55585">
            <w:pPr>
              <w:widowControl w:val="0"/>
              <w:autoSpaceDE w:val="0"/>
              <w:autoSpaceDN w:val="0"/>
              <w:adjustRightInd w:val="0"/>
              <w:spacing w:before="4"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orientación teatral)</w:t>
            </w:r>
          </w:p>
        </w:tc>
      </w:tr>
      <w:tr w:rsidR="00B55585" w14:paraId="58294E8A"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3177DF53"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5EBF316B" w14:textId="77777777" w:rsidR="00B55585" w:rsidRDefault="00B55585" w:rsidP="00B55585">
            <w:pPr>
              <w:widowControl w:val="0"/>
              <w:autoSpaceDE w:val="0"/>
              <w:autoSpaceDN w:val="0"/>
              <w:adjustRightInd w:val="0"/>
              <w:spacing w:after="0" w:line="20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8" w:space="0" w:color="BFBFBF"/>
              <w:left w:val="single" w:sz="4" w:space="0" w:color="auto"/>
              <w:bottom w:val="single" w:sz="8" w:space="0" w:color="BFBFBF"/>
            </w:tcBorders>
            <w:tcMar>
              <w:top w:w="100" w:type="nil"/>
              <w:right w:w="100" w:type="nil"/>
            </w:tcMar>
          </w:tcPr>
          <w:p w14:paraId="67D7AD89"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5531B436"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43B6E1F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5A06C446"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Artística</w:t>
            </w:r>
          </w:p>
        </w:tc>
        <w:tc>
          <w:tcPr>
            <w:tcW w:w="3354" w:type="dxa"/>
            <w:tcBorders>
              <w:top w:val="single" w:sz="8" w:space="0" w:color="BFBFBF"/>
              <w:left w:val="single" w:sz="4" w:space="0" w:color="auto"/>
              <w:bottom w:val="single" w:sz="8" w:space="0" w:color="BFBFBF"/>
            </w:tcBorders>
            <w:tcMar>
              <w:top w:w="100" w:type="nil"/>
              <w:right w:w="100" w:type="nil"/>
            </w:tcMar>
          </w:tcPr>
          <w:p w14:paraId="50A49695"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3E31E6B4" w14:textId="77777777">
        <w:tblPrEx>
          <w:tblBorders>
            <w:top w:val="none" w:sz="0"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6EDB4C8A"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6E142A90" w14:textId="77777777" w:rsidR="00B55585" w:rsidRDefault="00B55585" w:rsidP="00B55585">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Especial</w:t>
            </w:r>
          </w:p>
        </w:tc>
        <w:tc>
          <w:tcPr>
            <w:tcW w:w="3354" w:type="dxa"/>
            <w:tcBorders>
              <w:top w:val="single" w:sz="8" w:space="0" w:color="BFBFBF"/>
              <w:left w:val="single" w:sz="4" w:space="0" w:color="auto"/>
              <w:bottom w:val="single" w:sz="4" w:space="0" w:color="auto"/>
            </w:tcBorders>
            <w:tcMar>
              <w:top w:w="100" w:type="nil"/>
              <w:right w:w="100" w:type="nil"/>
            </w:tcMar>
          </w:tcPr>
          <w:p w14:paraId="16B1CDD3"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B55585" w14:paraId="070F6C21"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B6C5312"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Expresión Corporal</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25BB9E8D"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Educación Inicial; Educación Primaria; Educación Secundaria; </w:t>
            </w:r>
            <w:r>
              <w:rPr>
                <w:rFonts w:ascii="Trebuchet MS" w:hAnsi="Trebuchet MS" w:cs="Trebuchet MS"/>
                <w:kern w:val="1"/>
                <w:sz w:val="20"/>
                <w:szCs w:val="20"/>
                <w:lang w:val="es-ES"/>
              </w:rPr>
              <w:lastRenderedPageBreak/>
              <w:t>Educación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Artística</w:t>
            </w:r>
          </w:p>
          <w:p w14:paraId="29BE45DD" w14:textId="77777777" w:rsidR="00B55585" w:rsidRDefault="00B55585" w:rsidP="00B55585">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Especial</w:t>
            </w:r>
          </w:p>
        </w:tc>
        <w:tc>
          <w:tcPr>
            <w:tcW w:w="3354" w:type="dxa"/>
            <w:tcBorders>
              <w:top w:val="single" w:sz="4" w:space="0" w:color="auto"/>
              <w:left w:val="single" w:sz="4" w:space="0" w:color="auto"/>
              <w:bottom w:val="single" w:sz="4" w:space="0" w:color="auto"/>
            </w:tcBorders>
            <w:tcMar>
              <w:top w:w="100" w:type="nil"/>
              <w:right w:w="100" w:type="nil"/>
            </w:tcMar>
          </w:tcPr>
          <w:p w14:paraId="038B036F"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75B3E74E"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11BD99D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1C2B1C8"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152B0ABE" w14:textId="77777777" w:rsidR="00B55585" w:rsidRDefault="00B55585" w:rsidP="00B55585">
      <w:pPr>
        <w:widowControl w:val="0"/>
        <w:autoSpaceDE w:val="0"/>
        <w:autoSpaceDN w:val="0"/>
        <w:adjustRightInd w:val="0"/>
        <w:spacing w:before="9" w:after="0" w:line="240" w:lineRule="auto"/>
        <w:ind w:right="-1"/>
        <w:rPr>
          <w:rFonts w:ascii="Times New Roman" w:hAnsi="Times New Roman" w:cs="Times New Roman"/>
          <w:i/>
          <w:iCs/>
          <w:kern w:val="1"/>
          <w:sz w:val="21"/>
          <w:szCs w:val="21"/>
          <w:lang w:val="es-ES"/>
        </w:rPr>
      </w:pPr>
    </w:p>
    <w:p w14:paraId="2F47E0A2" w14:textId="77777777" w:rsidR="00B55585" w:rsidRDefault="00B55585" w:rsidP="00B55585">
      <w:pPr>
        <w:widowControl w:val="0"/>
        <w:numPr>
          <w:ilvl w:val="0"/>
          <w:numId w:val="13"/>
        </w:numPr>
        <w:tabs>
          <w:tab w:val="left" w:pos="465"/>
        </w:tabs>
        <w:autoSpaceDE w:val="0"/>
        <w:autoSpaceDN w:val="0"/>
        <w:adjustRightInd w:val="0"/>
        <w:spacing w:before="10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Donde</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dice:</w:t>
      </w:r>
    </w:p>
    <w:p w14:paraId="738176DF"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b/>
          <w:bCs/>
          <w:i/>
          <w:i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47082867"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48BA48EA"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2D8C153F"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7217DC5D" w14:textId="77777777" w:rsidR="00B55585" w:rsidRDefault="00B55585" w:rsidP="00B55585">
            <w:pPr>
              <w:widowControl w:val="0"/>
              <w:autoSpaceDE w:val="0"/>
              <w:autoSpaceDN w:val="0"/>
              <w:adjustRightInd w:val="0"/>
              <w:spacing w:after="0" w:line="223"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186DCAC2"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6655251D"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1F02CC8A" w14:textId="77777777" w:rsidR="00B55585" w:rsidRDefault="00B55585" w:rsidP="00B55585">
            <w:pPr>
              <w:widowControl w:val="0"/>
              <w:autoSpaceDE w:val="0"/>
              <w:autoSpaceDN w:val="0"/>
              <w:adjustRightInd w:val="0"/>
              <w:spacing w:after="0" w:line="20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Intercultural</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496D8ACC" w14:textId="77777777" w:rsidR="00B55585" w:rsidRDefault="00B55585" w:rsidP="00B55585">
            <w:pPr>
              <w:widowControl w:val="0"/>
              <w:autoSpaceDE w:val="0"/>
              <w:autoSpaceDN w:val="0"/>
              <w:adjustRightInd w:val="0"/>
              <w:spacing w:after="0" w:line="20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tcBorders>
              <w:top w:val="single" w:sz="4" w:space="0" w:color="auto"/>
              <w:left w:val="single" w:sz="4" w:space="0" w:color="auto"/>
              <w:bottom w:val="single" w:sz="8" w:space="0" w:color="BFBFBF"/>
            </w:tcBorders>
            <w:tcMar>
              <w:top w:w="100" w:type="nil"/>
              <w:right w:w="100" w:type="nil"/>
            </w:tcMar>
          </w:tcPr>
          <w:p w14:paraId="0A728496" w14:textId="77777777" w:rsidR="00B55585" w:rsidRDefault="00B55585" w:rsidP="00B55585">
            <w:pPr>
              <w:widowControl w:val="0"/>
              <w:autoSpaceDE w:val="0"/>
              <w:autoSpaceDN w:val="0"/>
              <w:adjustRightInd w:val="0"/>
              <w:spacing w:after="0" w:line="20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orientación en Educación Rural</w:t>
            </w:r>
          </w:p>
        </w:tc>
      </w:tr>
      <w:tr w:rsidR="00B55585" w14:paraId="7DE60788"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6B7DB355"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Bilingüe</w:t>
            </w: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5055B000"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tcBorders>
              <w:top w:val="single" w:sz="8" w:space="0" w:color="BFBFBF"/>
              <w:left w:val="single" w:sz="4" w:space="0" w:color="auto"/>
              <w:bottom w:val="single" w:sz="8" w:space="0" w:color="BFBFBF"/>
            </w:tcBorders>
            <w:tcMar>
              <w:top w:w="100" w:type="nil"/>
              <w:right w:w="100" w:type="nil"/>
            </w:tcMar>
          </w:tcPr>
          <w:p w14:paraId="024DCE0A"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orientación en Educación</w:t>
            </w:r>
          </w:p>
        </w:tc>
      </w:tr>
      <w:tr w:rsidR="00B55585" w14:paraId="7B8E341C"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7CBBEB8F"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5048C728"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w:t>
            </w:r>
          </w:p>
        </w:tc>
        <w:tc>
          <w:tcPr>
            <w:tcW w:w="3354" w:type="dxa"/>
            <w:tcBorders>
              <w:top w:val="single" w:sz="8" w:space="0" w:color="BFBFBF"/>
              <w:left w:val="single" w:sz="4" w:space="0" w:color="auto"/>
              <w:bottom w:val="single" w:sz="8" w:space="0" w:color="BFBFBF"/>
            </w:tcBorders>
            <w:tcMar>
              <w:top w:w="100" w:type="nil"/>
              <w:right w:w="100" w:type="nil"/>
            </w:tcMar>
          </w:tcPr>
          <w:p w14:paraId="130D2D44"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Permanente de Jóvenes y Adultos</w:t>
            </w:r>
          </w:p>
        </w:tc>
      </w:tr>
      <w:tr w:rsidR="00B55585" w14:paraId="1312617F"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19720F09"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47B77F4C"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Secundaria;</w:t>
            </w:r>
          </w:p>
        </w:tc>
        <w:tc>
          <w:tcPr>
            <w:tcW w:w="3354" w:type="dxa"/>
            <w:tcBorders>
              <w:top w:val="single" w:sz="8" w:space="0" w:color="BFBFBF"/>
              <w:left w:val="single" w:sz="4" w:space="0" w:color="auto"/>
              <w:bottom w:val="single" w:sz="8" w:space="0" w:color="BFBFBF"/>
            </w:tcBorders>
            <w:tcMar>
              <w:top w:w="100" w:type="nil"/>
              <w:right w:w="100" w:type="nil"/>
            </w:tcMar>
          </w:tcPr>
          <w:p w14:paraId="659B54D5" w14:textId="77777777" w:rsidR="00B55585" w:rsidRDefault="00B55585" w:rsidP="00B55585">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orientación en Educación</w:t>
            </w:r>
          </w:p>
        </w:tc>
      </w:tr>
      <w:tr w:rsidR="00B55585" w14:paraId="744830F8" w14:textId="77777777">
        <w:tblPrEx>
          <w:tblBorders>
            <w:top w:val="none" w:sz="0" w:space="0" w:color="auto"/>
            <w:bottom w:val="single" w:sz="4"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4333111D"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1924666C" w14:textId="77777777" w:rsidR="00B55585" w:rsidRDefault="00B55585" w:rsidP="00B55585">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Especial</w:t>
            </w:r>
          </w:p>
        </w:tc>
        <w:tc>
          <w:tcPr>
            <w:tcW w:w="3354" w:type="dxa"/>
            <w:tcBorders>
              <w:top w:val="single" w:sz="8" w:space="0" w:color="BFBFBF"/>
              <w:left w:val="single" w:sz="4" w:space="0" w:color="auto"/>
              <w:bottom w:val="single" w:sz="4" w:space="0" w:color="auto"/>
            </w:tcBorders>
            <w:tcMar>
              <w:top w:w="100" w:type="nil"/>
              <w:right w:w="100" w:type="nil"/>
            </w:tcMar>
          </w:tcPr>
          <w:p w14:paraId="2479EB64" w14:textId="77777777" w:rsidR="00B55585" w:rsidRDefault="00B55585" w:rsidP="00B55585">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Hospitalaria y Domiciliaria</w:t>
            </w:r>
          </w:p>
        </w:tc>
      </w:tr>
    </w:tbl>
    <w:p w14:paraId="108B8B8A"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b/>
          <w:bCs/>
          <w:i/>
          <w:iCs/>
          <w:kern w:val="1"/>
          <w:sz w:val="19"/>
          <w:szCs w:val="19"/>
          <w:lang w:val="es-ES"/>
        </w:rPr>
      </w:pPr>
    </w:p>
    <w:p w14:paraId="5474E0E8" w14:textId="77777777" w:rsidR="00B55585" w:rsidRDefault="00B55585" w:rsidP="00B5558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Debe decir:</w:t>
      </w:r>
    </w:p>
    <w:p w14:paraId="22E511D4"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21"/>
          <w:szCs w:val="21"/>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4F1AB819"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48E9BAEC"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49B4BF75"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3621CF89"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4A23810D"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5AEF632A"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4F1571E5"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Intercultural</w:t>
            </w:r>
          </w:p>
          <w:p w14:paraId="04BF3DBB" w14:textId="77777777" w:rsidR="00B55585" w:rsidRDefault="00B55585" w:rsidP="00B55585">
            <w:pPr>
              <w:widowControl w:val="0"/>
              <w:autoSpaceDE w:val="0"/>
              <w:autoSpaceDN w:val="0"/>
              <w:adjustRightInd w:val="0"/>
              <w:spacing w:after="0" w:line="224"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Bilingüe</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37AFD2C0"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tc>
        <w:tc>
          <w:tcPr>
            <w:tcW w:w="3354" w:type="dxa"/>
            <w:tcBorders>
              <w:top w:val="single" w:sz="4" w:space="0" w:color="auto"/>
              <w:left w:val="single" w:sz="4" w:space="0" w:color="auto"/>
              <w:bottom w:val="single" w:sz="4" w:space="0" w:color="auto"/>
            </w:tcBorders>
            <w:tcMar>
              <w:top w:w="100" w:type="nil"/>
              <w:right w:w="100" w:type="nil"/>
            </w:tcMar>
          </w:tcPr>
          <w:p w14:paraId="6F34E2D8"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2CBC3546"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lang w:val="es-ES"/>
        </w:rPr>
      </w:pPr>
    </w:p>
    <w:p w14:paraId="4B54914D" w14:textId="77777777" w:rsidR="00B55585" w:rsidRDefault="00B55585" w:rsidP="00B55585">
      <w:pPr>
        <w:widowControl w:val="0"/>
        <w:autoSpaceDE w:val="0"/>
        <w:autoSpaceDN w:val="0"/>
        <w:adjustRightInd w:val="0"/>
        <w:spacing w:before="1" w:after="0" w:line="240" w:lineRule="auto"/>
        <w:ind w:right="-1"/>
        <w:rPr>
          <w:rFonts w:ascii="Times New Roman" w:hAnsi="Times New Roman" w:cs="Times New Roman"/>
          <w:i/>
          <w:iCs/>
          <w:kern w:val="1"/>
          <w:sz w:val="17"/>
          <w:szCs w:val="17"/>
          <w:lang w:val="es-ES"/>
        </w:rPr>
      </w:pPr>
    </w:p>
    <w:p w14:paraId="06570CC5" w14:textId="77777777" w:rsidR="00B55585" w:rsidRDefault="00B55585" w:rsidP="00B55585">
      <w:pPr>
        <w:widowControl w:val="0"/>
        <w:numPr>
          <w:ilvl w:val="0"/>
          <w:numId w:val="14"/>
        </w:numPr>
        <w:tabs>
          <w:tab w:val="left" w:pos="465"/>
        </w:tabs>
        <w:autoSpaceDE w:val="0"/>
        <w:autoSpaceDN w:val="0"/>
        <w:adjustRightInd w:val="0"/>
        <w:spacing w:after="0" w:line="240" w:lineRule="auto"/>
        <w:ind w:left="0" w:right="-1" w:firstLine="0"/>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p>
    <w:p w14:paraId="54919438"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6FEFFA17" w14:textId="77777777" w:rsidR="00B55585" w:rsidRDefault="00B55585" w:rsidP="00B55585">
      <w:pPr>
        <w:widowControl w:val="0"/>
        <w:numPr>
          <w:ilvl w:val="0"/>
          <w:numId w:val="15"/>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Donde</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dice:</w:t>
      </w:r>
    </w:p>
    <w:p w14:paraId="645A24B6"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b/>
          <w:bCs/>
          <w:i/>
          <w:i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2F81E0AD"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713F4ABB"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2422E85D"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6A38F825"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2694A4C5"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1A488C5C" w14:textId="77777777">
        <w:tblPrEx>
          <w:tblBorders>
            <w:top w:val="none" w:sz="0" w:space="0" w:color="auto"/>
          </w:tblBorders>
          <w:tblCellMar>
            <w:top w:w="0" w:type="dxa"/>
            <w:bottom w:w="0" w:type="dxa"/>
          </w:tblCellMar>
        </w:tblPrEx>
        <w:tc>
          <w:tcPr>
            <w:tcW w:w="3353" w:type="dxa"/>
            <w:tcBorders>
              <w:top w:val="single" w:sz="4" w:space="0" w:color="auto"/>
              <w:bottom w:val="single" w:sz="8" w:space="0" w:color="BFBFBF"/>
              <w:right w:val="single" w:sz="4" w:space="0" w:color="auto"/>
            </w:tcBorders>
            <w:tcMar>
              <w:top w:w="100" w:type="nil"/>
              <w:right w:w="100" w:type="nil"/>
            </w:tcMar>
          </w:tcPr>
          <w:p w14:paraId="24950EC9" w14:textId="77777777" w:rsidR="00B55585" w:rsidRDefault="00B55585" w:rsidP="00B55585">
            <w:pPr>
              <w:widowControl w:val="0"/>
              <w:autoSpaceDE w:val="0"/>
              <w:autoSpaceDN w:val="0"/>
              <w:adjustRightInd w:val="0"/>
              <w:spacing w:after="0" w:line="19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Educación</w:t>
            </w:r>
          </w:p>
        </w:tc>
        <w:tc>
          <w:tcPr>
            <w:tcW w:w="3354" w:type="dxa"/>
            <w:tcBorders>
              <w:top w:val="single" w:sz="4" w:space="0" w:color="auto"/>
              <w:left w:val="single" w:sz="4" w:space="0" w:color="auto"/>
              <w:bottom w:val="single" w:sz="8" w:space="0" w:color="BFBFBF"/>
              <w:right w:val="single" w:sz="4" w:space="0" w:color="auto"/>
            </w:tcBorders>
            <w:tcMar>
              <w:top w:w="100" w:type="nil"/>
              <w:right w:w="100" w:type="nil"/>
            </w:tcMar>
          </w:tcPr>
          <w:p w14:paraId="056508DE" w14:textId="77777777" w:rsidR="00B55585" w:rsidRDefault="00B55585" w:rsidP="00B55585">
            <w:pPr>
              <w:widowControl w:val="0"/>
              <w:autoSpaceDE w:val="0"/>
              <w:autoSpaceDN w:val="0"/>
              <w:adjustRightInd w:val="0"/>
              <w:spacing w:after="0" w:line="19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tc>
        <w:tc>
          <w:tcPr>
            <w:tcW w:w="3354" w:type="dxa"/>
            <w:vMerge w:val="restart"/>
            <w:tcBorders>
              <w:top w:val="single" w:sz="4" w:space="0" w:color="auto"/>
              <w:left w:val="single" w:sz="4" w:space="0" w:color="auto"/>
              <w:bottom w:val="single" w:sz="4" w:space="0" w:color="auto"/>
            </w:tcBorders>
            <w:tcMar>
              <w:top w:w="100" w:type="nil"/>
              <w:right w:w="100" w:type="nil"/>
            </w:tcMar>
          </w:tcPr>
          <w:p w14:paraId="1011E9F1"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B55585" w14:paraId="1E30A97F" w14:textId="77777777">
        <w:tblPrEx>
          <w:tblBorders>
            <w:top w:val="none" w:sz="0" w:space="0" w:color="auto"/>
          </w:tblBorders>
          <w:tblCellMar>
            <w:top w:w="0" w:type="dxa"/>
            <w:bottom w:w="0" w:type="dxa"/>
          </w:tblCellMar>
        </w:tblPrEx>
        <w:tc>
          <w:tcPr>
            <w:tcW w:w="3353" w:type="dxa"/>
            <w:tcBorders>
              <w:top w:val="single" w:sz="8" w:space="0" w:color="BFBFBF"/>
              <w:bottom w:val="single" w:sz="8" w:space="0" w:color="BFBFBF"/>
              <w:right w:val="single" w:sz="4" w:space="0" w:color="auto"/>
            </w:tcBorders>
            <w:tcMar>
              <w:top w:w="100" w:type="nil"/>
              <w:right w:w="100" w:type="nil"/>
            </w:tcMar>
          </w:tcPr>
          <w:p w14:paraId="6C3D55AC" w14:textId="77777777" w:rsidR="00B55585" w:rsidRDefault="00B55585" w:rsidP="00B55585">
            <w:pPr>
              <w:widowControl w:val="0"/>
              <w:autoSpaceDE w:val="0"/>
              <w:autoSpaceDN w:val="0"/>
              <w:adjustRightInd w:val="0"/>
              <w:spacing w:after="0" w:line="228"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Tecnológica</w:t>
            </w:r>
          </w:p>
        </w:tc>
        <w:tc>
          <w:tcPr>
            <w:tcW w:w="3354" w:type="dxa"/>
            <w:tcBorders>
              <w:top w:val="single" w:sz="8" w:space="0" w:color="BFBFBF"/>
              <w:left w:val="single" w:sz="4" w:space="0" w:color="auto"/>
              <w:bottom w:val="single" w:sz="8" w:space="0" w:color="BFBFBF"/>
              <w:right w:val="single" w:sz="4" w:space="0" w:color="auto"/>
            </w:tcBorders>
            <w:tcMar>
              <w:top w:w="100" w:type="nil"/>
              <w:right w:w="100" w:type="nil"/>
            </w:tcMar>
          </w:tcPr>
          <w:p w14:paraId="080CA6CB" w14:textId="77777777" w:rsidR="00B55585" w:rsidRDefault="00B55585" w:rsidP="00B55585">
            <w:pPr>
              <w:widowControl w:val="0"/>
              <w:autoSpaceDE w:val="0"/>
              <w:autoSpaceDN w:val="0"/>
              <w:adjustRightInd w:val="0"/>
              <w:spacing w:after="0" w:line="22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w:t>
            </w:r>
          </w:p>
          <w:p w14:paraId="68675E3C" w14:textId="77777777" w:rsidR="00B55585" w:rsidRDefault="00B55585" w:rsidP="00B55585">
            <w:pPr>
              <w:widowControl w:val="0"/>
              <w:autoSpaceDE w:val="0"/>
              <w:autoSpaceDN w:val="0"/>
              <w:adjustRightInd w:val="0"/>
              <w:spacing w:after="0" w:line="20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vMerge/>
            <w:tcBorders>
              <w:top w:val="single" w:sz="4" w:space="0" w:color="auto"/>
              <w:left w:val="single" w:sz="4" w:space="0" w:color="auto"/>
              <w:bottom w:val="single" w:sz="4" w:space="0" w:color="auto"/>
            </w:tcBorders>
            <w:tcMar>
              <w:top w:w="100" w:type="nil"/>
              <w:right w:w="100" w:type="nil"/>
            </w:tcMar>
          </w:tcPr>
          <w:p w14:paraId="60970F3E"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B55585" w14:paraId="6911E3EB" w14:textId="77777777">
        <w:tblPrEx>
          <w:tblBorders>
            <w:top w:val="none" w:sz="0" w:space="0" w:color="auto"/>
            <w:bottom w:val="single" w:sz="4" w:space="0" w:color="auto"/>
          </w:tblBorders>
          <w:tblCellMar>
            <w:top w:w="0" w:type="dxa"/>
            <w:bottom w:w="0" w:type="dxa"/>
          </w:tblCellMar>
        </w:tblPrEx>
        <w:tc>
          <w:tcPr>
            <w:tcW w:w="3353" w:type="dxa"/>
            <w:tcBorders>
              <w:top w:val="single" w:sz="8" w:space="0" w:color="BFBFBF"/>
              <w:bottom w:val="single" w:sz="4" w:space="0" w:color="auto"/>
              <w:right w:val="single" w:sz="4" w:space="0" w:color="auto"/>
            </w:tcBorders>
            <w:tcMar>
              <w:top w:w="100" w:type="nil"/>
              <w:right w:w="100" w:type="nil"/>
            </w:tcMar>
          </w:tcPr>
          <w:p w14:paraId="4BE33D29"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3354" w:type="dxa"/>
            <w:tcBorders>
              <w:top w:val="single" w:sz="8" w:space="0" w:color="BFBFBF"/>
              <w:left w:val="single" w:sz="4" w:space="0" w:color="auto"/>
              <w:bottom w:val="single" w:sz="4" w:space="0" w:color="auto"/>
              <w:right w:val="single" w:sz="4" w:space="0" w:color="auto"/>
            </w:tcBorders>
            <w:tcMar>
              <w:top w:w="100" w:type="nil"/>
              <w:right w:w="100" w:type="nil"/>
            </w:tcMar>
          </w:tcPr>
          <w:p w14:paraId="67AE276F" w14:textId="77777777" w:rsidR="00B55585" w:rsidRDefault="00B55585" w:rsidP="00B55585">
            <w:pPr>
              <w:widowControl w:val="0"/>
              <w:autoSpaceDE w:val="0"/>
              <w:autoSpaceDN w:val="0"/>
              <w:adjustRightInd w:val="0"/>
              <w:spacing w:after="0" w:line="218"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Básica</w:t>
            </w:r>
          </w:p>
        </w:tc>
        <w:tc>
          <w:tcPr>
            <w:tcW w:w="3354" w:type="dxa"/>
            <w:vMerge/>
            <w:tcBorders>
              <w:top w:val="single" w:sz="4" w:space="0" w:color="auto"/>
              <w:left w:val="single" w:sz="4" w:space="0" w:color="auto"/>
              <w:bottom w:val="single" w:sz="4" w:space="0" w:color="auto"/>
            </w:tcBorders>
            <w:tcMar>
              <w:top w:w="100" w:type="nil"/>
              <w:right w:w="100" w:type="nil"/>
            </w:tcMar>
          </w:tcPr>
          <w:p w14:paraId="1F2BA97D"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bl>
    <w:p w14:paraId="6E61A175" w14:textId="77777777" w:rsidR="00B55585" w:rsidRDefault="00B55585" w:rsidP="00B55585">
      <w:pPr>
        <w:widowControl w:val="0"/>
        <w:autoSpaceDE w:val="0"/>
        <w:autoSpaceDN w:val="0"/>
        <w:adjustRightInd w:val="0"/>
        <w:spacing w:before="3" w:after="0" w:line="240" w:lineRule="auto"/>
        <w:ind w:right="-1"/>
        <w:rPr>
          <w:rFonts w:ascii="Times New Roman" w:hAnsi="Times New Roman" w:cs="Times New Roman"/>
          <w:b/>
          <w:bCs/>
          <w:i/>
          <w:iCs/>
          <w:kern w:val="1"/>
          <w:sz w:val="20"/>
          <w:szCs w:val="20"/>
          <w:lang w:val="es-ES"/>
        </w:rPr>
      </w:pPr>
    </w:p>
    <w:p w14:paraId="327C05B5" w14:textId="77777777" w:rsidR="00B55585" w:rsidRDefault="00B55585" w:rsidP="00B5558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Debe decir:</w:t>
      </w:r>
    </w:p>
    <w:p w14:paraId="5AF3C280"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21"/>
          <w:szCs w:val="21"/>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5A01E9D4"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547988DB"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55842A06"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4A4D1AAB" w14:textId="77777777" w:rsidR="00B55585" w:rsidRDefault="00B55585" w:rsidP="00B55585">
            <w:pPr>
              <w:widowControl w:val="0"/>
              <w:autoSpaceDE w:val="0"/>
              <w:autoSpaceDN w:val="0"/>
              <w:adjustRightInd w:val="0"/>
              <w:spacing w:after="0" w:line="230"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0B0500F2"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7C861E83"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6744069" w14:textId="77777777" w:rsidR="00B55585" w:rsidRDefault="00B55585" w:rsidP="00B55585">
            <w:pPr>
              <w:widowControl w:val="0"/>
              <w:autoSpaceDE w:val="0"/>
              <w:autoSpaceDN w:val="0"/>
              <w:adjustRightInd w:val="0"/>
              <w:spacing w:after="0" w:line="254"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Educación Tecnológica</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4D7C02F"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Inicial,</w:t>
            </w:r>
          </w:p>
          <w:p w14:paraId="63F47BDA" w14:textId="77777777" w:rsidR="00B55585" w:rsidRDefault="00B55585" w:rsidP="00B55585">
            <w:pPr>
              <w:widowControl w:val="0"/>
              <w:autoSpaceDE w:val="0"/>
              <w:autoSpaceDN w:val="0"/>
              <w:adjustRightInd w:val="0"/>
              <w:spacing w:before="2"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Primaria, Educación Secundaria</w:t>
            </w:r>
          </w:p>
        </w:tc>
        <w:tc>
          <w:tcPr>
            <w:tcW w:w="3354" w:type="dxa"/>
            <w:tcBorders>
              <w:top w:val="single" w:sz="4" w:space="0" w:color="auto"/>
              <w:left w:val="single" w:sz="4" w:space="0" w:color="auto"/>
              <w:bottom w:val="single" w:sz="4" w:space="0" w:color="auto"/>
            </w:tcBorders>
            <w:tcMar>
              <w:top w:w="100" w:type="nil"/>
              <w:right w:w="100" w:type="nil"/>
            </w:tcMar>
          </w:tcPr>
          <w:p w14:paraId="35403D8D"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404D950E" w14:textId="77777777" w:rsidR="00B55585" w:rsidRDefault="00B55585" w:rsidP="00B55585">
      <w:pPr>
        <w:widowControl w:val="0"/>
        <w:autoSpaceDE w:val="0"/>
        <w:autoSpaceDN w:val="0"/>
        <w:adjustRightInd w:val="0"/>
        <w:spacing w:before="9" w:after="0" w:line="240" w:lineRule="auto"/>
        <w:ind w:right="-1"/>
        <w:rPr>
          <w:rFonts w:ascii="Times New Roman" w:hAnsi="Times New Roman" w:cs="Times New Roman"/>
          <w:i/>
          <w:iCs/>
          <w:kern w:val="1"/>
          <w:sz w:val="19"/>
          <w:szCs w:val="19"/>
          <w:lang w:val="es-ES"/>
        </w:rPr>
      </w:pPr>
    </w:p>
    <w:p w14:paraId="7B5C1186" w14:textId="77777777" w:rsidR="00B55585" w:rsidRDefault="00B55585" w:rsidP="00B55585">
      <w:pPr>
        <w:widowControl w:val="0"/>
        <w:numPr>
          <w:ilvl w:val="0"/>
          <w:numId w:val="16"/>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Donde</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dice:</w:t>
      </w:r>
    </w:p>
    <w:p w14:paraId="161940E9"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b/>
          <w:bCs/>
          <w:i/>
          <w:i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68CC342F"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61DBEE9A"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4D5D807B"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1716D62A" w14:textId="77777777" w:rsidR="00B55585" w:rsidRDefault="00B55585" w:rsidP="00B55585">
            <w:pPr>
              <w:widowControl w:val="0"/>
              <w:autoSpaceDE w:val="0"/>
              <w:autoSpaceDN w:val="0"/>
              <w:adjustRightInd w:val="0"/>
              <w:spacing w:after="0" w:line="223"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6222B6D0"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4B1B544B"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7CFADB1E"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 Educación Secundaria en Educación</w:t>
            </w:r>
          </w:p>
          <w:p w14:paraId="3EB50B41" w14:textId="77777777" w:rsidR="00B55585" w:rsidRDefault="00B55585" w:rsidP="00B55585">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Técnico-Profesional en concurrencia con título de base</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427D921B"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4" w:space="0" w:color="auto"/>
              <w:left w:val="single" w:sz="4" w:space="0" w:color="auto"/>
              <w:bottom w:val="single" w:sz="4" w:space="0" w:color="auto"/>
            </w:tcBorders>
            <w:tcMar>
              <w:top w:w="100" w:type="nil"/>
              <w:right w:w="100" w:type="nil"/>
            </w:tcMar>
          </w:tcPr>
          <w:p w14:paraId="665AF950"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727DA01A"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587403FF" w14:textId="77777777" w:rsidR="00B55585" w:rsidRDefault="00B55585" w:rsidP="00B55585">
      <w:pPr>
        <w:widowControl w:val="0"/>
        <w:autoSpaceDE w:val="0"/>
        <w:autoSpaceDN w:val="0"/>
        <w:adjustRightInd w:val="0"/>
        <w:spacing w:before="1" w:after="0" w:line="240" w:lineRule="auto"/>
        <w:ind w:right="-1"/>
        <w:rPr>
          <w:rFonts w:ascii="Times New Roman" w:hAnsi="Times New Roman" w:cs="Times New Roman"/>
          <w:b/>
          <w:bCs/>
          <w:i/>
          <w:iCs/>
          <w:kern w:val="1"/>
          <w:sz w:val="17"/>
          <w:szCs w:val="17"/>
          <w:lang w:val="es-ES"/>
        </w:rPr>
      </w:pPr>
    </w:p>
    <w:p w14:paraId="75CA45E5" w14:textId="77777777" w:rsidR="00B55585" w:rsidRDefault="00B55585" w:rsidP="00B55585">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Debe decir:</w:t>
      </w:r>
    </w:p>
    <w:p w14:paraId="6BE8507C"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i/>
          <w:i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5D3B1212"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4A648D46"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0E8C8362"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3F990EFC"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6DE09EDA"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Orientaciones</w:t>
            </w:r>
          </w:p>
        </w:tc>
      </w:tr>
      <w:tr w:rsidR="00B55585" w14:paraId="52C13276"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3E312690" w14:textId="77777777" w:rsidR="00B55585" w:rsidRDefault="00B55585" w:rsidP="00B5558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Profesor/a de Educación Secundaria de la modalidad Técnico Profesional en</w:t>
            </w:r>
          </w:p>
          <w:p w14:paraId="7EA13CF9" w14:textId="77777777" w:rsidR="00B55585" w:rsidRDefault="00B55585" w:rsidP="00B55585">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concurrencia con título de base (*)</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0AAD146C"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4" w:space="0" w:color="auto"/>
              <w:left w:val="single" w:sz="4" w:space="0" w:color="auto"/>
              <w:bottom w:val="single" w:sz="4" w:space="0" w:color="auto"/>
            </w:tcBorders>
            <w:tcMar>
              <w:top w:w="100" w:type="nil"/>
              <w:right w:w="100" w:type="nil"/>
            </w:tcMar>
          </w:tcPr>
          <w:p w14:paraId="2CF51F5E"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58B9C67C" w14:textId="77777777" w:rsidR="00B55585" w:rsidRDefault="00B55585" w:rsidP="00B55585">
      <w:pPr>
        <w:widowControl w:val="0"/>
        <w:autoSpaceDE w:val="0"/>
        <w:autoSpaceDN w:val="0"/>
        <w:adjustRightInd w:val="0"/>
        <w:spacing w:before="90" w:after="0" w:line="240" w:lineRule="auto"/>
        <w:ind w:right="-1"/>
        <w:rPr>
          <w:rFonts w:ascii="Times New Roman" w:hAnsi="Times New Roman" w:cs="Times New Roman"/>
          <w:kern w:val="1"/>
          <w:lang w:val="es-ES"/>
        </w:rPr>
      </w:pPr>
    </w:p>
    <w:p w14:paraId="6A007948"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lang w:val="es-ES"/>
        </w:rPr>
      </w:pPr>
    </w:p>
    <w:p w14:paraId="2F39B120" w14:textId="77777777" w:rsidR="00B55585" w:rsidRDefault="00B55585" w:rsidP="00B55585">
      <w:pPr>
        <w:widowControl w:val="0"/>
        <w:autoSpaceDE w:val="0"/>
        <w:autoSpaceDN w:val="0"/>
        <w:adjustRightInd w:val="0"/>
        <w:spacing w:before="90"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 La presente titulación es de uso exclusivo para el plan de estudios aprobado por la Resolución CFE Nº 63/08.</w:t>
      </w:r>
    </w:p>
    <w:p w14:paraId="534CD6AA"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lang w:val="es-ES"/>
        </w:rPr>
      </w:pPr>
    </w:p>
    <w:p w14:paraId="45D420E2"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i/>
          <w:iCs/>
          <w:kern w:val="1"/>
          <w:sz w:val="18"/>
          <w:szCs w:val="18"/>
          <w:lang w:val="es-ES"/>
        </w:rPr>
      </w:pPr>
    </w:p>
    <w:p w14:paraId="75FE51DE" w14:textId="77777777" w:rsidR="00B55585" w:rsidRDefault="00B55585" w:rsidP="00B55585">
      <w:pPr>
        <w:widowControl w:val="0"/>
        <w:numPr>
          <w:ilvl w:val="0"/>
          <w:numId w:val="17"/>
        </w:numPr>
        <w:tabs>
          <w:tab w:val="left" w:pos="4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proofErr w:type="spellStart"/>
      <w:r>
        <w:rPr>
          <w:rFonts w:ascii="Trebuchet MS" w:hAnsi="Trebuchet MS" w:cs="Trebuchet MS"/>
          <w:b/>
          <w:bCs/>
          <w:kern w:val="1"/>
          <w:sz w:val="20"/>
          <w:szCs w:val="20"/>
          <w:lang w:val="es-ES"/>
        </w:rPr>
        <w:t>Incorpórase</w:t>
      </w:r>
      <w:proofErr w:type="spellEnd"/>
      <w:r>
        <w:rPr>
          <w:rFonts w:ascii="Trebuchet MS" w:hAnsi="Trebuchet MS" w:cs="Trebuchet MS"/>
          <w:b/>
          <w:bCs/>
          <w:kern w:val="1"/>
          <w:sz w:val="20"/>
          <w:szCs w:val="20"/>
          <w:lang w:val="es-ES"/>
        </w:rPr>
        <w:t xml:space="preserve"> al “</w:t>
      </w:r>
      <w:r>
        <w:rPr>
          <w:rFonts w:ascii="Trebuchet MS" w:hAnsi="Trebuchet MS" w:cs="Trebuchet MS"/>
          <w:b/>
          <w:bCs/>
          <w:i/>
          <w:iCs/>
          <w:kern w:val="1"/>
          <w:sz w:val="20"/>
          <w:szCs w:val="20"/>
          <w:lang w:val="es-ES"/>
        </w:rPr>
        <w:t>Cuadro de Nominaciones de Títulos</w:t>
      </w:r>
      <w:r>
        <w:rPr>
          <w:rFonts w:ascii="Trebuchet MS" w:hAnsi="Trebuchet MS" w:cs="Trebuchet MS"/>
          <w:b/>
          <w:bCs/>
          <w:kern w:val="1"/>
          <w:sz w:val="20"/>
          <w:szCs w:val="20"/>
          <w:lang w:val="es-ES"/>
        </w:rPr>
        <w:t>” la siguiente</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nominación:</w:t>
      </w:r>
    </w:p>
    <w:p w14:paraId="3897B4B3" w14:textId="77777777" w:rsidR="00B55585" w:rsidRDefault="00B55585" w:rsidP="00B55585">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353"/>
        <w:gridCol w:w="3354"/>
        <w:gridCol w:w="3354"/>
      </w:tblGrid>
      <w:tr w:rsidR="00B55585" w14:paraId="2A6279A4" w14:textId="77777777">
        <w:tblPrEx>
          <w:tblCellMar>
            <w:top w:w="0" w:type="dxa"/>
            <w:bottom w:w="0" w:type="dxa"/>
          </w:tblCellMar>
        </w:tblPrEx>
        <w:tc>
          <w:tcPr>
            <w:tcW w:w="3353" w:type="dxa"/>
            <w:tcBorders>
              <w:top w:val="single" w:sz="4" w:space="0" w:color="auto"/>
              <w:bottom w:val="single" w:sz="4" w:space="0" w:color="auto"/>
              <w:right w:val="single" w:sz="4" w:space="0" w:color="auto"/>
            </w:tcBorders>
            <w:shd w:val="clear" w:color="auto" w:fill="E6E6E6"/>
            <w:tcMar>
              <w:top w:w="100" w:type="nil"/>
              <w:right w:w="100" w:type="nil"/>
            </w:tcMar>
          </w:tcPr>
          <w:p w14:paraId="2EFC0507"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Nominación del título</w:t>
            </w:r>
          </w:p>
        </w:tc>
        <w:tc>
          <w:tcPr>
            <w:tcW w:w="3354" w:type="dxa"/>
            <w:tcBorders>
              <w:top w:val="single" w:sz="4" w:space="0" w:color="auto"/>
              <w:left w:val="single" w:sz="4" w:space="0" w:color="auto"/>
              <w:bottom w:val="single" w:sz="4" w:space="0" w:color="auto"/>
              <w:right w:val="single" w:sz="4" w:space="0" w:color="auto"/>
            </w:tcBorders>
            <w:shd w:val="clear" w:color="auto" w:fill="E6E6E6"/>
            <w:tcMar>
              <w:top w:w="100" w:type="nil"/>
              <w:right w:w="100" w:type="nil"/>
            </w:tcMar>
          </w:tcPr>
          <w:p w14:paraId="1559BAC2" w14:textId="77777777" w:rsidR="00B55585" w:rsidRDefault="00B55585" w:rsidP="00B55585">
            <w:pPr>
              <w:widowControl w:val="0"/>
              <w:autoSpaceDE w:val="0"/>
              <w:autoSpaceDN w:val="0"/>
              <w:adjustRightInd w:val="0"/>
              <w:spacing w:after="0" w:line="22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Nivel o Modalidad para el cual</w:t>
            </w:r>
          </w:p>
          <w:p w14:paraId="2E5E5675" w14:textId="77777777" w:rsidR="00B55585" w:rsidRDefault="00B55585" w:rsidP="00B55585">
            <w:pPr>
              <w:widowControl w:val="0"/>
              <w:autoSpaceDE w:val="0"/>
              <w:autoSpaceDN w:val="0"/>
              <w:adjustRightInd w:val="0"/>
              <w:spacing w:after="0" w:line="223"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habilita</w:t>
            </w:r>
          </w:p>
        </w:tc>
        <w:tc>
          <w:tcPr>
            <w:tcW w:w="3354" w:type="dxa"/>
            <w:tcBorders>
              <w:top w:val="single" w:sz="4" w:space="0" w:color="auto"/>
              <w:left w:val="single" w:sz="4" w:space="0" w:color="auto"/>
              <w:bottom w:val="single" w:sz="4" w:space="0" w:color="auto"/>
            </w:tcBorders>
            <w:shd w:val="clear" w:color="auto" w:fill="E6E6E6"/>
            <w:tcMar>
              <w:top w:w="100" w:type="nil"/>
              <w:right w:w="100" w:type="nil"/>
            </w:tcMar>
          </w:tcPr>
          <w:p w14:paraId="74277FE5" w14:textId="77777777" w:rsidR="00B55585" w:rsidRDefault="00B55585" w:rsidP="00B55585">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Orientaciones</w:t>
            </w:r>
          </w:p>
        </w:tc>
      </w:tr>
      <w:tr w:rsidR="00B55585" w14:paraId="7C390553" w14:textId="77777777">
        <w:tblPrEx>
          <w:tblBorders>
            <w:top w:val="none" w:sz="0" w:space="0" w:color="auto"/>
            <w:bottom w:val="single" w:sz="4" w:space="0" w:color="auto"/>
          </w:tblBorders>
          <w:tblCellMar>
            <w:top w:w="0" w:type="dxa"/>
            <w:bottom w:w="0" w:type="dxa"/>
          </w:tblCellMar>
        </w:tblPrEx>
        <w:tc>
          <w:tcPr>
            <w:tcW w:w="3353" w:type="dxa"/>
            <w:tcBorders>
              <w:top w:val="single" w:sz="4" w:space="0" w:color="auto"/>
              <w:bottom w:val="single" w:sz="4" w:space="0" w:color="auto"/>
              <w:right w:val="single" w:sz="4" w:space="0" w:color="auto"/>
            </w:tcBorders>
            <w:tcMar>
              <w:top w:w="100" w:type="nil"/>
              <w:right w:w="100" w:type="nil"/>
            </w:tcMar>
          </w:tcPr>
          <w:p w14:paraId="1EE14F63" w14:textId="77777777" w:rsidR="00B55585" w:rsidRDefault="00B55585" w:rsidP="00B55585">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Profesor/a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Educación</w:t>
            </w:r>
          </w:p>
          <w:p w14:paraId="44AF5564" w14:textId="77777777" w:rsidR="00B55585" w:rsidRDefault="00B55585" w:rsidP="00B55585">
            <w:pPr>
              <w:widowControl w:val="0"/>
              <w:autoSpaceDE w:val="0"/>
              <w:autoSpaceDN w:val="0"/>
              <w:adjustRightInd w:val="0"/>
              <w:spacing w:after="0" w:line="23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Secundaria en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Economía</w:t>
            </w:r>
          </w:p>
        </w:tc>
        <w:tc>
          <w:tcPr>
            <w:tcW w:w="3354" w:type="dxa"/>
            <w:tcBorders>
              <w:top w:val="single" w:sz="4" w:space="0" w:color="auto"/>
              <w:left w:val="single" w:sz="4" w:space="0" w:color="auto"/>
              <w:bottom w:val="single" w:sz="4" w:space="0" w:color="auto"/>
              <w:right w:val="single" w:sz="4" w:space="0" w:color="auto"/>
            </w:tcBorders>
            <w:tcMar>
              <w:top w:w="100" w:type="nil"/>
              <w:right w:w="100" w:type="nil"/>
            </w:tcMar>
          </w:tcPr>
          <w:p w14:paraId="156BC1A9" w14:textId="77777777" w:rsidR="00B55585" w:rsidRDefault="00B55585" w:rsidP="00B55585">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Secundaria</w:t>
            </w:r>
          </w:p>
        </w:tc>
        <w:tc>
          <w:tcPr>
            <w:tcW w:w="3354" w:type="dxa"/>
            <w:tcBorders>
              <w:top w:val="single" w:sz="4" w:space="0" w:color="auto"/>
              <w:left w:val="single" w:sz="4" w:space="0" w:color="auto"/>
              <w:bottom w:val="single" w:sz="4" w:space="0" w:color="auto"/>
            </w:tcBorders>
            <w:tcMar>
              <w:top w:w="100" w:type="nil"/>
              <w:right w:w="100" w:type="nil"/>
            </w:tcMar>
          </w:tcPr>
          <w:p w14:paraId="61F12C30"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328E43D4" w14:textId="77777777" w:rsidR="00B55585" w:rsidRDefault="00B55585" w:rsidP="00B55585">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B5558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2"/>
  </w:num>
  <w:num w:numId="3">
    <w:abstractNumId w:val="9"/>
  </w:num>
  <w:num w:numId="4">
    <w:abstractNumId w:val="10"/>
  </w:num>
  <w:num w:numId="5">
    <w:abstractNumId w:val="6"/>
  </w:num>
  <w:num w:numId="6">
    <w:abstractNumId w:val="7"/>
  </w:num>
  <w:num w:numId="7">
    <w:abstractNumId w:val="7"/>
    <w:lvlOverride w:ilvl="1">
      <w:startOverride w:val="1"/>
    </w:lvlOverride>
  </w:num>
  <w:num w:numId="8">
    <w:abstractNumId w:val="7"/>
    <w:lvlOverride w:ilvl="1">
      <w:startOverride w:val="5"/>
    </w:lvlOverride>
  </w:num>
  <w:num w:numId="9">
    <w:abstractNumId w:val="7"/>
    <w:lvlOverride w:ilvl="1">
      <w:startOverride w:val="5"/>
    </w:lvlOverride>
  </w:num>
  <w:num w:numId="10">
    <w:abstractNumId w:val="11"/>
  </w:num>
  <w:num w:numId="11">
    <w:abstractNumId w:val="8"/>
  </w:num>
  <w:num w:numId="12">
    <w:abstractNumId w:val="0"/>
  </w:num>
  <w:num w:numId="13">
    <w:abstractNumId w:val="1"/>
  </w:num>
  <w:num w:numId="14">
    <w:abstractNumId w:val="2"/>
  </w:num>
  <w:num w:numId="15">
    <w:abstractNumId w:val="3"/>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55585"/>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4903</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2021-05-18T14:53:00Z</dcterms:created>
  <dcterms:modified xsi:type="dcterms:W3CDTF">2021-05-18T14:53:00Z</dcterms:modified>
</cp:coreProperties>
</file>