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29FFC7"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746392E" w14:textId="77777777" w:rsidR="00DD2C78" w:rsidRDefault="00DD2C78" w:rsidP="00DD2C78">
      <w:pPr>
        <w:widowControl w:val="0"/>
        <w:autoSpaceDE w:val="0"/>
        <w:autoSpaceDN w:val="0"/>
        <w:adjustRightInd w:val="0"/>
        <w:spacing w:before="6" w:after="0" w:line="240" w:lineRule="auto"/>
        <w:ind w:right="-1"/>
        <w:rPr>
          <w:rFonts w:ascii="Times New Roman" w:hAnsi="Times New Roman" w:cs="Times New Roman"/>
          <w:sz w:val="27"/>
          <w:szCs w:val="27"/>
          <w:lang w:val="es-ES"/>
        </w:rPr>
      </w:pPr>
    </w:p>
    <w:p w14:paraId="1C0C62EB"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223B969B"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sz w:val="19"/>
          <w:szCs w:val="19"/>
          <w:lang w:val="es-ES"/>
        </w:rPr>
      </w:pPr>
    </w:p>
    <w:p w14:paraId="45B4CBAD" w14:textId="77777777" w:rsidR="00DD2C78" w:rsidRDefault="00DD2C78" w:rsidP="00DD2C78">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DÍA NACIONAL DE LA LUCHA CONTRA LA VIOLENCIA INSTITUCIONAL </w:t>
      </w:r>
    </w:p>
    <w:p w14:paraId="630D8BDA" w14:textId="43F67427" w:rsidR="00DD2C78" w:rsidRDefault="00DD2C78" w:rsidP="00DD2C78">
      <w:pPr>
        <w:widowControl w:val="0"/>
        <w:autoSpaceDE w:val="0"/>
        <w:autoSpaceDN w:val="0"/>
        <w:adjustRightInd w:val="0"/>
        <w:spacing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CONSEJO FEDERAL DE EDUCACIÓN</w:t>
      </w:r>
    </w:p>
    <w:p w14:paraId="19BB1858" w14:textId="77777777" w:rsidR="00DD2C78" w:rsidRDefault="00DD2C78" w:rsidP="00DD2C78">
      <w:pPr>
        <w:widowControl w:val="0"/>
        <w:autoSpaceDE w:val="0"/>
        <w:autoSpaceDN w:val="0"/>
        <w:adjustRightInd w:val="0"/>
        <w:spacing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189 / 2012</w:t>
      </w:r>
    </w:p>
    <w:p w14:paraId="39A19BE5" w14:textId="77777777" w:rsidR="00DD2C78" w:rsidRDefault="00DD2C78" w:rsidP="00DD2C78">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07E67550" w14:textId="77777777" w:rsidR="00DD2C78" w:rsidRDefault="00DD2C78" w:rsidP="00DD2C78">
      <w:pPr>
        <w:widowControl w:val="0"/>
        <w:autoSpaceDE w:val="0"/>
        <w:autoSpaceDN w:val="0"/>
        <w:adjustRightInd w:val="0"/>
        <w:spacing w:before="100"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5 de diciembre de 2012</w:t>
      </w:r>
    </w:p>
    <w:p w14:paraId="2F2F3EBA"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286360B" w14:textId="77777777" w:rsidR="00DD2C78" w:rsidRDefault="00DD2C78" w:rsidP="00DD2C78">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1D420FC"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320226FC" w14:textId="77777777" w:rsidR="00DD2C78" w:rsidRDefault="00DD2C78" w:rsidP="00DD2C78">
      <w:pPr>
        <w:widowControl w:val="0"/>
        <w:autoSpaceDE w:val="0"/>
        <w:autoSpaceDN w:val="0"/>
        <w:adjustRightInd w:val="0"/>
        <w:spacing w:after="0" w:line="240" w:lineRule="auto"/>
        <w:ind w:right="-1"/>
        <w:rPr>
          <w:rFonts w:ascii="Trebuchet MS" w:hAnsi="Trebuchet MS" w:cs="Trebuchet MS"/>
          <w:sz w:val="20"/>
          <w:szCs w:val="20"/>
          <w:lang w:val="es-ES"/>
        </w:rPr>
      </w:pPr>
      <w:r>
        <w:rPr>
          <w:rFonts w:ascii="Trebuchet MS" w:hAnsi="Trebuchet MS" w:cs="Trebuchet MS"/>
          <w:sz w:val="20"/>
          <w:szCs w:val="20"/>
          <w:lang w:val="es-ES"/>
        </w:rPr>
        <w:t>La Ley de Educación Nacional N° 26.206 y la Ley Nº 26.811 y,</w:t>
      </w:r>
    </w:p>
    <w:p w14:paraId="179E574F"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088294C" w14:textId="77777777" w:rsidR="00DD2C78" w:rsidRDefault="00DD2C78" w:rsidP="00DD2C78">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2A519E7" w14:textId="77777777" w:rsidR="00DD2C78" w:rsidRDefault="00DD2C78" w:rsidP="00DD2C78">
      <w:pPr>
        <w:widowControl w:val="0"/>
        <w:autoSpaceDE w:val="0"/>
        <w:autoSpaceDN w:val="0"/>
        <w:adjustRightInd w:val="0"/>
        <w:spacing w:before="4" w:after="0" w:line="240" w:lineRule="auto"/>
        <w:ind w:right="-1"/>
        <w:rPr>
          <w:rFonts w:ascii="Times New Roman" w:hAnsi="Times New Roman" w:cs="Times New Roman"/>
          <w:b/>
          <w:bCs/>
          <w:sz w:val="11"/>
          <w:szCs w:val="11"/>
          <w:lang w:val="es-ES"/>
        </w:rPr>
      </w:pPr>
    </w:p>
    <w:p w14:paraId="42DFB631" w14:textId="77777777" w:rsidR="00DD2C78" w:rsidRDefault="00DD2C78" w:rsidP="00DD2C78">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la Ley de Educación Nacional  establece  que  la  educación  es  una  prioridad nacional  y  constituye una política de Estado para construir una sociedad justa, profundizar el ejercicio de la ciudadanía democrática, respetar los derechos humanos y libertades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fundamentales.</w:t>
      </w:r>
    </w:p>
    <w:p w14:paraId="1B5D58A2" w14:textId="77777777" w:rsidR="00DD2C78" w:rsidRDefault="00DD2C78" w:rsidP="00DD2C78">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5298223" w14:textId="77777777" w:rsidR="00DD2C78" w:rsidRDefault="00DD2C78" w:rsidP="00DD2C7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Ley 26.811 instituyó el día 8 de mayo como “Día Nacional de la Lucha contra la Violencia Institucional”, con el objeto de  recordar  las  graves  violaciones  a  los derechos humanos ocasionados por las fuerzas de seguridad, promoviendo la adopción de políticas públicas en materia de seguridad respetuosas de los Derechos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Humanos.</w:t>
      </w:r>
    </w:p>
    <w:p w14:paraId="447243DE" w14:textId="77777777" w:rsidR="00DD2C78" w:rsidRDefault="00DD2C78" w:rsidP="00DD2C78">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6EA27C9A" w14:textId="77777777" w:rsidR="00DD2C78" w:rsidRDefault="00DD2C78" w:rsidP="00DD2C7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dicha norma  propone  a  este  organismo  la  inclusión  en  los  calendarios escolares de jornadas alusivas en este</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sentido.</w:t>
      </w:r>
    </w:p>
    <w:p w14:paraId="6A9321CB"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98460B5" w14:textId="77777777" w:rsidR="00DD2C78" w:rsidRDefault="00DD2C78" w:rsidP="00DD2C7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integrantes de  este  Consejo  Federal  a excepción de la provincia de La Rioja por ausencia de su</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representante.</w:t>
      </w:r>
    </w:p>
    <w:p w14:paraId="567ED22D" w14:textId="77777777" w:rsidR="00DD2C78" w:rsidRDefault="00DD2C78" w:rsidP="00DD2C78">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A51DAB1" w14:textId="77777777" w:rsidR="00DD2C78" w:rsidRDefault="00DD2C78" w:rsidP="00DD2C78">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113FAA0C" w14:textId="77777777" w:rsidR="00DD2C78" w:rsidRDefault="00DD2C78" w:rsidP="00DD2C78">
      <w:pPr>
        <w:widowControl w:val="0"/>
        <w:autoSpaceDE w:val="0"/>
        <w:autoSpaceDN w:val="0"/>
        <w:adjustRightInd w:val="0"/>
        <w:spacing w:before="1" w:after="0" w:line="240" w:lineRule="auto"/>
        <w:ind w:right="-1"/>
        <w:jc w:val="center"/>
        <w:rPr>
          <w:rFonts w:ascii="Trebuchet MS" w:hAnsi="Trebuchet MS" w:cs="Trebuchet MS"/>
          <w:b/>
          <w:bCs/>
          <w:kern w:val="1"/>
          <w:sz w:val="20"/>
          <w:szCs w:val="20"/>
          <w:lang w:val="es-ES"/>
        </w:rPr>
      </w:pPr>
      <w:bookmarkStart w:id="0" w:name="_GoBack"/>
      <w:bookmarkEnd w:id="0"/>
      <w:r>
        <w:rPr>
          <w:rFonts w:ascii="Trebuchet MS" w:hAnsi="Trebuchet MS" w:cs="Trebuchet MS"/>
          <w:b/>
          <w:bCs/>
          <w:kern w:val="1"/>
          <w:sz w:val="20"/>
          <w:szCs w:val="20"/>
          <w:lang w:val="es-ES"/>
        </w:rPr>
        <w:t>LA XLVII ASAMBLEA DEL CONSEJO FEDERAL DE EDUCACIÓN RESUELVE:</w:t>
      </w:r>
    </w:p>
    <w:p w14:paraId="526B377F" w14:textId="77777777" w:rsidR="00DD2C78" w:rsidRDefault="00DD2C78" w:rsidP="00DD2C78">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763CD242" w14:textId="77777777" w:rsidR="00DD2C78" w:rsidRDefault="00DD2C78" w:rsidP="00DD2C7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Incorporar al calendario escolar el día 8 de mayo, como “Día Nacional de la Lucha contra la Violencia Institucional”.</w:t>
      </w:r>
    </w:p>
    <w:p w14:paraId="165B26FD"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1F378E0" w14:textId="77777777" w:rsidR="00DD2C78" w:rsidRDefault="00DD2C78" w:rsidP="00DD2C7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De conformidad  con  la  Ley  Nº  26.811,  establecer  que  en  los  establecimientos educativos se realicen las acciones pertinentes  para  consolidar  la concepción  democrática  de  la  seguridad respetando la plena vigencia de  los  Derechos Humanos,  la  sujeción  irrenunciable  de  las  fuerzas de seguridad al poder político y la protección de los derechos de los grupos más vulnerables de la sociedad.</w:t>
      </w:r>
    </w:p>
    <w:p w14:paraId="3470EF5C"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9B68EC" w14:textId="77777777" w:rsidR="00DD2C78" w:rsidRDefault="00DD2C78" w:rsidP="00DD2C78">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ARTÍCULO 3º.</w:t>
      </w:r>
      <w:r>
        <w:rPr>
          <w:rFonts w:ascii="Trebuchet MS" w:hAnsi="Trebuchet MS" w:cs="Trebuchet MS"/>
          <w:kern w:val="1"/>
          <w:sz w:val="20"/>
          <w:szCs w:val="20"/>
          <w:lang w:val="es-ES"/>
        </w:rPr>
        <w:t>- Regístrese, comuníquese a los integrantes del CONSEJO FEDERAL DE EDUCACIÓN y cumplido, archívese.</w:t>
      </w:r>
    </w:p>
    <w:p w14:paraId="44151108" w14:textId="77777777" w:rsidR="00DD2C78" w:rsidRDefault="00DD2C78" w:rsidP="00DD2C78">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73B3DF0" w14:textId="77777777" w:rsidR="00DD2C78" w:rsidRDefault="00DD2C78" w:rsidP="00DD2C78">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 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w:t>
      </w:r>
      <w:r>
        <w:rPr>
          <w:rFonts w:ascii="Trebuchet MS" w:hAnsi="Trebuchet MS" w:cs="Trebuchet MS"/>
          <w:spacing w:val="-31"/>
          <w:kern w:val="1"/>
          <w:sz w:val="20"/>
          <w:szCs w:val="20"/>
          <w:lang w:val="es-ES"/>
        </w:rPr>
        <w:t xml:space="preserve"> </w:t>
      </w:r>
      <w:r>
        <w:rPr>
          <w:rFonts w:ascii="Trebuchet MS" w:hAnsi="Trebuchet MS" w:cs="Trebuchet MS"/>
          <w:kern w:val="1"/>
          <w:sz w:val="20"/>
          <w:szCs w:val="20"/>
          <w:lang w:val="es-ES"/>
        </w:rPr>
        <w:t>CFE</w:t>
      </w:r>
    </w:p>
    <w:p w14:paraId="36C41ED1"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DF10DE"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496DF6E"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063D14"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961F1FE"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D8D934A"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B583494"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E60288" w14:textId="77777777" w:rsidR="00DD2C78" w:rsidRDefault="00DD2C78" w:rsidP="00DD2C78">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FFC0368" w14:textId="77777777" w:rsidR="00DD2C78" w:rsidRDefault="00DD2C78" w:rsidP="00DD2C78">
      <w:pPr>
        <w:widowControl w:val="0"/>
        <w:autoSpaceDE w:val="0"/>
        <w:autoSpaceDN w:val="0"/>
        <w:adjustRightInd w:val="0"/>
        <w:spacing w:before="7" w:after="0" w:line="240" w:lineRule="auto"/>
        <w:ind w:right="-1"/>
        <w:rPr>
          <w:rFonts w:ascii="Times New Roman" w:hAnsi="Times New Roman" w:cs="Times New Roman"/>
          <w:kern w:val="1"/>
          <w:sz w:val="16"/>
          <w:szCs w:val="16"/>
          <w:lang w:val="es-ES"/>
        </w:rPr>
      </w:pPr>
    </w:p>
    <w:p w14:paraId="121B8B1E" w14:textId="77777777" w:rsidR="00DD2C78" w:rsidRDefault="00DD2C78" w:rsidP="00DD2C78">
      <w:pPr>
        <w:widowControl w:val="0"/>
        <w:autoSpaceDE w:val="0"/>
        <w:autoSpaceDN w:val="0"/>
        <w:adjustRightInd w:val="0"/>
        <w:spacing w:before="100" w:after="0" w:line="240" w:lineRule="auto"/>
        <w:ind w:right="-1"/>
        <w:rPr>
          <w:rFonts w:ascii="Times New Roman" w:hAnsi="Times New Roman" w:cs="Times New Roman"/>
          <w:kern w:val="1"/>
          <w:sz w:val="16"/>
          <w:szCs w:val="16"/>
          <w:lang w:val="es-ES"/>
        </w:rPr>
      </w:pPr>
    </w:p>
    <w:p w14:paraId="6CDB0543" w14:textId="39F7095A" w:rsidR="00592F1B" w:rsidRPr="00AC3BA6" w:rsidRDefault="00592F1B" w:rsidP="00DD2C78">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DD2C78"/>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1722</Characters>
  <Application>Microsoft Macintosh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2021-05-26T19:48:00Z</dcterms:created>
  <dcterms:modified xsi:type="dcterms:W3CDTF">2021-05-26T19:48:00Z</dcterms:modified>
</cp:coreProperties>
</file>