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734A8" w14:textId="77777777" w:rsidR="008C4EDC" w:rsidRDefault="008C4EDC" w:rsidP="008C4EDC">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3C7C04A5" w14:textId="77777777" w:rsidR="008C4EDC" w:rsidRDefault="008C4EDC" w:rsidP="008C4EDC">
      <w:pPr>
        <w:widowControl w:val="0"/>
        <w:autoSpaceDE w:val="0"/>
        <w:autoSpaceDN w:val="0"/>
        <w:adjustRightInd w:val="0"/>
        <w:spacing w:after="0" w:line="20" w:lineRule="exact"/>
        <w:ind w:right="-1"/>
        <w:rPr>
          <w:rFonts w:ascii="Times New Roman" w:hAnsi="Times New Roman" w:cs="Times New Roman"/>
          <w:sz w:val="2"/>
          <w:szCs w:val="2"/>
          <w:lang w:val="es-ES"/>
        </w:rPr>
      </w:pPr>
    </w:p>
    <w:p w14:paraId="7CCB1244"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588C33A" w14:textId="77777777" w:rsidR="008C4EDC" w:rsidRDefault="008C4EDC" w:rsidP="008C4EDC">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51BEDF1D" w14:textId="77777777" w:rsidR="008C4EDC" w:rsidRDefault="008C4EDC" w:rsidP="008C4EDC">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DOCUMENTO DE LOS MARCOS DE REFERENCIA PARA EL LENGUAJE/DISCIPLINA </w:t>
      </w:r>
    </w:p>
    <w:p w14:paraId="3AB639C0" w14:textId="228234C7" w:rsidR="008C4EDC" w:rsidRDefault="008C4EDC" w:rsidP="008C4EDC">
      <w:pPr>
        <w:widowControl w:val="0"/>
        <w:autoSpaceDE w:val="0"/>
        <w:autoSpaceDN w:val="0"/>
        <w:adjustRightInd w:val="0"/>
        <w:spacing w:before="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ARTES AUDIOVISUALES</w:t>
      </w:r>
    </w:p>
    <w:p w14:paraId="7BD23EA2"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BED55B9" w14:textId="77777777" w:rsidR="008C4EDC" w:rsidRDefault="008C4EDC" w:rsidP="008C4ED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4BB9BC6B" w14:textId="3AFE8847" w:rsidR="008C4EDC" w:rsidRDefault="008C4EDC" w:rsidP="008C4ED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192 / 2012</w:t>
      </w:r>
    </w:p>
    <w:p w14:paraId="2F7E408B" w14:textId="77777777" w:rsidR="008C4EDC" w:rsidRDefault="008C4EDC" w:rsidP="008C4EDC">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5 de diciembre de 2012</w:t>
      </w:r>
    </w:p>
    <w:p w14:paraId="197EEF03"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5A409C0" w14:textId="77777777" w:rsidR="008C4EDC" w:rsidRDefault="008C4EDC" w:rsidP="008C4EDC">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7116E569"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66BE51C" w14:textId="77777777" w:rsidR="008C4EDC" w:rsidRDefault="008C4EDC" w:rsidP="008C4EDC">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Ley de Educación Nacional (LEN) Nº 26.206 y,</w:t>
      </w:r>
    </w:p>
    <w:p w14:paraId="44410F4E"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EF4FCA7" w14:textId="77777777" w:rsidR="008C4EDC" w:rsidRDefault="008C4EDC" w:rsidP="008C4EDC">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78D59EC" w14:textId="77777777" w:rsidR="008C4EDC" w:rsidRDefault="008C4EDC" w:rsidP="008C4EDC">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34BFA8F9" w14:textId="77777777" w:rsidR="008C4EDC" w:rsidRDefault="008C4EDC" w:rsidP="008C4EDC">
      <w:pPr>
        <w:widowControl w:val="0"/>
        <w:autoSpaceDE w:val="0"/>
        <w:autoSpaceDN w:val="0"/>
        <w:adjustRightInd w:val="0"/>
        <w:spacing w:before="10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de conformidad con dicha normativa, el CONSEJO FEDERAL DE  EDUCACIÓN  aprobó  mediante  Resolución  CFE  N°  142/11,  los  marcos  de  referencia  para  la  Educación  Secundaria  Orientada  en  Arte, entre otros, abordándose en dicho  acto los lenguajes/disciplinas Artes Visuales, Música, Danza y Teatro.</w:t>
      </w:r>
    </w:p>
    <w:p w14:paraId="37C2240F"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3644108F" w14:textId="77777777" w:rsidR="008C4EDC" w:rsidRDefault="008C4EDC" w:rsidP="008C4EDC">
      <w:pPr>
        <w:widowControl w:val="0"/>
        <w:tabs>
          <w:tab w:val="left" w:pos="735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 xml:space="preserve">Que asimismo, mediante Resolución CFE N° 179/12  se  aprobaron,  con  una  mirada  integral  sobre  el  Nivel  y  la  Modalidad,  los  “Marcos  de  referencia  para  la  Educación  Secundaria  de  Arte  -  Lineamientos  generales  para  la  construcción  de  los  diseños  jurisdiccionales  de  la  Secundaria  de  Arte”, que define los criterios generales para las presentaciones de marcos de referencia de los lenguajes/disciplinas   artística,   y      específicamente  </w:t>
      </w:r>
      <w:r>
        <w:rPr>
          <w:rFonts w:ascii="Trebuchet MS" w:hAnsi="Trebuchet MS" w:cs="Trebuchet MS"/>
          <w:spacing w:val="60"/>
          <w:kern w:val="1"/>
          <w:sz w:val="20"/>
          <w:szCs w:val="20"/>
          <w:lang w:val="es-ES"/>
        </w:rPr>
        <w:t xml:space="preserve"> </w:t>
      </w:r>
      <w:r>
        <w:rPr>
          <w:rFonts w:ascii="Trebuchet MS" w:hAnsi="Trebuchet MS" w:cs="Trebuchet MS"/>
          <w:kern w:val="1"/>
          <w:sz w:val="20"/>
          <w:szCs w:val="20"/>
          <w:lang w:val="es-ES"/>
        </w:rPr>
        <w:t xml:space="preserve">los    </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marcos</w:t>
      </w:r>
      <w:r>
        <w:rPr>
          <w:rFonts w:ascii="Trebuchet MS" w:hAnsi="Trebuchet MS" w:cs="Trebuchet MS"/>
          <w:kern w:val="1"/>
          <w:sz w:val="20"/>
          <w:szCs w:val="20"/>
          <w:lang w:val="es-ES"/>
        </w:rPr>
        <w:tab/>
        <w:t>de referencia para los lenguajes/disciplinas: Artes Visuales, Danza, Música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Teatro.</w:t>
      </w:r>
    </w:p>
    <w:p w14:paraId="6C3C1AA2" w14:textId="77777777" w:rsidR="008C4EDC" w:rsidRDefault="008C4EDC" w:rsidP="008C4ED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8D6AD24" w14:textId="77777777" w:rsidR="008C4EDC" w:rsidRDefault="008C4EDC" w:rsidP="008C4ED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previsión de la Resolución CFE N° 179/12, en concordancia con el artículo 41 de la</w:t>
      </w:r>
      <w:r>
        <w:rPr>
          <w:rFonts w:ascii="Trebuchet MS" w:hAnsi="Trebuchet MS" w:cs="Trebuchet MS"/>
          <w:spacing w:val="56"/>
          <w:kern w:val="1"/>
          <w:sz w:val="20"/>
          <w:szCs w:val="20"/>
          <w:lang w:val="es-ES"/>
        </w:rPr>
        <w:t xml:space="preserve"> </w:t>
      </w:r>
      <w:r>
        <w:rPr>
          <w:rFonts w:ascii="Trebuchet MS" w:hAnsi="Trebuchet MS" w:cs="Trebuchet MS"/>
          <w:kern w:val="1"/>
          <w:sz w:val="20"/>
          <w:szCs w:val="20"/>
          <w:lang w:val="es-ES"/>
        </w:rPr>
        <w:t>Ley</w:t>
      </w:r>
    </w:p>
    <w:p w14:paraId="3EBD1452" w14:textId="77777777" w:rsidR="008C4EDC" w:rsidRDefault="008C4EDC" w:rsidP="008C4ED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26.206 reconocen otros lenguajes/disciplinas artísticas a ser abordadas por la educación artística.</w:t>
      </w:r>
    </w:p>
    <w:p w14:paraId="76C16A3F"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15F8A1"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tal sentido el lenguaje/disciplina Artes Audiovisuales, conlleva una profunda  significación  en  nuestra contemporaneidad y respecto de la Modalidad Artística del Nivel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Secundario.</w:t>
      </w:r>
    </w:p>
    <w:p w14:paraId="66F04188"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A0EE0CA"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habiéndose arribado oportunamente a acuerdos sobre  los  marcos  de  referencia  del lenguaje/disciplina Artes Audiovisuales,  resulta  necesaria  la  consideración  integral  de  las  Secundarias  de Arte, favoreciendo la coherencia y fortalecimiento del campo de la  Educación  Artística,  en  concordancia con los criterios aplicados en las Resoluciones CFE N° 142/11 y N°</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179/12.</w:t>
      </w:r>
    </w:p>
    <w:p w14:paraId="17D26BD1"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7F00DF" w14:textId="77777777" w:rsidR="008C4EDC" w:rsidRDefault="008C4EDC" w:rsidP="008C4ED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este orden de ideas, la comprensión global de sus particularidades, permitirá facilitar las trayectorias y la movilidad de  los  alumnos  en  todo  el  territorio  nacional,  garantizando acuerdos en  torno a la acreditación total o parcial de saberes a nivel</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nacional.</w:t>
      </w:r>
    </w:p>
    <w:p w14:paraId="695163F2"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2741B58"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consecuencia, se hace necesario aprobar en este ámbito las definiciones y orientaciones establecidas como marcos de referencia para la Secundaria de Arte del lenguaje/disciplina Artes Audiovisuales, integrándolos a  los  ya  aprobados  para  la  modalidad tanto para la orientación como para la especialidad,  a los efectos de hacer efectivo el desarrollo de la modalidad Educación Artística en todo el Sistema  Educativo</w:t>
      </w:r>
      <w:r>
        <w:rPr>
          <w:rFonts w:ascii="Trebuchet MS" w:hAnsi="Trebuchet MS" w:cs="Trebuchet MS"/>
          <w:spacing w:val="59"/>
          <w:kern w:val="1"/>
          <w:sz w:val="20"/>
          <w:szCs w:val="20"/>
          <w:lang w:val="es-ES"/>
        </w:rPr>
        <w:t xml:space="preserve"> </w:t>
      </w:r>
      <w:r>
        <w:rPr>
          <w:rFonts w:ascii="Trebuchet MS" w:hAnsi="Trebuchet MS" w:cs="Trebuchet MS"/>
          <w:kern w:val="1"/>
          <w:sz w:val="20"/>
          <w:szCs w:val="20"/>
          <w:lang w:val="es-ES"/>
        </w:rPr>
        <w:t>Nacional.</w:t>
      </w:r>
    </w:p>
    <w:p w14:paraId="6B49F667"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7EBBF1"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 provincia de La Rioja por ausencia de su</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representante.</w:t>
      </w:r>
    </w:p>
    <w:p w14:paraId="0BFCBD08"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lang w:val="es-ES"/>
        </w:rPr>
      </w:pPr>
    </w:p>
    <w:p w14:paraId="79ECA362"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82F7694"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FE5061F"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028C4EE" w14:textId="77777777" w:rsidR="008C4EDC" w:rsidRDefault="008C4EDC" w:rsidP="008C4EDC">
      <w:pPr>
        <w:widowControl w:val="0"/>
        <w:autoSpaceDE w:val="0"/>
        <w:autoSpaceDN w:val="0"/>
        <w:adjustRightInd w:val="0"/>
        <w:spacing w:after="0" w:line="240" w:lineRule="auto"/>
        <w:ind w:right="-1"/>
        <w:jc w:val="both"/>
        <w:rPr>
          <w:rFonts w:ascii="Times New Roman" w:hAnsi="Times New Roman" w:cs="Times New Roman"/>
          <w:kern w:val="1"/>
          <w:sz w:val="18"/>
          <w:szCs w:val="18"/>
          <w:lang w:val="es-ES"/>
        </w:rPr>
      </w:pPr>
    </w:p>
    <w:p w14:paraId="0644F1BF" w14:textId="77777777" w:rsidR="008C4EDC" w:rsidRDefault="008C4EDC" w:rsidP="008C4EDC">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5717A6FE" w14:textId="77777777" w:rsidR="008C4EDC" w:rsidRDefault="008C4EDC" w:rsidP="008C4EDC">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p>
    <w:p w14:paraId="1DFAEBB4" w14:textId="77777777" w:rsidR="008C4EDC" w:rsidRDefault="008C4EDC" w:rsidP="008C4EDC">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XLVII ASAMBLEA DEL CONSEJO FEDERAL DE EDUCACIÓN RESUELVE:</w:t>
      </w:r>
    </w:p>
    <w:p w14:paraId="7D6CD51D"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5338C2F4" w14:textId="77777777" w:rsidR="008C4EDC" w:rsidRDefault="008C4EDC" w:rsidP="008C4EDC">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 </w:t>
      </w:r>
      <w:r>
        <w:rPr>
          <w:rFonts w:ascii="Trebuchet MS" w:hAnsi="Trebuchet MS" w:cs="Trebuchet MS"/>
          <w:kern w:val="1"/>
          <w:sz w:val="20"/>
          <w:szCs w:val="20"/>
          <w:lang w:val="es-ES"/>
        </w:rPr>
        <w:t>Aprobar el documento de los marcos de referencia para el lenguaje/disciplina Artes Audiovisuales, que como Anexo I, forma parte de la presente Resolución, y se integra, en su  parte pertinente, a las Resoluciones CFE N° 142/11 y 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179/12.</w:t>
      </w:r>
    </w:p>
    <w:p w14:paraId="439BE993"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F5C8B90"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  </w:t>
      </w:r>
      <w:r>
        <w:rPr>
          <w:rFonts w:ascii="Trebuchet MS" w:hAnsi="Trebuchet MS" w:cs="Trebuchet MS"/>
          <w:kern w:val="1"/>
          <w:sz w:val="20"/>
          <w:szCs w:val="20"/>
          <w:lang w:val="es-ES"/>
        </w:rPr>
        <w:t>El  MINISTERIO  DE  EDUCACIÓN  DE  LA  NACIÓN  dispondrá  el  acompañamiento  y  asistencia técnica a las jurisdicciones que así lo  requieran,  en  el  proceso de implementación de la  presente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medida.</w:t>
      </w:r>
    </w:p>
    <w:p w14:paraId="2C62E104"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5F17CA"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 </w:t>
      </w:r>
      <w:r>
        <w:rPr>
          <w:rFonts w:ascii="Trebuchet MS" w:hAnsi="Trebuchet MS" w:cs="Trebuchet MS"/>
          <w:kern w:val="1"/>
          <w:sz w:val="20"/>
          <w:szCs w:val="20"/>
          <w:lang w:val="es-ES"/>
        </w:rPr>
        <w:t>Dejar sin efecto toda regulación que contradiga la presente o impida su implementación.</w:t>
      </w:r>
    </w:p>
    <w:p w14:paraId="23208936"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23C9484" w14:textId="77777777" w:rsidR="008C4EDC" w:rsidRDefault="008C4EDC" w:rsidP="008C4ED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 </w:t>
      </w:r>
      <w:r>
        <w:rPr>
          <w:rFonts w:ascii="Trebuchet MS" w:hAnsi="Trebuchet MS" w:cs="Trebuchet MS"/>
          <w:kern w:val="1"/>
          <w:sz w:val="20"/>
          <w:szCs w:val="20"/>
          <w:lang w:val="es-ES"/>
        </w:rPr>
        <w:t>Regístrese, comuníquese a los integrantes  del  CONSEJO  FEDERAL DE EDUCACIÓN y cumplido,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archívese.</w:t>
      </w:r>
    </w:p>
    <w:p w14:paraId="591A52C2"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1E5CF44" w14:textId="77777777" w:rsidR="008C4EDC" w:rsidRDefault="008C4EDC" w:rsidP="008C4ED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32D66A53" w14:textId="77777777" w:rsidR="008C4EDC" w:rsidRDefault="008C4EDC" w:rsidP="008C4EDC">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CFE</w:t>
      </w:r>
    </w:p>
    <w:p w14:paraId="7F2A3415" w14:textId="77777777" w:rsidR="008C4EDC" w:rsidRDefault="008C4EDC" w:rsidP="008C4EDC">
      <w:pPr>
        <w:widowControl w:val="0"/>
        <w:autoSpaceDE w:val="0"/>
        <w:autoSpaceDN w:val="0"/>
        <w:adjustRightInd w:val="0"/>
        <w:spacing w:before="1" w:after="0" w:line="240" w:lineRule="auto"/>
        <w:ind w:right="-1"/>
        <w:rPr>
          <w:rFonts w:ascii="Trebuchet MS" w:hAnsi="Trebuchet MS" w:cs="Trebuchet MS"/>
          <w:kern w:val="1"/>
          <w:sz w:val="20"/>
          <w:szCs w:val="20"/>
          <w:lang w:val="es-ES"/>
        </w:rPr>
      </w:pPr>
    </w:p>
    <w:p w14:paraId="2310E3B4" w14:textId="66B9C0E6" w:rsidR="008C4EDC" w:rsidRPr="008C4EDC" w:rsidRDefault="008C4EDC" w:rsidP="008C4EDC">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ANE</w:t>
      </w:r>
      <w:r>
        <w:rPr>
          <w:rFonts w:ascii="Trebuchet MS" w:hAnsi="Trebuchet MS" w:cs="Trebuchet MS"/>
          <w:b/>
          <w:bCs/>
          <w:kern w:val="1"/>
          <w:sz w:val="20"/>
          <w:szCs w:val="20"/>
          <w:lang w:val="es-ES"/>
        </w:rPr>
        <w:t>XO I MODALIDAD ARTÍSTICA</w:t>
      </w:r>
    </w:p>
    <w:p w14:paraId="216849A1" w14:textId="77777777" w:rsidR="008C4EDC" w:rsidRDefault="008C4EDC" w:rsidP="008C4EDC">
      <w:pPr>
        <w:widowControl w:val="0"/>
        <w:autoSpaceDE w:val="0"/>
        <w:autoSpaceDN w:val="0"/>
        <w:adjustRightInd w:val="0"/>
        <w:spacing w:after="0" w:line="136" w:lineRule="exact"/>
        <w:ind w:right="-1"/>
        <w:jc w:val="center"/>
        <w:rPr>
          <w:rFonts w:ascii="Trebuchet MS" w:hAnsi="Trebuchet MS" w:cs="Trebuchet MS"/>
          <w:b/>
          <w:bCs/>
          <w:kern w:val="1"/>
          <w:sz w:val="20"/>
          <w:szCs w:val="20"/>
          <w:lang w:val="es-ES"/>
        </w:rPr>
      </w:pPr>
    </w:p>
    <w:p w14:paraId="59FC41D6" w14:textId="77777777" w:rsidR="008C4EDC" w:rsidRDefault="008C4EDC" w:rsidP="008C4EDC">
      <w:pPr>
        <w:widowControl w:val="0"/>
        <w:autoSpaceDE w:val="0"/>
        <w:autoSpaceDN w:val="0"/>
        <w:adjustRightInd w:val="0"/>
        <w:spacing w:after="0" w:line="136"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MARCOS DE REFERENCIA PARA LA SECUNDARIA DE ARTE</w:t>
      </w:r>
    </w:p>
    <w:p w14:paraId="111D057D"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9EF1073" w14:textId="77777777" w:rsidR="008C4EDC" w:rsidRDefault="008C4EDC" w:rsidP="008C4ED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ARTES AUDIOVISUALES</w:t>
      </w:r>
    </w:p>
    <w:p w14:paraId="3356B00B"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lang w:val="es-ES"/>
        </w:rPr>
      </w:pPr>
    </w:p>
    <w:p w14:paraId="1FAC6C8A"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34CCBC1B" w14:textId="77777777" w:rsidR="008C4EDC" w:rsidRDefault="008C4EDC" w:rsidP="008C4EDC">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Títulos</w:t>
      </w:r>
    </w:p>
    <w:p w14:paraId="2D5926B6" w14:textId="77777777" w:rsidR="008C4EDC" w:rsidRDefault="008C4EDC" w:rsidP="008C4EDC">
      <w:pPr>
        <w:widowControl w:val="0"/>
        <w:numPr>
          <w:ilvl w:val="0"/>
          <w:numId w:val="1"/>
        </w:numPr>
        <w:tabs>
          <w:tab w:val="left" w:pos="4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Bachiller en Arte – Artes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Audiovisuales.</w:t>
      </w:r>
    </w:p>
    <w:p w14:paraId="502ED1DC" w14:textId="77777777" w:rsidR="008C4EDC" w:rsidRDefault="008C4EDC" w:rsidP="008C4EDC">
      <w:pPr>
        <w:widowControl w:val="0"/>
        <w:numPr>
          <w:ilvl w:val="0"/>
          <w:numId w:val="1"/>
        </w:numPr>
        <w:tabs>
          <w:tab w:val="left" w:pos="43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Bachiller en Artes Audiovisuales con Especialidad en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Realización.</w:t>
      </w:r>
    </w:p>
    <w:p w14:paraId="2F35B22D" w14:textId="77777777" w:rsidR="008C4EDC" w:rsidRDefault="008C4EDC" w:rsidP="008C4EDC">
      <w:pPr>
        <w:widowControl w:val="0"/>
        <w:numPr>
          <w:ilvl w:val="0"/>
          <w:numId w:val="1"/>
        </w:numPr>
        <w:tabs>
          <w:tab w:val="left" w:pos="4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Técnico en Gestión de Proyectos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Audiovisuales.</w:t>
      </w:r>
    </w:p>
    <w:p w14:paraId="3A01263D" w14:textId="77777777" w:rsidR="008C4EDC" w:rsidRDefault="008C4EDC" w:rsidP="008C4EDC">
      <w:pPr>
        <w:widowControl w:val="0"/>
        <w:numPr>
          <w:ilvl w:val="0"/>
          <w:numId w:val="1"/>
        </w:numPr>
        <w:tabs>
          <w:tab w:val="left" w:pos="43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Técnico en Registro de Imagen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Sonido.</w:t>
      </w:r>
    </w:p>
    <w:p w14:paraId="5924CD59" w14:textId="77777777" w:rsidR="008C4EDC" w:rsidRDefault="008C4EDC" w:rsidP="008C4EDC">
      <w:pPr>
        <w:widowControl w:val="0"/>
        <w:numPr>
          <w:ilvl w:val="0"/>
          <w:numId w:val="1"/>
        </w:numPr>
        <w:tabs>
          <w:tab w:val="left" w:pos="43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Técnico en Edición y Posproducción de Video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Digital.</w:t>
      </w:r>
    </w:p>
    <w:p w14:paraId="73E6AB57"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lang w:val="es-ES"/>
        </w:rPr>
      </w:pPr>
    </w:p>
    <w:p w14:paraId="73482AE7"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32A2DB53" w14:textId="77777777" w:rsidR="008C4EDC" w:rsidRDefault="008C4EDC" w:rsidP="008C4EDC">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ÍNDICE</w:t>
      </w:r>
    </w:p>
    <w:p w14:paraId="2CC4DF49" w14:textId="77777777" w:rsidR="008C4EDC" w:rsidRDefault="008C4EDC" w:rsidP="008C4EDC">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360"/>
        <w:gridCol w:w="593"/>
      </w:tblGrid>
      <w:tr w:rsidR="008C4EDC" w14:paraId="7BDE530F" w14:textId="77777777">
        <w:tblPrEx>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17B6CF16" w14:textId="77777777" w:rsidR="008C4EDC" w:rsidRDefault="008C4EDC" w:rsidP="008C4EDC">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 Criterios de organización de los saberes artísticos para la elaboración de los diseños curriculares</w:t>
            </w:r>
          </w:p>
          <w:p w14:paraId="5B33311E" w14:textId="77777777" w:rsidR="008C4EDC" w:rsidRDefault="008C4EDC" w:rsidP="008C4EDC">
            <w:pPr>
              <w:widowControl w:val="0"/>
              <w:autoSpaceDE w:val="0"/>
              <w:autoSpaceDN w:val="0"/>
              <w:adjustRightInd w:val="0"/>
              <w:spacing w:after="0" w:line="22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jurisdiccionales en el campo de la formación específica – Artes Audiovisuales</w:t>
            </w:r>
          </w:p>
        </w:tc>
        <w:tc>
          <w:tcPr>
            <w:tcW w:w="593" w:type="dxa"/>
            <w:tcBorders>
              <w:top w:val="single" w:sz="4" w:space="0" w:color="auto"/>
              <w:left w:val="single" w:sz="4" w:space="0" w:color="auto"/>
              <w:bottom w:val="single" w:sz="4" w:space="0" w:color="auto"/>
            </w:tcBorders>
            <w:tcMar>
              <w:top w:w="100" w:type="nil"/>
              <w:right w:w="100" w:type="nil"/>
            </w:tcMar>
          </w:tcPr>
          <w:p w14:paraId="55F03998" w14:textId="77777777" w:rsidR="008C4EDC" w:rsidRDefault="008C4EDC" w:rsidP="008C4EDC">
            <w:pPr>
              <w:widowControl w:val="0"/>
              <w:autoSpaceDE w:val="0"/>
              <w:autoSpaceDN w:val="0"/>
              <w:adjustRightInd w:val="0"/>
              <w:spacing w:after="0" w:line="22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w:t>
            </w:r>
          </w:p>
        </w:tc>
      </w:tr>
      <w:tr w:rsidR="008C4EDC" w14:paraId="1336D987"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1B25544C"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 Matriz común a todas las secundarias en arte en relación con las Artes Audiovisuales</w:t>
            </w:r>
          </w:p>
        </w:tc>
        <w:tc>
          <w:tcPr>
            <w:tcW w:w="593" w:type="dxa"/>
            <w:tcBorders>
              <w:top w:val="single" w:sz="4" w:space="0" w:color="auto"/>
              <w:left w:val="single" w:sz="4" w:space="0" w:color="auto"/>
              <w:bottom w:val="single" w:sz="4" w:space="0" w:color="auto"/>
            </w:tcBorders>
            <w:tcMar>
              <w:top w:w="100" w:type="nil"/>
              <w:right w:w="100" w:type="nil"/>
            </w:tcMar>
          </w:tcPr>
          <w:p w14:paraId="021FA62E"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w:t>
            </w:r>
          </w:p>
        </w:tc>
      </w:tr>
      <w:tr w:rsidR="008C4EDC" w14:paraId="69B6C091"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3A43C6F8"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 Particularidades de cada opción de Secundaria de Arte – Artes Audiovisuales</w:t>
            </w:r>
          </w:p>
        </w:tc>
        <w:tc>
          <w:tcPr>
            <w:tcW w:w="593" w:type="dxa"/>
            <w:tcBorders>
              <w:top w:val="single" w:sz="4" w:space="0" w:color="auto"/>
              <w:left w:val="single" w:sz="4" w:space="0" w:color="auto"/>
              <w:bottom w:val="single" w:sz="4" w:space="0" w:color="auto"/>
            </w:tcBorders>
            <w:tcMar>
              <w:top w:w="100" w:type="nil"/>
              <w:right w:w="100" w:type="nil"/>
            </w:tcMar>
          </w:tcPr>
          <w:p w14:paraId="5534E80B"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w:t>
            </w:r>
          </w:p>
        </w:tc>
      </w:tr>
      <w:tr w:rsidR="008C4EDC" w14:paraId="3055EF1D"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23065AF6"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3.1 - Secundaria Orientada en Arte – Artes Audiovisuales</w:t>
            </w:r>
          </w:p>
        </w:tc>
        <w:tc>
          <w:tcPr>
            <w:tcW w:w="593" w:type="dxa"/>
            <w:tcBorders>
              <w:top w:val="single" w:sz="4" w:space="0" w:color="auto"/>
              <w:left w:val="single" w:sz="4" w:space="0" w:color="auto"/>
              <w:bottom w:val="single" w:sz="4" w:space="0" w:color="auto"/>
            </w:tcBorders>
            <w:tcMar>
              <w:top w:w="100" w:type="nil"/>
              <w:right w:w="100" w:type="nil"/>
            </w:tcMar>
          </w:tcPr>
          <w:p w14:paraId="45DC5281"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w:t>
            </w:r>
          </w:p>
        </w:tc>
      </w:tr>
      <w:tr w:rsidR="008C4EDC" w14:paraId="385B9D3D"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6BC2F39D"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3.2 - Secundaria de Arte con Especialidad y Artístico Técnica – Artes Audiovisuales</w:t>
            </w:r>
          </w:p>
        </w:tc>
        <w:tc>
          <w:tcPr>
            <w:tcW w:w="593" w:type="dxa"/>
            <w:tcBorders>
              <w:top w:val="single" w:sz="4" w:space="0" w:color="auto"/>
              <w:left w:val="single" w:sz="4" w:space="0" w:color="auto"/>
              <w:bottom w:val="single" w:sz="4" w:space="0" w:color="auto"/>
            </w:tcBorders>
            <w:tcMar>
              <w:top w:w="100" w:type="nil"/>
              <w:right w:w="100" w:type="nil"/>
            </w:tcMar>
          </w:tcPr>
          <w:p w14:paraId="3108C433"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5</w:t>
            </w:r>
          </w:p>
        </w:tc>
      </w:tr>
      <w:tr w:rsidR="008C4EDC" w14:paraId="3A7B6A6A"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2DABF64B" w14:textId="77777777" w:rsidR="008C4EDC" w:rsidRDefault="008C4EDC" w:rsidP="008C4EDC">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3.2.1 - Núcleo de saberes para la Secundaria con Especialidad y Artístico - Técnica en Artes</w:t>
            </w:r>
          </w:p>
          <w:p w14:paraId="39145983" w14:textId="77777777" w:rsidR="008C4EDC" w:rsidRDefault="008C4EDC" w:rsidP="008C4EDC">
            <w:pPr>
              <w:widowControl w:val="0"/>
              <w:autoSpaceDE w:val="0"/>
              <w:autoSpaceDN w:val="0"/>
              <w:adjustRightInd w:val="0"/>
              <w:spacing w:after="0" w:line="22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Audiovisuales</w:t>
            </w:r>
          </w:p>
        </w:tc>
        <w:tc>
          <w:tcPr>
            <w:tcW w:w="593" w:type="dxa"/>
            <w:tcBorders>
              <w:top w:val="single" w:sz="4" w:space="0" w:color="auto"/>
              <w:left w:val="single" w:sz="4" w:space="0" w:color="auto"/>
              <w:bottom w:val="single" w:sz="4" w:space="0" w:color="auto"/>
            </w:tcBorders>
            <w:tcMar>
              <w:top w:w="100" w:type="nil"/>
              <w:right w:w="100" w:type="nil"/>
            </w:tcMar>
          </w:tcPr>
          <w:p w14:paraId="5CBACE41"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5878163" w14:textId="77777777" w:rsidR="008C4EDC" w:rsidRDefault="008C4EDC" w:rsidP="008C4EDC">
            <w:pPr>
              <w:widowControl w:val="0"/>
              <w:autoSpaceDE w:val="0"/>
              <w:autoSpaceDN w:val="0"/>
              <w:adjustRightInd w:val="0"/>
              <w:spacing w:after="0" w:line="223"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5</w:t>
            </w:r>
          </w:p>
        </w:tc>
      </w:tr>
      <w:tr w:rsidR="008C4EDC" w14:paraId="4C8E1E8E"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2BAE27DF"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3.2.2 - Posibles formatos y ámbitos para las prácticas </w:t>
            </w:r>
            <w:proofErr w:type="spellStart"/>
            <w:r>
              <w:rPr>
                <w:rFonts w:ascii="Trebuchet MS" w:hAnsi="Trebuchet MS" w:cs="Trebuchet MS"/>
                <w:kern w:val="1"/>
                <w:sz w:val="20"/>
                <w:szCs w:val="20"/>
                <w:lang w:val="es-ES"/>
              </w:rPr>
              <w:t>profesionalizantes</w:t>
            </w:r>
            <w:proofErr w:type="spellEnd"/>
          </w:p>
        </w:tc>
        <w:tc>
          <w:tcPr>
            <w:tcW w:w="593" w:type="dxa"/>
            <w:tcBorders>
              <w:top w:val="single" w:sz="4" w:space="0" w:color="auto"/>
              <w:left w:val="single" w:sz="4" w:space="0" w:color="auto"/>
              <w:bottom w:val="single" w:sz="4" w:space="0" w:color="auto"/>
            </w:tcBorders>
            <w:tcMar>
              <w:top w:w="100" w:type="nil"/>
              <w:right w:w="100" w:type="nil"/>
            </w:tcMar>
          </w:tcPr>
          <w:p w14:paraId="533C54CD"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w:t>
            </w:r>
          </w:p>
        </w:tc>
      </w:tr>
      <w:tr w:rsidR="008C4EDC" w14:paraId="651CA178"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0336FE83"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3.2.3 - Perfiles de la Secundaria de Arte con Especialidad en Artes Audiovisuales</w:t>
            </w:r>
          </w:p>
        </w:tc>
        <w:tc>
          <w:tcPr>
            <w:tcW w:w="593" w:type="dxa"/>
            <w:tcBorders>
              <w:top w:val="single" w:sz="4" w:space="0" w:color="auto"/>
              <w:left w:val="single" w:sz="4" w:space="0" w:color="auto"/>
              <w:bottom w:val="single" w:sz="4" w:space="0" w:color="auto"/>
            </w:tcBorders>
            <w:tcMar>
              <w:top w:w="100" w:type="nil"/>
              <w:right w:w="100" w:type="nil"/>
            </w:tcMar>
          </w:tcPr>
          <w:p w14:paraId="6FCEA1A8"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w:t>
            </w:r>
          </w:p>
        </w:tc>
      </w:tr>
      <w:tr w:rsidR="008C4EDC" w14:paraId="7F062D5E"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166B57AE"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Bachiller en Artes Audiovisuales con Especialidad en Realización</w:t>
            </w:r>
          </w:p>
        </w:tc>
        <w:tc>
          <w:tcPr>
            <w:tcW w:w="593" w:type="dxa"/>
            <w:tcBorders>
              <w:top w:val="single" w:sz="4" w:space="0" w:color="auto"/>
              <w:left w:val="single" w:sz="4" w:space="0" w:color="auto"/>
              <w:bottom w:val="single" w:sz="4" w:space="0" w:color="auto"/>
            </w:tcBorders>
            <w:tcMar>
              <w:top w:w="100" w:type="nil"/>
              <w:right w:w="100" w:type="nil"/>
            </w:tcMar>
          </w:tcPr>
          <w:p w14:paraId="2F0F74F2"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w:t>
            </w:r>
          </w:p>
        </w:tc>
      </w:tr>
      <w:tr w:rsidR="008C4EDC" w14:paraId="71AED4F5"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2B077DF7"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Saberes a tener en cuenta en áreas o disciplinas de inclusión obligatoria</w:t>
            </w:r>
          </w:p>
        </w:tc>
        <w:tc>
          <w:tcPr>
            <w:tcW w:w="593" w:type="dxa"/>
            <w:tcBorders>
              <w:top w:val="single" w:sz="4" w:space="0" w:color="auto"/>
              <w:left w:val="single" w:sz="4" w:space="0" w:color="auto"/>
              <w:bottom w:val="single" w:sz="4" w:space="0" w:color="auto"/>
            </w:tcBorders>
            <w:tcMar>
              <w:top w:w="100" w:type="nil"/>
              <w:right w:w="100" w:type="nil"/>
            </w:tcMar>
          </w:tcPr>
          <w:p w14:paraId="5978284C"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9</w:t>
            </w:r>
          </w:p>
        </w:tc>
      </w:tr>
      <w:tr w:rsidR="008C4EDC" w14:paraId="6559A8B0"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5B2CA3AD"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3.2.4 - Perfiles de la Secundaria Artístico - Técnica - Artes Audiovisuales</w:t>
            </w:r>
          </w:p>
        </w:tc>
        <w:tc>
          <w:tcPr>
            <w:tcW w:w="593" w:type="dxa"/>
            <w:tcBorders>
              <w:top w:val="single" w:sz="4" w:space="0" w:color="auto"/>
              <w:left w:val="single" w:sz="4" w:space="0" w:color="auto"/>
              <w:bottom w:val="single" w:sz="4" w:space="0" w:color="auto"/>
            </w:tcBorders>
            <w:tcMar>
              <w:top w:w="100" w:type="nil"/>
              <w:right w:w="100" w:type="nil"/>
            </w:tcMar>
          </w:tcPr>
          <w:p w14:paraId="5A901A9C"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9</w:t>
            </w:r>
          </w:p>
        </w:tc>
      </w:tr>
      <w:tr w:rsidR="008C4EDC" w14:paraId="0B78F7D2"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3BA955DC" w14:textId="77777777" w:rsidR="008C4EDC" w:rsidRDefault="008C4EDC" w:rsidP="008C4EDC">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 - Técnico en Gestión de Proyectos Audiovisuales.</w:t>
            </w:r>
          </w:p>
        </w:tc>
        <w:tc>
          <w:tcPr>
            <w:tcW w:w="593" w:type="dxa"/>
            <w:tcBorders>
              <w:top w:val="single" w:sz="4" w:space="0" w:color="auto"/>
              <w:left w:val="single" w:sz="4" w:space="0" w:color="auto"/>
              <w:bottom w:val="single" w:sz="4" w:space="0" w:color="auto"/>
            </w:tcBorders>
            <w:tcMar>
              <w:top w:w="100" w:type="nil"/>
              <w:right w:w="100" w:type="nil"/>
            </w:tcMar>
          </w:tcPr>
          <w:p w14:paraId="6A4F9E4E" w14:textId="77777777" w:rsidR="008C4EDC" w:rsidRDefault="008C4EDC" w:rsidP="008C4EDC">
            <w:pPr>
              <w:widowControl w:val="0"/>
              <w:autoSpaceDE w:val="0"/>
              <w:autoSpaceDN w:val="0"/>
              <w:adjustRightInd w:val="0"/>
              <w:spacing w:after="0" w:line="211"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9</w:t>
            </w:r>
          </w:p>
        </w:tc>
      </w:tr>
      <w:tr w:rsidR="008C4EDC" w14:paraId="6CAC0929"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3AC7F2D4"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Saberes a tener en cuenta en áreas o disciplinas de inclusión obligatoria</w:t>
            </w:r>
          </w:p>
        </w:tc>
        <w:tc>
          <w:tcPr>
            <w:tcW w:w="593" w:type="dxa"/>
            <w:tcBorders>
              <w:top w:val="single" w:sz="4" w:space="0" w:color="auto"/>
              <w:left w:val="single" w:sz="4" w:space="0" w:color="auto"/>
              <w:bottom w:val="single" w:sz="4" w:space="0" w:color="auto"/>
            </w:tcBorders>
            <w:tcMar>
              <w:top w:w="100" w:type="nil"/>
              <w:right w:w="100" w:type="nil"/>
            </w:tcMar>
          </w:tcPr>
          <w:p w14:paraId="23BB8A0E"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9</w:t>
            </w:r>
          </w:p>
        </w:tc>
      </w:tr>
      <w:tr w:rsidR="008C4EDC" w14:paraId="3B6F7C44"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1EE84E13"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 Técnico en Registro de Imagen y Sonido</w:t>
            </w:r>
          </w:p>
        </w:tc>
        <w:tc>
          <w:tcPr>
            <w:tcW w:w="593" w:type="dxa"/>
            <w:tcBorders>
              <w:top w:val="single" w:sz="4" w:space="0" w:color="auto"/>
              <w:left w:val="single" w:sz="4" w:space="0" w:color="auto"/>
              <w:bottom w:val="single" w:sz="4" w:space="0" w:color="auto"/>
            </w:tcBorders>
            <w:tcMar>
              <w:top w:w="100" w:type="nil"/>
              <w:right w:w="100" w:type="nil"/>
            </w:tcMar>
          </w:tcPr>
          <w:p w14:paraId="51080332"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9</w:t>
            </w:r>
          </w:p>
        </w:tc>
      </w:tr>
      <w:tr w:rsidR="008C4EDC" w14:paraId="5FA9A282"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3EFF1425"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Saberes a tener en cuenta en áreas o disciplinas de inclusión obligatoria</w:t>
            </w:r>
          </w:p>
        </w:tc>
        <w:tc>
          <w:tcPr>
            <w:tcW w:w="593" w:type="dxa"/>
            <w:tcBorders>
              <w:top w:val="single" w:sz="4" w:space="0" w:color="auto"/>
              <w:left w:val="single" w:sz="4" w:space="0" w:color="auto"/>
              <w:bottom w:val="single" w:sz="4" w:space="0" w:color="auto"/>
            </w:tcBorders>
            <w:tcMar>
              <w:top w:w="100" w:type="nil"/>
              <w:right w:w="100" w:type="nil"/>
            </w:tcMar>
          </w:tcPr>
          <w:p w14:paraId="5AB4A84E"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w:t>
            </w:r>
          </w:p>
        </w:tc>
      </w:tr>
      <w:tr w:rsidR="008C4EDC" w14:paraId="14C38AAF" w14:textId="77777777">
        <w:tblPrEx>
          <w:tblBorders>
            <w:top w:val="none" w:sz="0"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09CC3DD5"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 Técnico en Edición y Posproducción de Video Digital</w:t>
            </w:r>
          </w:p>
        </w:tc>
        <w:tc>
          <w:tcPr>
            <w:tcW w:w="593" w:type="dxa"/>
            <w:tcBorders>
              <w:top w:val="single" w:sz="4" w:space="0" w:color="auto"/>
              <w:left w:val="single" w:sz="4" w:space="0" w:color="auto"/>
              <w:bottom w:val="single" w:sz="4" w:space="0" w:color="auto"/>
            </w:tcBorders>
            <w:tcMar>
              <w:top w:w="100" w:type="nil"/>
              <w:right w:w="100" w:type="nil"/>
            </w:tcMar>
          </w:tcPr>
          <w:p w14:paraId="7B6CB75E"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w:t>
            </w:r>
          </w:p>
        </w:tc>
      </w:tr>
      <w:tr w:rsidR="008C4EDC" w14:paraId="43C05418" w14:textId="77777777">
        <w:tblPrEx>
          <w:tblBorders>
            <w:top w:val="none" w:sz="0" w:space="0" w:color="auto"/>
            <w:bottom w:val="single" w:sz="4" w:space="0" w:color="auto"/>
          </w:tblBorders>
          <w:tblCellMar>
            <w:top w:w="0" w:type="dxa"/>
            <w:bottom w:w="0" w:type="dxa"/>
          </w:tblCellMar>
        </w:tblPrEx>
        <w:tc>
          <w:tcPr>
            <w:tcW w:w="9360" w:type="dxa"/>
            <w:tcBorders>
              <w:top w:val="single" w:sz="4" w:space="0" w:color="auto"/>
              <w:bottom w:val="single" w:sz="4" w:space="0" w:color="auto"/>
              <w:right w:val="single" w:sz="4" w:space="0" w:color="auto"/>
            </w:tcBorders>
            <w:tcMar>
              <w:top w:w="100" w:type="nil"/>
              <w:right w:w="100" w:type="nil"/>
            </w:tcMar>
          </w:tcPr>
          <w:p w14:paraId="2CAC2707"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Saberes a tener en cuenta en áreas o disciplinas de inclusión obligatoria</w:t>
            </w:r>
          </w:p>
        </w:tc>
        <w:tc>
          <w:tcPr>
            <w:tcW w:w="593" w:type="dxa"/>
            <w:tcBorders>
              <w:top w:val="single" w:sz="4" w:space="0" w:color="auto"/>
              <w:left w:val="single" w:sz="4" w:space="0" w:color="auto"/>
              <w:bottom w:val="single" w:sz="4" w:space="0" w:color="auto"/>
            </w:tcBorders>
            <w:tcMar>
              <w:top w:w="100" w:type="nil"/>
              <w:right w:w="100" w:type="nil"/>
            </w:tcMar>
          </w:tcPr>
          <w:p w14:paraId="63620E02" w14:textId="77777777" w:rsidR="008C4EDC" w:rsidRDefault="008C4EDC" w:rsidP="008C4ED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w:t>
            </w:r>
          </w:p>
        </w:tc>
      </w:tr>
    </w:tbl>
    <w:p w14:paraId="4466EFBD"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C080964"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B5D121A" w14:textId="77777777" w:rsidR="008C4EDC" w:rsidRDefault="008C4EDC" w:rsidP="008C4EDC">
      <w:pPr>
        <w:widowControl w:val="0"/>
        <w:autoSpaceDE w:val="0"/>
        <w:autoSpaceDN w:val="0"/>
        <w:adjustRightInd w:val="0"/>
        <w:spacing w:before="2" w:after="0" w:line="240" w:lineRule="auto"/>
        <w:ind w:right="-1"/>
        <w:rPr>
          <w:rFonts w:ascii="Times New Roman" w:hAnsi="Times New Roman" w:cs="Times New Roman"/>
          <w:b/>
          <w:bCs/>
          <w:kern w:val="1"/>
          <w:sz w:val="19"/>
          <w:szCs w:val="19"/>
          <w:lang w:val="es-ES"/>
        </w:rPr>
      </w:pPr>
    </w:p>
    <w:p w14:paraId="5C8C41F1" w14:textId="77777777" w:rsidR="008C4EDC" w:rsidRDefault="008C4EDC" w:rsidP="008C4EDC">
      <w:pPr>
        <w:widowControl w:val="0"/>
        <w:numPr>
          <w:ilvl w:val="0"/>
          <w:numId w:val="2"/>
        </w:numPr>
        <w:tabs>
          <w:tab w:val="left" w:pos="488"/>
        </w:tabs>
        <w:autoSpaceDE w:val="0"/>
        <w:autoSpaceDN w:val="0"/>
        <w:adjustRightInd w:val="0"/>
        <w:spacing w:before="100"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t>– CRITERIOS DE ORGANIZACIÓN DE LOS SABERES ARTÍSTICOS  PARA  LA  ELABORACIÓN  DE  LOS  DISEÑOS CURRICULARES JURISDICCIONALES EN EL CAMPO DE LA FORMACIÓN ESPECÍFICA – ARTES AUDIOVISUALES</w:t>
      </w:r>
    </w:p>
    <w:p w14:paraId="0BCA93DE"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59772E7" w14:textId="77777777" w:rsidR="008C4EDC" w:rsidRDefault="008C4EDC" w:rsidP="008C4EDC">
      <w:pPr>
        <w:widowControl w:val="0"/>
        <w:numPr>
          <w:ilvl w:val="0"/>
          <w:numId w:val="3"/>
        </w:numPr>
        <w:tabs>
          <w:tab w:val="left" w:pos="4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De acuerdo a la resolución 120/10 del CFE, los saberes del campo de la formación  específica  se  organizan en base a ciertos aspectos  o  modos  de  acceso  al  conocimiento  artístico</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entendiendo  a  éstos como aspectos específicos dentro de un lenguaje/ disciplina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artística:</w:t>
      </w:r>
    </w:p>
    <w:p w14:paraId="4E1FFE27"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el  lenguaje específico: comprende los saberes vinculados a  los procedimientos que hacen al análisis, la realización, la interpretación y la comprensión de las producciones, sus componentes y modos de organización  en  contextos  estéticos  diversos.  Estos  saberes  representan, en mayor grado, la Matriz Común a todas las opciones de Secundaria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Arte.</w:t>
      </w:r>
    </w:p>
    <w:p w14:paraId="3C661049"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8B8C7F"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relación con la producción: implica la praxis artística propiamente dicha, desde  procedimientos específicos (técnicos y compositivos), promoviendo  la  diversificación  de  alternativas de producción. El carácter </w:t>
      </w:r>
      <w:proofErr w:type="spellStart"/>
      <w:r>
        <w:rPr>
          <w:rFonts w:ascii="Trebuchet MS" w:hAnsi="Trebuchet MS" w:cs="Trebuchet MS"/>
          <w:kern w:val="1"/>
          <w:sz w:val="20"/>
          <w:szCs w:val="20"/>
          <w:lang w:val="es-ES"/>
        </w:rPr>
        <w:t>identitario</w:t>
      </w:r>
      <w:proofErr w:type="spellEnd"/>
      <w:r>
        <w:rPr>
          <w:rFonts w:ascii="Trebuchet MS" w:hAnsi="Trebuchet MS" w:cs="Trebuchet MS"/>
          <w:kern w:val="1"/>
          <w:sz w:val="20"/>
          <w:szCs w:val="20"/>
          <w:lang w:val="es-ES"/>
        </w:rPr>
        <w:t xml:space="preserve"> de la propuesta propiciará  una  relectura  y  ajuste de los conocimientos propios a la Matriz Común, representando, en mayor grado, las Particularidades de cada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Opción.</w:t>
      </w:r>
    </w:p>
    <w:p w14:paraId="2E99C505"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ACB48B" w14:textId="77777777" w:rsidR="008C4EDC" w:rsidRDefault="008C4EDC" w:rsidP="008C4EDC">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En relación con la contextualización socio - histórica: junto a  la  producción,  es  el  otro  conjunto que define las opciones de Secundaria de Arte, ya que implica no sólo el desarrollo de saberes vinculados a la </w:t>
      </w:r>
      <w:proofErr w:type="spellStart"/>
      <w:r>
        <w:rPr>
          <w:rFonts w:ascii="Trebuchet MS" w:hAnsi="Trebuchet MS" w:cs="Trebuchet MS"/>
          <w:kern w:val="1"/>
          <w:sz w:val="20"/>
          <w:szCs w:val="20"/>
          <w:lang w:val="es-ES"/>
        </w:rPr>
        <w:t>situacionalidad</w:t>
      </w:r>
      <w:proofErr w:type="spellEnd"/>
      <w:r>
        <w:rPr>
          <w:rFonts w:ascii="Trebuchet MS" w:hAnsi="Trebuchet MS" w:cs="Trebuchet MS"/>
          <w:kern w:val="1"/>
          <w:sz w:val="20"/>
          <w:szCs w:val="20"/>
          <w:lang w:val="es-ES"/>
        </w:rPr>
        <w:t xml:space="preserve"> cultural,  social  e  histórica  de  las  manifestaciones  artísticas y estéticas y los modos de  producción  de  los  diversos  lenguajes  que  componen  el  área, sino también de herramientas que posibiliten pensar las funciones y objetivos  de  cada  práctica artística en relación con  cada  orientación  o  especialidad,  contribuyendo  a  su  definición. Estos abordajes deberán articularse fuertemente con el resto de los aprendizajes, propendiendo a la acción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interpretativa.</w:t>
      </w:r>
      <w:r>
        <w:rPr>
          <w:rFonts w:ascii="Trebuchet MS" w:hAnsi="Trebuchet MS" w:cs="Trebuchet MS"/>
          <w:kern w:val="1"/>
          <w:sz w:val="20"/>
          <w:szCs w:val="20"/>
          <w:vertAlign w:val="superscript"/>
          <w:lang w:val="es-ES"/>
        </w:rPr>
        <w:t>2</w:t>
      </w:r>
    </w:p>
    <w:p w14:paraId="2297127D" w14:textId="77777777" w:rsidR="008C4EDC" w:rsidRDefault="008C4EDC" w:rsidP="008C4EDC">
      <w:pPr>
        <w:widowControl w:val="0"/>
        <w:numPr>
          <w:ilvl w:val="0"/>
          <w:numId w:val="4"/>
        </w:numPr>
        <w:tabs>
          <w:tab w:val="left" w:pos="392"/>
        </w:tabs>
        <w:autoSpaceDE w:val="0"/>
        <w:autoSpaceDN w:val="0"/>
        <w:adjustRightInd w:val="0"/>
        <w:spacing w:before="232"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t>– MATRIZ COMÚN A TODAS LAS SECUNDARIAS EN ARTE EN RELACIÓN CON LAS ARTES</w:t>
      </w:r>
      <w:r>
        <w:rPr>
          <w:rFonts w:ascii="Trebuchet MS" w:hAnsi="Trebuchet MS" w:cs="Trebuchet MS"/>
          <w:b/>
          <w:bCs/>
          <w:spacing w:val="-34"/>
          <w:kern w:val="1"/>
          <w:sz w:val="20"/>
          <w:szCs w:val="20"/>
          <w:lang w:val="es-ES"/>
        </w:rPr>
        <w:t xml:space="preserve"> </w:t>
      </w:r>
      <w:r>
        <w:rPr>
          <w:rFonts w:ascii="Trebuchet MS" w:hAnsi="Trebuchet MS" w:cs="Trebuchet MS"/>
          <w:b/>
          <w:bCs/>
          <w:kern w:val="1"/>
          <w:sz w:val="20"/>
          <w:szCs w:val="20"/>
          <w:lang w:val="es-ES"/>
        </w:rPr>
        <w:t>AUDIOVISUALES</w:t>
      </w:r>
    </w:p>
    <w:p w14:paraId="18ACFEA8"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FB2442E" w14:textId="77777777" w:rsidR="008C4EDC" w:rsidRDefault="008C4EDC" w:rsidP="008C4EDC">
      <w:pPr>
        <w:widowControl w:val="0"/>
        <w:numPr>
          <w:ilvl w:val="0"/>
          <w:numId w:val="5"/>
        </w:numPr>
        <w:tabs>
          <w:tab w:val="left" w:pos="4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Todos los estudiantes de Secundaria de Arte relacionada con las Artes  Audiovisuales  desarrollarán  saberes vinculados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w:t>
      </w:r>
    </w:p>
    <w:p w14:paraId="34EE67B0"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lenguaje audiovisual como herramienta narrativa y expresiva de representación del espacio y el tiempo.</w:t>
      </w:r>
    </w:p>
    <w:p w14:paraId="390C8FA6"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1EF9C70" w14:textId="77777777" w:rsidR="008C4EDC" w:rsidRDefault="008C4EDC" w:rsidP="008C4EDC">
      <w:pPr>
        <w:widowControl w:val="0"/>
        <w:autoSpaceDE w:val="0"/>
        <w:autoSpaceDN w:val="0"/>
        <w:adjustRightInd w:val="0"/>
        <w:spacing w:after="0" w:line="48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registro de la imagen y el sonido a partir de la práctica y el análisis de tecnologías en uso. La edición de registros de imagen y sonido, el equipamiento tecnológico y su software.</w:t>
      </w:r>
    </w:p>
    <w:p w14:paraId="505132F4"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condiciones de los espacios de grabación con respecto a la puesta en escena, la iluminación y el sonido, tanto para exteriores como para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interiores.</w:t>
      </w:r>
    </w:p>
    <w:p w14:paraId="561C924E" w14:textId="77777777" w:rsidR="008C4EDC" w:rsidRDefault="008C4EDC" w:rsidP="008C4ED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125A81C" w14:textId="77777777" w:rsidR="008C4EDC" w:rsidRDefault="008C4EDC" w:rsidP="008C4ED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herramientas y procedimientos básicos relativos a la post producción digital, tanto en imagen como en sonido</w:t>
      </w:r>
    </w:p>
    <w:p w14:paraId="3CAEF19F"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782420"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análisis crítico de los medios de comunicación en general y de las producciones audiovisuales en particular, tanto en sus aspectos artísticos como industriales,  en  el  ámbito  local,  regional, nacional y/o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internacional.</w:t>
      </w:r>
    </w:p>
    <w:p w14:paraId="020E9E6B"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5E02A98" w14:textId="77777777" w:rsidR="008C4EDC" w:rsidRDefault="008C4EDC" w:rsidP="008C4ED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importancia de los proyectos audiovisuales de incidencia  local,  como  espacios  de contribución a la formación y preservación de identidades propias, comunitarias y/o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regionales.</w:t>
      </w:r>
    </w:p>
    <w:p w14:paraId="03CEB3C9" w14:textId="77777777" w:rsidR="008C4EDC" w:rsidRDefault="008C4EDC" w:rsidP="008C4EDC">
      <w:pPr>
        <w:widowControl w:val="0"/>
        <w:autoSpaceDE w:val="0"/>
        <w:autoSpaceDN w:val="0"/>
        <w:adjustRightInd w:val="0"/>
        <w:spacing w:before="9" w:after="0" w:line="240" w:lineRule="auto"/>
        <w:ind w:right="-1"/>
        <w:rPr>
          <w:rFonts w:ascii="Times New Roman" w:hAnsi="Times New Roman" w:cs="Times New Roman"/>
          <w:kern w:val="1"/>
          <w:sz w:val="14"/>
          <w:szCs w:val="14"/>
          <w:lang w:val="es-ES"/>
        </w:rPr>
      </w:pPr>
    </w:p>
    <w:p w14:paraId="2BD3D0B9" w14:textId="77777777" w:rsidR="008C4EDC" w:rsidRDefault="008C4EDC" w:rsidP="008C4EDC">
      <w:pPr>
        <w:widowControl w:val="0"/>
        <w:autoSpaceDE w:val="0"/>
        <w:autoSpaceDN w:val="0"/>
        <w:adjustRightInd w:val="0"/>
        <w:spacing w:before="72" w:after="0" w:line="242" w:lineRule="auto"/>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Las características y modos de organización varían en cada lenguaje, de tal modo que en los Marcos de Referencia se deberá aludir a las especificidades de cada uno de ellos</w:t>
      </w:r>
      <w:r>
        <w:rPr>
          <w:rFonts w:ascii="Times New Roman" w:hAnsi="Times New Roman" w:cs="Times New Roman"/>
          <w:kern w:val="1"/>
          <w:sz w:val="20"/>
          <w:szCs w:val="20"/>
          <w:lang w:val="es-ES"/>
        </w:rPr>
        <w:t>.</w:t>
      </w:r>
    </w:p>
    <w:p w14:paraId="77FB01F4" w14:textId="77777777" w:rsidR="008C4EDC" w:rsidRDefault="008C4EDC" w:rsidP="008C4EDC">
      <w:pPr>
        <w:widowControl w:val="0"/>
        <w:autoSpaceDE w:val="0"/>
        <w:autoSpaceDN w:val="0"/>
        <w:adjustRightInd w:val="0"/>
        <w:spacing w:after="0" w:line="226" w:lineRule="exact"/>
        <w:ind w:right="-1"/>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Articulando las instancias de conocimiento, comprensión y realización</w:t>
      </w:r>
      <w:r>
        <w:rPr>
          <w:rFonts w:ascii="Times New Roman" w:hAnsi="Times New Roman" w:cs="Times New Roman"/>
          <w:kern w:val="1"/>
          <w:sz w:val="20"/>
          <w:szCs w:val="20"/>
          <w:lang w:val="es-ES"/>
        </w:rPr>
        <w:t>.</w:t>
      </w:r>
    </w:p>
    <w:p w14:paraId="7386E227" w14:textId="77777777" w:rsidR="008C4EDC" w:rsidRDefault="008C4EDC" w:rsidP="008C4ED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189EDD65" w14:textId="77777777" w:rsidR="008C4EDC" w:rsidRDefault="008C4EDC" w:rsidP="008C4EDC">
      <w:pPr>
        <w:widowControl w:val="0"/>
        <w:autoSpaceDE w:val="0"/>
        <w:autoSpaceDN w:val="0"/>
        <w:adjustRightInd w:val="0"/>
        <w:spacing w:before="10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Las características del mercado artístico y de las industrias culturales respecto de la distribución y exhibición </w:t>
      </w:r>
      <w:r>
        <w:rPr>
          <w:rFonts w:ascii="Trebuchet MS" w:hAnsi="Trebuchet MS" w:cs="Trebuchet MS"/>
          <w:kern w:val="1"/>
          <w:sz w:val="20"/>
          <w:szCs w:val="20"/>
          <w:lang w:val="es-ES"/>
        </w:rPr>
        <w:lastRenderedPageBreak/>
        <w:t>de los productos audiovisuales a nivel local, regional, nacional e internacional.</w:t>
      </w:r>
    </w:p>
    <w:p w14:paraId="21A01C79"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6710AF4" w14:textId="77777777" w:rsidR="008C4EDC" w:rsidRDefault="008C4EDC" w:rsidP="008C4ED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participación activa  en  diferentes  roles  vinculados  a  la  gestión  y  realización  de  proyectos audiovisuales, incorporando el uso de tecnologías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digitales.</w:t>
      </w:r>
    </w:p>
    <w:p w14:paraId="09BDE093"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45D2824" w14:textId="77777777" w:rsidR="008C4EDC" w:rsidRDefault="008C4EDC" w:rsidP="008C4EDC">
      <w:pPr>
        <w:widowControl w:val="0"/>
        <w:numPr>
          <w:ilvl w:val="0"/>
          <w:numId w:val="6"/>
        </w:numPr>
        <w:tabs>
          <w:tab w:val="left" w:pos="39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 PARTICULARIDADES DE CADA OPCIÓN DE SECUNDARIA DE ARTE – ARTES</w:t>
      </w:r>
      <w:r>
        <w:rPr>
          <w:rFonts w:ascii="Trebuchet MS" w:hAnsi="Trebuchet MS" w:cs="Trebuchet MS"/>
          <w:b/>
          <w:bCs/>
          <w:spacing w:val="-22"/>
          <w:kern w:val="1"/>
          <w:sz w:val="20"/>
          <w:szCs w:val="20"/>
          <w:lang w:val="es-ES"/>
        </w:rPr>
        <w:t xml:space="preserve"> </w:t>
      </w:r>
      <w:r>
        <w:rPr>
          <w:rFonts w:ascii="Trebuchet MS" w:hAnsi="Trebuchet MS" w:cs="Trebuchet MS"/>
          <w:b/>
          <w:bCs/>
          <w:kern w:val="1"/>
          <w:sz w:val="20"/>
          <w:szCs w:val="20"/>
          <w:lang w:val="es-ES"/>
        </w:rPr>
        <w:t>AUDIOVISUALES</w:t>
      </w:r>
    </w:p>
    <w:p w14:paraId="14D9C486"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0154FB2F" w14:textId="77777777" w:rsidR="008C4EDC" w:rsidRDefault="008C4EDC" w:rsidP="008C4EDC">
      <w:pPr>
        <w:widowControl w:val="0"/>
        <w:numPr>
          <w:ilvl w:val="1"/>
          <w:numId w:val="7"/>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SECUNDARIA ORIENTADA EN ARTE - ARTES</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AUDIOVISUALES</w:t>
      </w:r>
    </w:p>
    <w:p w14:paraId="3434FDE3" w14:textId="77777777" w:rsidR="008C4EDC" w:rsidRDefault="008C4EDC" w:rsidP="008C4EDC">
      <w:pPr>
        <w:widowControl w:val="0"/>
        <w:autoSpaceDE w:val="0"/>
        <w:autoSpaceDN w:val="0"/>
        <w:adjustRightInd w:val="0"/>
        <w:spacing w:before="6" w:after="0" w:line="240" w:lineRule="auto"/>
        <w:ind w:right="-1"/>
        <w:rPr>
          <w:rFonts w:ascii="Times New Roman" w:hAnsi="Times New Roman" w:cs="Times New Roman"/>
          <w:b/>
          <w:bCs/>
          <w:kern w:val="1"/>
          <w:sz w:val="17"/>
          <w:szCs w:val="17"/>
          <w:lang w:val="es-ES"/>
        </w:rPr>
      </w:pPr>
    </w:p>
    <w:p w14:paraId="6FFCAFB3" w14:textId="2B4A72AC"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8"/>
          <w:szCs w:val="8"/>
          <w:lang w:val="es-ES"/>
        </w:rPr>
      </w:pPr>
      <w:r>
        <w:rPr>
          <w:rFonts w:ascii="Trebuchet MS" w:hAnsi="Trebuchet MS" w:cs="Trebuchet MS"/>
          <w:noProof/>
          <w:kern w:val="1"/>
          <w:sz w:val="20"/>
          <w:szCs w:val="20"/>
          <w:lang w:val="es-ES" w:eastAsia="es-ES"/>
        </w:rPr>
        <mc:AlternateContent>
          <mc:Choice Requires="wps">
            <w:drawing>
              <wp:anchor distT="0" distB="0" distL="0" distR="0" simplePos="0" relativeHeight="251658240" behindDoc="1" locked="0" layoutInCell="1" allowOverlap="1" wp14:editId="343172D4">
                <wp:simplePos x="0" y="0"/>
                <wp:positionH relativeFrom="page">
                  <wp:posOffset>744855</wp:posOffset>
                </wp:positionH>
                <wp:positionV relativeFrom="paragraph">
                  <wp:posOffset>43815</wp:posOffset>
                </wp:positionV>
                <wp:extent cx="4000500" cy="154305"/>
                <wp:effectExtent l="0" t="0" r="38100" b="23495"/>
                <wp:wrapThrough wrapText="bothSides">
                  <wp:wrapPolygon edited="0">
                    <wp:start x="0" y="0"/>
                    <wp:lineTo x="0" y="21333"/>
                    <wp:lineTo x="21669" y="21333"/>
                    <wp:lineTo x="21669"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4305"/>
                        </a:xfrm>
                        <a:prstGeom prst="rect">
                          <a:avLst/>
                        </a:prstGeom>
                        <a:solidFill>
                          <a:srgbClr val="CCFFFF"/>
                        </a:solidFill>
                        <a:ln w="6096">
                          <a:solidFill>
                            <a:srgbClr val="000000"/>
                          </a:solidFill>
                          <a:prstDash val="solid"/>
                          <a:miter lim="800000"/>
                          <a:headEnd/>
                          <a:tailEnd/>
                        </a:ln>
                      </wps:spPr>
                      <wps:txbx>
                        <w:txbxContent>
                          <w:p w14:paraId="78B14E49" w14:textId="77777777" w:rsidR="008C4EDC" w:rsidRDefault="008C4EDC">
                            <w:pPr>
                              <w:spacing w:line="223" w:lineRule="exact"/>
                              <w:ind w:left="-1"/>
                              <w:rPr>
                                <w:b/>
                                <w:sz w:val="20"/>
                              </w:rPr>
                            </w:pPr>
                            <w:r>
                              <w:rPr>
                                <w:b/>
                                <w:sz w:val="20"/>
                              </w:rPr>
                              <w:t>TÍTULO QUE OTORGA: BACHILLER EN ARTE – ARTES AUDIOVISUALES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58.65pt;margin-top:3.45pt;width:315pt;height:1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TqUDICAABgBAAADgAAAGRycy9lMm9Eb2MueG1srFTbjtMwEH1H4h8sv9Oky7ZaoqarpaUIablI&#10;Cx8wtZ3GwvEY221Svp6x03Yr4AmRB2tszxyfOTOTxf3QGXZQPmi0NZ9OSs6UFSi13dX829fNqzvO&#10;QgQrwaBVNT+qwO+XL18selepG2zRSOUZgdhQ9a7mbYyuKoogWtVBmKBTli4b9B1E2vpdIT30hN6Z&#10;4qYs50WPXjqPQoVAp+vxki8zftMoET83TVCRmZoTt5hXn9dtWovlAqqdB9dqcaIB/8CiA23p0QvU&#10;GiKwvdd/QHVaeAzYxInArsCm0ULlHCibaflbNk8tOJVzIXGCu8gU/h+s+HT44pmWVDvOLHRUotUe&#10;pEcmFYtqiMimSaTehYp8nxx5x+EtDikgJRzcI4rvgVlctWB36sF77FsFkkjmyOIqdMQJCWTbf0RJ&#10;r8E+YgYaGt8lQNKEEToV63gpEPFggg5vy7KclXQl6G46u31dzhK5AqpztPMhvlfYsWTU3FMDZHQ4&#10;PIY4up5dMns0Wm60MXnjd9uV8ewA1Cyr1Ya+E3q4djOW9TWfl2/mowDXd+EagsjS9zeIRGENoR2f&#10;yujJDapORxoHo7ua312ioUp6vrMyu0TQZrQpbWMp+yRw0nRUNw7bgRzT4RblkaT2OLY9jSkZLfqf&#10;nPXU8jUPP/bgFWfmg6Vypfk4G/5sbM8GWEGhNY+cjeYqjnO0d17vWkIeG8LiA5W00VntZxYnntTG&#10;uV6nkUtzcr3PXs8/huUvAAAA//8DAFBLAwQUAAYACAAAACEAU/FhfNsAAAAIAQAADwAAAGRycy9k&#10;b3ducmV2LnhtbEyPwU7DMBBE70j8g7VI3KiTFrU0xKkQqOfSgnp2YzeOsNfBdpqEr2d7guPTjGbf&#10;lpvRWXbRIbYeBeSzDJjG2qsWGwGfH9uHJ2AxSVTSetQCJh1hU93elLJQfsC9vhxSw2gEYyEFmJS6&#10;gvNYG+1knPlOI2VnH5xMhKHhKsiBxp3l8yxbcidbpAtGdvrV6Prr0DsB+5/jEPy36adjs8Osf7PT&#10;7n0rxP3d+PIMLOkx/ZXhqk/qUJHTyfeoIrPE+WpBVQHLNTDKV49XPglY5HPgVcn/P1D9AgAA//8D&#10;AFBLAQItABQABgAIAAAAIQDkmcPA+wAAAOEBAAATAAAAAAAAAAAAAAAAAAAAAABbQ29udGVudF9U&#10;eXBlc10ueG1sUEsBAi0AFAAGAAgAAAAhACOyauHXAAAAlAEAAAsAAAAAAAAAAAAAAAAALAEAAF9y&#10;ZWxzLy5yZWxzUEsBAi0AFAAGAAgAAAAhAJ5U6lAyAgAAYAQAAA4AAAAAAAAAAAAAAAAALAIAAGRy&#10;cy9lMm9Eb2MueG1sUEsBAi0AFAAGAAgAAAAhAFPxYXzbAAAACAEAAA8AAAAAAAAAAAAAAAAAigQA&#10;AGRycy9kb3ducmV2LnhtbFBLBQYAAAAABAAEAPMAAACSBQAAAAA=&#10;" fillcolor="#cff" strokeweight=".48pt">
                <v:textbox inset="0,0,0,0">
                  <w:txbxContent>
                    <w:p w14:paraId="78B14E49" w14:textId="77777777" w:rsidR="008C4EDC" w:rsidRDefault="008C4EDC">
                      <w:pPr>
                        <w:spacing w:line="223" w:lineRule="exact"/>
                        <w:ind w:left="-1"/>
                        <w:rPr>
                          <w:b/>
                          <w:sz w:val="20"/>
                        </w:rPr>
                      </w:pPr>
                      <w:r>
                        <w:rPr>
                          <w:b/>
                          <w:sz w:val="20"/>
                        </w:rPr>
                        <w:t>TÍTULO QUE OTORGA: BACHILLER EN ARTE – ARTES AUDIOVISUALES</w:t>
                      </w:r>
                    </w:p>
                  </w:txbxContent>
                </v:textbox>
                <w10:wrap type="through" anchorx="page"/>
              </v:shape>
            </w:pict>
          </mc:Fallback>
        </mc:AlternateContent>
      </w:r>
    </w:p>
    <w:p w14:paraId="7E66DEA7" w14:textId="23F28E51" w:rsidR="008C4EDC" w:rsidRDefault="008C4EDC" w:rsidP="008C4EDC">
      <w:pPr>
        <w:widowControl w:val="0"/>
        <w:tabs>
          <w:tab w:val="left" w:pos="1235"/>
        </w:tabs>
        <w:autoSpaceDE w:val="0"/>
        <w:autoSpaceDN w:val="0"/>
        <w:adjustRightInd w:val="0"/>
        <w:spacing w:before="100" w:after="0" w:line="240" w:lineRule="auto"/>
        <w:ind w:left="1800" w:right="-1"/>
        <w:jc w:val="both"/>
        <w:rPr>
          <w:rFonts w:ascii="Trebuchet MS" w:hAnsi="Trebuchet MS" w:cs="Trebuchet MS"/>
          <w:kern w:val="1"/>
          <w:sz w:val="20"/>
          <w:szCs w:val="20"/>
          <w:lang w:val="es-ES"/>
        </w:rPr>
      </w:pPr>
    </w:p>
    <w:p w14:paraId="4BED613F" w14:textId="77777777" w:rsidR="008C4EDC" w:rsidRDefault="008C4EDC" w:rsidP="008C4EDC">
      <w:pPr>
        <w:widowControl w:val="0"/>
        <w:numPr>
          <w:ilvl w:val="2"/>
          <w:numId w:val="8"/>
        </w:numPr>
        <w:tabs>
          <w:tab w:val="left" w:pos="1235"/>
        </w:tabs>
        <w:autoSpaceDE w:val="0"/>
        <w:autoSpaceDN w:val="0"/>
        <w:adjustRightInd w:val="0"/>
        <w:spacing w:before="10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El avance de  las Tecnologías de  la Información  y la  Comunicación (</w:t>
      </w:r>
      <w:proofErr w:type="spellStart"/>
      <w:r>
        <w:rPr>
          <w:rFonts w:ascii="Trebuchet MS" w:hAnsi="Trebuchet MS" w:cs="Trebuchet MS"/>
          <w:kern w:val="1"/>
          <w:sz w:val="20"/>
          <w:szCs w:val="20"/>
          <w:lang w:val="es-ES"/>
        </w:rPr>
        <w:t>TICs</w:t>
      </w:r>
      <w:proofErr w:type="spellEnd"/>
      <w:r>
        <w:rPr>
          <w:rFonts w:ascii="Trebuchet MS" w:hAnsi="Trebuchet MS" w:cs="Trebuchet MS"/>
          <w:kern w:val="1"/>
          <w:sz w:val="20"/>
          <w:szCs w:val="20"/>
          <w:lang w:val="es-ES"/>
        </w:rPr>
        <w:t>) en los años recientes  ha producido la transformación más impresionante  de  las  Artes  Audiovisuales  en  su  siglo  de  vida. El desarrollo de tecnologías de registro de altísima calidad, la introducción del soporte digital de imagen y sonido, la incorporación de dispositivos  de  captura  en  objetos  de  uso  cotidiano  como teléfonos celulares, computadoras, tabletas o cámaras fotográficas digitales, el uso de las  redes sociales como canales de circulación y  exhibición  de  productos,  como  así  también  el  uso de las computadoras personales en los procesos de edición y postproducción, modificaron para siempre la manera de relacionarse con las Artes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Audiovisuales.</w:t>
      </w:r>
    </w:p>
    <w:p w14:paraId="6CB88FD1"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A56C7F3" w14:textId="3862497E" w:rsidR="008C4EDC" w:rsidRPr="008C4EDC" w:rsidRDefault="008C4EDC" w:rsidP="008C4EDC">
      <w:pPr>
        <w:widowControl w:val="0"/>
        <w:numPr>
          <w:ilvl w:val="2"/>
          <w:numId w:val="9"/>
        </w:numPr>
        <w:tabs>
          <w:tab w:val="left" w:pos="132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r>
      <w:r w:rsidRPr="008C4EDC">
        <w:rPr>
          <w:rFonts w:ascii="Trebuchet MS" w:hAnsi="Trebuchet MS" w:cs="Trebuchet MS"/>
          <w:kern w:val="1"/>
          <w:sz w:val="20"/>
          <w:szCs w:val="20"/>
          <w:lang w:val="es-ES"/>
        </w:rPr>
        <w:t>El abaratamiento de la tecnología, su  estandarización  y  consiguiente  masificación  significaron, en diferente medida y escalas, una vinculación con procesos de producción, distribución y consumo de productos audiovisuales inédita para gran parte de la población. Esta experiencia también ha modificado los hábitos de consumo; un espectador que también es productor ya no mira de la misma</w:t>
      </w:r>
      <w:r w:rsidRPr="008C4EDC">
        <w:rPr>
          <w:rFonts w:ascii="Trebuchet MS" w:hAnsi="Trebuchet MS" w:cs="Trebuchet MS"/>
          <w:spacing w:val="-5"/>
          <w:kern w:val="1"/>
          <w:sz w:val="20"/>
          <w:szCs w:val="20"/>
          <w:lang w:val="es-ES"/>
        </w:rPr>
        <w:t xml:space="preserve"> </w:t>
      </w:r>
      <w:r w:rsidRPr="008C4EDC">
        <w:rPr>
          <w:rFonts w:ascii="Trebuchet MS" w:hAnsi="Trebuchet MS" w:cs="Trebuchet MS"/>
          <w:kern w:val="1"/>
          <w:sz w:val="20"/>
          <w:szCs w:val="20"/>
          <w:lang w:val="es-ES"/>
        </w:rPr>
        <w:t>manera.</w:t>
      </w:r>
    </w:p>
    <w:p w14:paraId="0E41830E"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24D7865" w14:textId="77777777" w:rsidR="008C4EDC" w:rsidRDefault="008C4EDC" w:rsidP="008C4EDC">
      <w:pPr>
        <w:widowControl w:val="0"/>
        <w:numPr>
          <w:ilvl w:val="2"/>
          <w:numId w:val="10"/>
        </w:numPr>
        <w:tabs>
          <w:tab w:val="left" w:pos="12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La interconectividad también modificó  los  tiempos  de  distribución  y  masificó  la  posibilidad de las trasmisiones en tiempo real entre dos o más lugares del planeta antes reservadas con exclusividad a las trasmisiones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satelitales.</w:t>
      </w:r>
    </w:p>
    <w:p w14:paraId="71107907"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00068C" w14:textId="77777777" w:rsidR="008C4EDC" w:rsidRDefault="008C4EDC" w:rsidP="008C4EDC">
      <w:pPr>
        <w:widowControl w:val="0"/>
        <w:numPr>
          <w:ilvl w:val="2"/>
          <w:numId w:val="11"/>
        </w:numPr>
        <w:tabs>
          <w:tab w:val="left" w:pos="1220"/>
          <w:tab w:val="left" w:pos="2124"/>
          <w:tab w:val="left" w:pos="2578"/>
          <w:tab w:val="left" w:pos="3017"/>
          <w:tab w:val="left" w:pos="3484"/>
          <w:tab w:val="left" w:pos="4477"/>
          <w:tab w:val="left" w:pos="5498"/>
          <w:tab w:val="left" w:pos="5815"/>
          <w:tab w:val="left" w:pos="6922"/>
          <w:tab w:val="left" w:pos="7470"/>
          <w:tab w:val="left" w:pos="8485"/>
          <w:tab w:val="left" w:pos="9020"/>
          <w:tab w:val="left" w:pos="988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t>Conjuntamente con este proceso de estandarización y masificación técnica se produjo una homogenización</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los</w:t>
      </w:r>
      <w:r>
        <w:rPr>
          <w:rFonts w:ascii="Trebuchet MS" w:hAnsi="Trebuchet MS" w:cs="Trebuchet MS"/>
          <w:kern w:val="1"/>
          <w:sz w:val="20"/>
          <w:szCs w:val="20"/>
          <w:lang w:val="es-ES"/>
        </w:rPr>
        <w:tab/>
        <w:t>aspectos</w:t>
      </w:r>
      <w:r>
        <w:rPr>
          <w:rFonts w:ascii="Trebuchet MS" w:hAnsi="Trebuchet MS" w:cs="Trebuchet MS"/>
          <w:kern w:val="1"/>
          <w:sz w:val="20"/>
          <w:szCs w:val="20"/>
          <w:lang w:val="es-ES"/>
        </w:rPr>
        <w:tab/>
        <w:t>estéticos</w:t>
      </w:r>
      <w:r>
        <w:rPr>
          <w:rFonts w:ascii="Trebuchet MS" w:hAnsi="Trebuchet MS" w:cs="Trebuchet MS"/>
          <w:kern w:val="1"/>
          <w:sz w:val="20"/>
          <w:szCs w:val="20"/>
          <w:lang w:val="es-ES"/>
        </w:rPr>
        <w:tab/>
        <w:t>y</w:t>
      </w:r>
      <w:r>
        <w:rPr>
          <w:rFonts w:ascii="Trebuchet MS" w:hAnsi="Trebuchet MS" w:cs="Trebuchet MS"/>
          <w:kern w:val="1"/>
          <w:sz w:val="20"/>
          <w:szCs w:val="20"/>
          <w:lang w:val="es-ES"/>
        </w:rPr>
        <w:tab/>
        <w:t>culturales</w:t>
      </w:r>
      <w:r>
        <w:rPr>
          <w:rFonts w:ascii="Trebuchet MS" w:hAnsi="Trebuchet MS" w:cs="Trebuchet MS"/>
          <w:kern w:val="1"/>
          <w:sz w:val="20"/>
          <w:szCs w:val="20"/>
          <w:lang w:val="es-ES"/>
        </w:rPr>
        <w:tab/>
        <w:t>que</w:t>
      </w:r>
      <w:r>
        <w:rPr>
          <w:rFonts w:ascii="Trebuchet MS" w:hAnsi="Trebuchet MS" w:cs="Trebuchet MS"/>
          <w:kern w:val="1"/>
          <w:sz w:val="20"/>
          <w:szCs w:val="20"/>
          <w:lang w:val="es-ES"/>
        </w:rPr>
        <w:tab/>
        <w:t>amenaza</w:t>
      </w:r>
      <w:r>
        <w:rPr>
          <w:rFonts w:ascii="Trebuchet MS" w:hAnsi="Trebuchet MS" w:cs="Trebuchet MS"/>
          <w:kern w:val="1"/>
          <w:sz w:val="20"/>
          <w:szCs w:val="20"/>
          <w:lang w:val="es-ES"/>
        </w:rPr>
        <w:tab/>
        <w:t>con</w:t>
      </w:r>
      <w:r>
        <w:rPr>
          <w:rFonts w:ascii="Trebuchet MS" w:hAnsi="Trebuchet MS" w:cs="Trebuchet MS"/>
          <w:kern w:val="1"/>
          <w:sz w:val="20"/>
          <w:szCs w:val="20"/>
          <w:lang w:val="es-ES"/>
        </w:rPr>
        <w:tab/>
        <w:t>solapar</w:t>
      </w:r>
      <w:r>
        <w:rPr>
          <w:rFonts w:ascii="Trebuchet MS" w:hAnsi="Trebuchet MS" w:cs="Trebuchet MS"/>
          <w:kern w:val="1"/>
          <w:sz w:val="20"/>
          <w:szCs w:val="20"/>
          <w:lang w:val="es-ES"/>
        </w:rPr>
        <w:tab/>
      </w:r>
      <w:r>
        <w:rPr>
          <w:rFonts w:ascii="Trebuchet MS" w:hAnsi="Trebuchet MS" w:cs="Trebuchet MS"/>
          <w:spacing w:val="-5"/>
          <w:kern w:val="1"/>
          <w:sz w:val="20"/>
          <w:szCs w:val="20"/>
          <w:lang w:val="es-ES"/>
        </w:rPr>
        <w:t xml:space="preserve">las </w:t>
      </w:r>
      <w:r>
        <w:rPr>
          <w:rFonts w:ascii="Trebuchet MS" w:hAnsi="Trebuchet MS" w:cs="Trebuchet MS"/>
          <w:kern w:val="1"/>
          <w:sz w:val="20"/>
          <w:szCs w:val="20"/>
          <w:lang w:val="es-ES"/>
        </w:rPr>
        <w:t>identidades  regionales  y  locales.  En  este  sentido,  la  enseñanza  del  lenguaje  audiovisual cumple un rol fundamental para potenciar  aquellos  recursos  expresivos  que  afianzan  y  establecen</w:t>
      </w:r>
      <w:r>
        <w:rPr>
          <w:rFonts w:ascii="Trebuchet MS" w:hAnsi="Trebuchet MS" w:cs="Trebuchet MS"/>
          <w:kern w:val="1"/>
          <w:sz w:val="20"/>
          <w:szCs w:val="20"/>
          <w:lang w:val="es-ES"/>
        </w:rPr>
        <w:tab/>
        <w:t xml:space="preserve">rasgos </w:t>
      </w:r>
      <w:proofErr w:type="spellStart"/>
      <w:r>
        <w:rPr>
          <w:rFonts w:ascii="Trebuchet MS" w:hAnsi="Trebuchet MS" w:cs="Trebuchet MS"/>
          <w:kern w:val="1"/>
          <w:sz w:val="20"/>
          <w:szCs w:val="20"/>
          <w:lang w:val="es-ES"/>
        </w:rPr>
        <w:t>identitarios</w:t>
      </w:r>
      <w:proofErr w:type="spellEnd"/>
      <w:r>
        <w:rPr>
          <w:rFonts w:ascii="Trebuchet MS" w:hAnsi="Trebuchet MS" w:cs="Trebuchet MS"/>
          <w:kern w:val="1"/>
          <w:sz w:val="20"/>
          <w:szCs w:val="20"/>
          <w:lang w:val="es-ES"/>
        </w:rPr>
        <w:t>, no solo como resguardo y continuidad histórica y cultural, sino también como generador de valor agregado al particularizar un producto que de otro modo sería genérico.</w:t>
      </w:r>
    </w:p>
    <w:p w14:paraId="3C07DCC9"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ADE024" w14:textId="77777777" w:rsidR="008C4EDC" w:rsidRDefault="008C4EDC" w:rsidP="008C4EDC">
      <w:pPr>
        <w:widowControl w:val="0"/>
        <w:numPr>
          <w:ilvl w:val="2"/>
          <w:numId w:val="12"/>
        </w:numPr>
        <w:tabs>
          <w:tab w:val="left" w:pos="12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5.</w:t>
      </w:r>
      <w:r>
        <w:rPr>
          <w:rFonts w:ascii="Trebuchet MS" w:hAnsi="Trebuchet MS" w:cs="Trebuchet MS"/>
          <w:kern w:val="1"/>
          <w:sz w:val="20"/>
          <w:szCs w:val="20"/>
          <w:lang w:val="es-ES"/>
        </w:rPr>
        <w:tab/>
        <w:t>Por lo tanto, el  lenguaje  audiovisual  está  integrado  a  nuestra  vida  cotidiana  y  la circulación y transformación de los mensajes son temas ineludibles en su estudio. El análisis crítico  de los mismos debe dar origen a reformulaciones teóricas que incidan en la producción de nuevas obras.</w:t>
      </w:r>
    </w:p>
    <w:p w14:paraId="6D7C85BD"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D239A7F" w14:textId="77777777" w:rsidR="008C4EDC" w:rsidRDefault="008C4EDC" w:rsidP="008C4EDC">
      <w:pPr>
        <w:widowControl w:val="0"/>
        <w:numPr>
          <w:ilvl w:val="2"/>
          <w:numId w:val="13"/>
        </w:numPr>
        <w:tabs>
          <w:tab w:val="left" w:pos="12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6.</w:t>
      </w:r>
      <w:r>
        <w:rPr>
          <w:rFonts w:ascii="Trebuchet MS" w:hAnsi="Trebuchet MS" w:cs="Trebuchet MS"/>
          <w:kern w:val="1"/>
          <w:sz w:val="20"/>
          <w:szCs w:val="20"/>
          <w:lang w:val="es-ES"/>
        </w:rPr>
        <w:tab/>
        <w:t>De este  modo,  la  enseñanza  del  lenguaje  audiovisual  no  debe  ser  un  recetario  de  fórmulas establecidas sino la búsqueda de elementos que nos permitan contar  desde  nuestra  historia y nuestro lugar un relato que nos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represente.</w:t>
      </w:r>
    </w:p>
    <w:p w14:paraId="39EAD746"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15169CE" w14:textId="77777777" w:rsidR="008C4EDC" w:rsidRDefault="008C4EDC" w:rsidP="008C4EDC">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de las  Artes  Audiovisuales  de  inclusión  obligatoria  en  áreas,  asignaturas  y/  o  disciplinas  de la Formación</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Específica</w:t>
      </w:r>
    </w:p>
    <w:p w14:paraId="2B54C15B"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6D8A7867" w14:textId="77777777" w:rsidR="008C4EDC" w:rsidRDefault="008C4EDC" w:rsidP="008C4ED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Aspectos referidos a la realización</w:t>
      </w:r>
    </w:p>
    <w:p w14:paraId="743A0389" w14:textId="77777777" w:rsidR="008C4EDC" w:rsidRDefault="008C4EDC" w:rsidP="008C4EDC">
      <w:pPr>
        <w:widowControl w:val="0"/>
        <w:numPr>
          <w:ilvl w:val="2"/>
          <w:numId w:val="14"/>
        </w:numPr>
        <w:tabs>
          <w:tab w:val="left" w:pos="125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7.</w:t>
      </w:r>
      <w:r>
        <w:rPr>
          <w:rFonts w:ascii="Trebuchet MS" w:hAnsi="Trebuchet MS" w:cs="Trebuchet MS"/>
          <w:kern w:val="1"/>
          <w:sz w:val="20"/>
          <w:szCs w:val="20"/>
          <w:lang w:val="es-ES"/>
        </w:rPr>
        <w:tab/>
        <w:t>La formación en las Artes Audiovisuales debe contemplar saberes vinculados al lenguaje audiovisual, desarrollando proyectos propios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ajenos.</w:t>
      </w:r>
    </w:p>
    <w:p w14:paraId="70A68797"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FACB08E" w14:textId="77777777" w:rsidR="008C4EDC" w:rsidRDefault="008C4EDC" w:rsidP="008C4EDC">
      <w:pPr>
        <w:widowControl w:val="0"/>
        <w:numPr>
          <w:ilvl w:val="2"/>
          <w:numId w:val="15"/>
        </w:numPr>
        <w:tabs>
          <w:tab w:val="left" w:pos="127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8.</w:t>
      </w:r>
      <w:r>
        <w:rPr>
          <w:rFonts w:ascii="Trebuchet MS" w:hAnsi="Trebuchet MS" w:cs="Trebuchet MS"/>
          <w:kern w:val="1"/>
          <w:sz w:val="20"/>
          <w:szCs w:val="20"/>
          <w:lang w:val="es-ES"/>
        </w:rPr>
        <w:tab/>
        <w:t>La realización  audiovisual  es  entendida  como  una  actividad  colectiva  diferenciada  por  roles.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ello,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participación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alumnos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proyectos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audiovisuales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debe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enfocarse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la</w:t>
      </w:r>
    </w:p>
    <w:p w14:paraId="5EFE056F" w14:textId="77777777" w:rsidR="008C4EDC" w:rsidRDefault="008C4EDC" w:rsidP="008C4EDC">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práctica de distintos roles  como  el  de  productor,  director,  camarógrafo,  sonidista,  etc.,  que  les permitan experimentar diversas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responsabilidades.</w:t>
      </w:r>
    </w:p>
    <w:p w14:paraId="522368F6"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7E85F3" w14:textId="77777777" w:rsidR="008C4EDC" w:rsidRDefault="008C4EDC" w:rsidP="008C4EDC">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Aspectos referidos a las nuevas tecnologías</w:t>
      </w:r>
    </w:p>
    <w:p w14:paraId="17E59A4A" w14:textId="77777777" w:rsidR="008C4EDC" w:rsidRDefault="008C4EDC" w:rsidP="008C4EDC">
      <w:pPr>
        <w:widowControl w:val="0"/>
        <w:numPr>
          <w:ilvl w:val="2"/>
          <w:numId w:val="16"/>
        </w:numPr>
        <w:tabs>
          <w:tab w:val="left" w:pos="12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9.</w:t>
      </w:r>
      <w:r>
        <w:rPr>
          <w:rFonts w:ascii="Trebuchet MS" w:hAnsi="Trebuchet MS" w:cs="Trebuchet MS"/>
          <w:kern w:val="1"/>
          <w:sz w:val="20"/>
          <w:szCs w:val="20"/>
          <w:lang w:val="es-ES"/>
        </w:rPr>
        <w:tab/>
        <w:t>El lenguaje audiovisual está íntimamente ligado a las posibilidades tecnológicas de la realización. El conocimiento de las características del equipamiento disponible como rango de registro, resolución y velocidad de muestreo, soporte, formato, etc. debe potenciar la búsqueda de  elementos  narrativos que permitan desarrollar 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relato.</w:t>
      </w:r>
    </w:p>
    <w:p w14:paraId="5E5CC8A5"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8A51E3" w14:textId="77777777" w:rsidR="008C4EDC" w:rsidRDefault="008C4EDC" w:rsidP="008C4EDC">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Aspectos referidos a la producción y su contextualización socio-histórica</w:t>
      </w:r>
    </w:p>
    <w:p w14:paraId="5D74332D" w14:textId="77777777" w:rsidR="008C4EDC" w:rsidRDefault="008C4EDC" w:rsidP="008C4EDC">
      <w:pPr>
        <w:widowControl w:val="0"/>
        <w:numPr>
          <w:ilvl w:val="2"/>
          <w:numId w:val="17"/>
        </w:numPr>
        <w:tabs>
          <w:tab w:val="left" w:pos="13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10.</w:t>
      </w:r>
      <w:r>
        <w:rPr>
          <w:rFonts w:ascii="Trebuchet MS" w:hAnsi="Trebuchet MS" w:cs="Trebuchet MS"/>
          <w:kern w:val="1"/>
          <w:sz w:val="20"/>
          <w:szCs w:val="20"/>
          <w:lang w:val="es-ES"/>
        </w:rPr>
        <w:tab/>
        <w:t xml:space="preserve">El estudio de los circuitos de producción, distribución y exhibición de los productos  audiovisuales debe permitir determinar en qué  grado  actúan  como  condicionante  de  las decisiones estéticas y </w:t>
      </w:r>
      <w:proofErr w:type="spellStart"/>
      <w:r>
        <w:rPr>
          <w:rFonts w:ascii="Trebuchet MS" w:hAnsi="Trebuchet MS" w:cs="Trebuchet MS"/>
          <w:kern w:val="1"/>
          <w:sz w:val="20"/>
          <w:szCs w:val="20"/>
          <w:lang w:val="es-ES"/>
        </w:rPr>
        <w:t>realizativas</w:t>
      </w:r>
      <w:proofErr w:type="spellEnd"/>
      <w:r>
        <w:rPr>
          <w:rFonts w:ascii="Trebuchet MS" w:hAnsi="Trebuchet MS" w:cs="Trebuchet MS"/>
          <w:kern w:val="1"/>
          <w:sz w:val="20"/>
          <w:szCs w:val="20"/>
          <w:lang w:val="es-ES"/>
        </w:rPr>
        <w:t xml:space="preserve"> del  productor.  Pensar  en  un  producto  televisivo  o  para  soporte digital dentro  de  una  página  web,  de  producción  independiente  o  industrial  determinan  diferentes  esquemas  de producción, duración de la obra, escala de recursos, formato de registro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etc.</w:t>
      </w:r>
    </w:p>
    <w:p w14:paraId="4DDC2AA6"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5D1253" w14:textId="77777777" w:rsidR="008C4EDC" w:rsidRDefault="008C4EDC" w:rsidP="008C4EDC">
      <w:pPr>
        <w:widowControl w:val="0"/>
        <w:numPr>
          <w:ilvl w:val="1"/>
          <w:numId w:val="18"/>
        </w:numPr>
        <w:tabs>
          <w:tab w:val="left" w:pos="582"/>
        </w:tabs>
        <w:autoSpaceDE w:val="0"/>
        <w:autoSpaceDN w:val="0"/>
        <w:adjustRightInd w:val="0"/>
        <w:spacing w:after="10" w:line="480" w:lineRule="auto"/>
        <w:ind w:left="0" w:right="-1" w:firstLine="0"/>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3.2</w:t>
      </w:r>
      <w:r>
        <w:rPr>
          <w:rFonts w:ascii="Trebuchet MS" w:hAnsi="Trebuchet MS" w:cs="Trebuchet MS"/>
          <w:b/>
          <w:bCs/>
          <w:spacing w:val="-1"/>
          <w:kern w:val="1"/>
          <w:sz w:val="20"/>
          <w:szCs w:val="20"/>
          <w:lang w:val="es-ES"/>
        </w:rPr>
        <w:tab/>
      </w:r>
    </w:p>
    <w:p w14:paraId="1794C2D6"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1034690" w14:textId="77777777" w:rsidR="008C4EDC" w:rsidRDefault="008C4EDC" w:rsidP="008C4EDC">
      <w:pPr>
        <w:widowControl w:val="0"/>
        <w:numPr>
          <w:ilvl w:val="1"/>
          <w:numId w:val="19"/>
        </w:numPr>
        <w:tabs>
          <w:tab w:val="left" w:pos="582"/>
        </w:tabs>
        <w:autoSpaceDE w:val="0"/>
        <w:autoSpaceDN w:val="0"/>
        <w:adjustRightInd w:val="0"/>
        <w:spacing w:after="10" w:line="480" w:lineRule="auto"/>
        <w:ind w:left="0" w:right="-1" w:firstLine="0"/>
        <w:rPr>
          <w:rFonts w:ascii="Trebuchet MS" w:hAnsi="Trebuchet MS" w:cs="Trebuchet MS"/>
          <w:b/>
          <w:bCs/>
          <w:kern w:val="1"/>
          <w:sz w:val="20"/>
          <w:szCs w:val="20"/>
          <w:lang w:val="es-ES"/>
        </w:rPr>
      </w:pPr>
      <w:r>
        <w:rPr>
          <w:rFonts w:ascii="Times New Roman" w:hAnsi="Times New Roman" w:cs="Times New Roman"/>
          <w:b/>
          <w:bCs/>
          <w:kern w:val="1"/>
          <w:sz w:val="20"/>
          <w:szCs w:val="20"/>
          <w:lang w:val="es-ES"/>
        </w:rPr>
        <w:t>-</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SECUNDARIA</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DE</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ARTE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CON</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ESPECIALIDAD</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Y</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ARTÍSTICO</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TÉCNICA</w:t>
      </w:r>
      <w:r>
        <w:rPr>
          <w:rFonts w:ascii="Trebuchet MS" w:hAnsi="Trebuchet MS" w:cs="Trebuchet MS"/>
          <w:b/>
          <w:bCs/>
          <w:spacing w:val="-5"/>
          <w:kern w:val="1"/>
          <w:sz w:val="20"/>
          <w:szCs w:val="20"/>
          <w:lang w:val="es-ES"/>
        </w:rPr>
        <w:t xml:space="preserve"> </w:t>
      </w:r>
      <w:r>
        <w:rPr>
          <w:rFonts w:ascii="Times New Roman" w:hAnsi="Times New Roman" w:cs="Times New Roman"/>
          <w:b/>
          <w:bCs/>
          <w:kern w:val="1"/>
          <w:sz w:val="20"/>
          <w:szCs w:val="20"/>
          <w:lang w:val="es-ES"/>
        </w:rPr>
        <w:t>-</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ARTES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AUDIOVISUALES TÍTULOS QUE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OTORGA</w:t>
      </w: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061"/>
      </w:tblGrid>
      <w:tr w:rsidR="008C4EDC" w14:paraId="40CA1121" w14:textId="77777777">
        <w:tblPrEx>
          <w:tblCellMar>
            <w:top w:w="0" w:type="dxa"/>
            <w:bottom w:w="0" w:type="dxa"/>
          </w:tblCellMar>
        </w:tblPrEx>
        <w:tc>
          <w:tcPr>
            <w:tcW w:w="10061" w:type="dxa"/>
            <w:tcBorders>
              <w:top w:val="single" w:sz="4" w:space="0" w:color="auto"/>
              <w:bottom w:val="single" w:sz="4" w:space="0" w:color="auto"/>
            </w:tcBorders>
            <w:shd w:val="clear" w:color="auto" w:fill="CCFFFF"/>
            <w:tcMar>
              <w:top w:w="100" w:type="nil"/>
              <w:right w:w="100" w:type="nil"/>
            </w:tcMar>
          </w:tcPr>
          <w:p w14:paraId="35B6CC58"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BACHILLER EN ARTES AUDIOVISUALES CON ESPECIALIDAD EN REALIZACIÓN AUDIOVISUAL</w:t>
            </w:r>
          </w:p>
        </w:tc>
      </w:tr>
      <w:tr w:rsidR="008C4EDC" w14:paraId="4EFCE594"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shd w:val="clear" w:color="auto" w:fill="CCFFFF"/>
            <w:tcMar>
              <w:top w:w="100" w:type="nil"/>
              <w:right w:w="100" w:type="nil"/>
            </w:tcMar>
          </w:tcPr>
          <w:p w14:paraId="22FFEB91"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 TÉCNICO EN GESTIÓN DE PROYECTOS AUDIOVISUALES</w:t>
            </w:r>
          </w:p>
        </w:tc>
      </w:tr>
      <w:tr w:rsidR="008C4EDC" w14:paraId="3E8B43DA" w14:textId="77777777">
        <w:tblPrEx>
          <w:tblBorders>
            <w:top w:val="none" w:sz="0" w:space="0" w:color="auto"/>
          </w:tblBorders>
          <w:tblCellMar>
            <w:top w:w="0" w:type="dxa"/>
            <w:bottom w:w="0" w:type="dxa"/>
          </w:tblCellMar>
        </w:tblPrEx>
        <w:tc>
          <w:tcPr>
            <w:tcW w:w="10061" w:type="dxa"/>
            <w:tcBorders>
              <w:top w:val="single" w:sz="4" w:space="0" w:color="auto"/>
              <w:bottom w:val="single" w:sz="4" w:space="0" w:color="auto"/>
            </w:tcBorders>
            <w:shd w:val="clear" w:color="auto" w:fill="CCFFFF"/>
            <w:tcMar>
              <w:top w:w="100" w:type="nil"/>
              <w:right w:w="100" w:type="nil"/>
            </w:tcMar>
          </w:tcPr>
          <w:p w14:paraId="570038AE"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 TÉCNICO EN REGISTRO DE IMAGEN Y SONIDO</w:t>
            </w:r>
          </w:p>
        </w:tc>
      </w:tr>
      <w:tr w:rsidR="008C4EDC" w14:paraId="2474BED5" w14:textId="77777777">
        <w:tblPrEx>
          <w:tblBorders>
            <w:top w:val="none" w:sz="0" w:space="0" w:color="auto"/>
            <w:bottom w:val="single" w:sz="4" w:space="0" w:color="auto"/>
          </w:tblBorders>
          <w:tblCellMar>
            <w:top w:w="0" w:type="dxa"/>
            <w:bottom w:w="0" w:type="dxa"/>
          </w:tblCellMar>
        </w:tblPrEx>
        <w:tc>
          <w:tcPr>
            <w:tcW w:w="10061" w:type="dxa"/>
            <w:tcBorders>
              <w:top w:val="single" w:sz="4" w:space="0" w:color="auto"/>
              <w:bottom w:val="single" w:sz="4" w:space="0" w:color="auto"/>
            </w:tcBorders>
            <w:shd w:val="clear" w:color="auto" w:fill="CCFFFF"/>
            <w:tcMar>
              <w:top w:w="100" w:type="nil"/>
              <w:right w:w="100" w:type="nil"/>
            </w:tcMar>
          </w:tcPr>
          <w:p w14:paraId="7FB6D776" w14:textId="77777777" w:rsidR="008C4EDC" w:rsidRDefault="008C4EDC" w:rsidP="008C4ED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C. TÉCNICO EN EDICIÓN Y POSPRODUCCIÓN DE VIDEO DIGITAL</w:t>
            </w:r>
          </w:p>
        </w:tc>
      </w:tr>
    </w:tbl>
    <w:p w14:paraId="2DC9B9B0"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lang w:val="es-ES"/>
        </w:rPr>
      </w:pPr>
    </w:p>
    <w:p w14:paraId="2EE55347"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b/>
          <w:bCs/>
          <w:kern w:val="1"/>
          <w:sz w:val="17"/>
          <w:szCs w:val="17"/>
          <w:lang w:val="es-ES"/>
        </w:rPr>
      </w:pPr>
    </w:p>
    <w:p w14:paraId="2EB8A96E" w14:textId="77777777" w:rsidR="008C4EDC" w:rsidRDefault="008C4EDC" w:rsidP="008C4EDC">
      <w:pPr>
        <w:widowControl w:val="0"/>
        <w:numPr>
          <w:ilvl w:val="2"/>
          <w:numId w:val="20"/>
        </w:numPr>
        <w:tabs>
          <w:tab w:val="left" w:pos="787"/>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NÚCLEO DE SABERES DE LA SECUNDARIA CON ESPECIALIDAD Y ARTÍSTICO – TÉCNICA PARA TODOS LOS PERFILES EN ARTES</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AUDIOVISUALES</w:t>
      </w:r>
    </w:p>
    <w:p w14:paraId="7D48A43E"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6D1E312" w14:textId="77777777" w:rsidR="008C4EDC" w:rsidRDefault="008C4EDC" w:rsidP="008C4EDC">
      <w:pPr>
        <w:widowControl w:val="0"/>
        <w:numPr>
          <w:ilvl w:val="1"/>
          <w:numId w:val="21"/>
        </w:numPr>
        <w:tabs>
          <w:tab w:val="left" w:pos="140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formación en una especialidad en Artes Audiovisuales, cualquiera sea su perfil, involucra saberes comunes a todas las especialidades propuestas para el lenguaje. La realización audiovisual es una disciplina artística  de  carácter  colectivo,  en  donde  la  formación  en  un  perfil  específico  no implica el desconocimiento de los saberes involucrados en otros perfiles, sino que son necesarios para el logro de un producto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audiovisual.</w:t>
      </w:r>
    </w:p>
    <w:p w14:paraId="1D010FD2"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CC89C71" w14:textId="77777777" w:rsidR="008C4EDC" w:rsidRDefault="008C4EDC" w:rsidP="008C4EDC">
      <w:pPr>
        <w:widowControl w:val="0"/>
        <w:numPr>
          <w:ilvl w:val="1"/>
          <w:numId w:val="22"/>
        </w:numPr>
        <w:tabs>
          <w:tab w:val="left" w:pos="134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trabajo en equipo forma parte del conocimiento imprescindible para la realización y producción audiovisual, y a su vez configura los roles específicos de cada especialidad. Apropiarse del lenguaje audiovisual implica conocer la realización misma y los  instrumentos  tecnológicos  adecuados para tales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fines.</w:t>
      </w:r>
    </w:p>
    <w:p w14:paraId="47267AE2"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A451628" w14:textId="77777777" w:rsidR="008C4EDC" w:rsidRDefault="008C4EDC" w:rsidP="008C4EDC">
      <w:pPr>
        <w:widowControl w:val="0"/>
        <w:numPr>
          <w:ilvl w:val="1"/>
          <w:numId w:val="23"/>
        </w:numPr>
        <w:tabs>
          <w:tab w:val="left" w:pos="13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continuación se sugieren  algunos  aspectos  temáticos  que  deberán  formar  parte  del  núcleo  de  saberes  de  la  Secundaria  con  Especialidad  y  Artístico-Técnica  para  todos  los perfiles en Artes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Audiovisuales.</w:t>
      </w:r>
    </w:p>
    <w:p w14:paraId="376FBF25"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04B446" w14:textId="77777777" w:rsidR="008C4EDC" w:rsidRDefault="008C4EDC" w:rsidP="008C4EDC">
      <w:pPr>
        <w:widowControl w:val="0"/>
        <w:numPr>
          <w:ilvl w:val="1"/>
          <w:numId w:val="24"/>
        </w:numPr>
        <w:tabs>
          <w:tab w:val="left" w:pos="43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torno al lenguaje audiovisual (Lenguaje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Audiovisual)</w:t>
      </w:r>
    </w:p>
    <w:p w14:paraId="3084C65C"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BA8498" w14:textId="77777777" w:rsidR="008C4EDC" w:rsidRDefault="008C4EDC" w:rsidP="008C4EDC">
      <w:pPr>
        <w:widowControl w:val="0"/>
        <w:numPr>
          <w:ilvl w:val="1"/>
          <w:numId w:val="25"/>
        </w:numPr>
        <w:tabs>
          <w:tab w:val="left" w:pos="13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Actualmente existe una  presencia  del  lenguaje  audiovisual  en  la  vida  cotidiana  que  genera aprendizajes fundamentalmente vinculados a  los  ámbitos  no  formales  del  conocimiento. Es un aprendizaje que está sujeto a la vida social y cultural del ser humano. Los  medios  audiovisuales en sus múltiples formatos tienen una centralidad importante en la  vida  de  los  sujetos, introduciéndose en los hogares y siendo protagonistas en el entretenimiento y la formación de los individuos frente a la pantalla. La observación durante varias horas al día, produce un acercamiento y familiarización con el lenguaje audiovisual muy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importante.</w:t>
      </w:r>
    </w:p>
    <w:p w14:paraId="3E7DBEDE"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9102A07" w14:textId="77777777" w:rsidR="008C4EDC" w:rsidRDefault="008C4EDC" w:rsidP="008C4EDC">
      <w:pPr>
        <w:widowControl w:val="0"/>
        <w:numPr>
          <w:ilvl w:val="1"/>
          <w:numId w:val="26"/>
        </w:numPr>
        <w:tabs>
          <w:tab w:val="left" w:pos="13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contextualización, organización y sistematización de dichos saberes en instituciones educativas es fundamental para el desarrollo  del  conocimiento  de  los  alumnos  que  integren  </w:t>
      </w:r>
      <w:r>
        <w:rPr>
          <w:rFonts w:ascii="Trebuchet MS" w:hAnsi="Trebuchet MS" w:cs="Trebuchet MS"/>
          <w:kern w:val="1"/>
          <w:sz w:val="20"/>
          <w:szCs w:val="20"/>
          <w:lang w:val="es-ES"/>
        </w:rPr>
        <w:lastRenderedPageBreak/>
        <w:t>estas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especialidades.</w:t>
      </w:r>
    </w:p>
    <w:p w14:paraId="7C295782" w14:textId="77777777" w:rsidR="008C4EDC" w:rsidRDefault="008C4EDC" w:rsidP="008C4EDC">
      <w:pPr>
        <w:widowControl w:val="0"/>
        <w:numPr>
          <w:ilvl w:val="1"/>
          <w:numId w:val="26"/>
        </w:numPr>
        <w:tabs>
          <w:tab w:val="left" w:pos="1471"/>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construcción del lenguaje audiovisual está estructurada por una serie de signos que representan el contexto real o virtual del autor. La formación básica de dichos códigos estará representada por el discurso argumental, encuadre y la construcción de planos visuales: su tamaño, ángulo visual, altura, etc. La clasificación según contenido: planos descriptivos, planos narrativos y planos expresivos, así como también movimientos de cámara de rotación y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traslación.</w:t>
      </w:r>
    </w:p>
    <w:p w14:paraId="590F17ED"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15C91F" w14:textId="77777777" w:rsidR="008C4EDC" w:rsidRDefault="008C4EDC" w:rsidP="008C4EDC">
      <w:pPr>
        <w:widowControl w:val="0"/>
        <w:numPr>
          <w:ilvl w:val="1"/>
          <w:numId w:val="27"/>
        </w:numPr>
        <w:tabs>
          <w:tab w:val="left" w:pos="133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registro técnico de la imagen, es un recorte que hizo el realizador, es arbitrario y responde a las necesidades expresivas de la obra,  es  susceptible  de  ser  desplazado  por  el  espacio.  Es  desde donde el director va a ubicar la mirada del espectador generando un punto de vista. Para entender cómo operan estos “recortes” es necesario recorrer los puntos más importantes  en  relación con la composición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imagen.</w:t>
      </w:r>
    </w:p>
    <w:p w14:paraId="65D184EC"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1E549B2" w14:textId="77777777" w:rsidR="008C4EDC" w:rsidRDefault="008C4EDC" w:rsidP="008C4EDC">
      <w:pPr>
        <w:widowControl w:val="0"/>
        <w:numPr>
          <w:ilvl w:val="1"/>
          <w:numId w:val="28"/>
        </w:numPr>
        <w:tabs>
          <w:tab w:val="left" w:pos="13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encuadre, el espacio y la iluminación aportan elementos significativos a la construcción del relato en el campo de la imagen en movimiento tanto como a la imagen fija que interactúa en el discurso argumental del producto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audiovisual.</w:t>
      </w:r>
    </w:p>
    <w:p w14:paraId="44490416"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2E9257" w14:textId="77777777" w:rsidR="008C4EDC" w:rsidRDefault="008C4EDC" w:rsidP="008C4EDC">
      <w:pPr>
        <w:widowControl w:val="0"/>
        <w:numPr>
          <w:ilvl w:val="1"/>
          <w:numId w:val="29"/>
        </w:numPr>
        <w:tabs>
          <w:tab w:val="left" w:pos="135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Como elemento esencial en la composición  del  lenguaje  audiovisual,  el  sonido  imprime  ritmo a la imagen, integrándola al tiempo interno de la narración. Las funciones de información, ambientación y clima son atributos propios que se complementan con las funciones de la</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imagen.</w:t>
      </w:r>
    </w:p>
    <w:p w14:paraId="55B0DEFB"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9077B1" w14:textId="72AEF216" w:rsidR="008C4EDC" w:rsidRPr="008C4EDC" w:rsidRDefault="008C4EDC" w:rsidP="008C4EDC">
      <w:pPr>
        <w:widowControl w:val="0"/>
        <w:numPr>
          <w:ilvl w:val="1"/>
          <w:numId w:val="30"/>
        </w:numPr>
        <w:tabs>
          <w:tab w:val="left" w:pos="141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20.</w:t>
      </w:r>
      <w:r>
        <w:rPr>
          <w:rFonts w:ascii="Trebuchet MS" w:hAnsi="Trebuchet MS" w:cs="Trebuchet MS"/>
          <w:spacing w:val="-1"/>
          <w:kern w:val="1"/>
          <w:sz w:val="20"/>
          <w:szCs w:val="20"/>
          <w:lang w:val="es-ES"/>
        </w:rPr>
        <w:tab/>
      </w:r>
      <w:r w:rsidRPr="008C4EDC">
        <w:rPr>
          <w:rFonts w:ascii="Trebuchet MS" w:hAnsi="Trebuchet MS" w:cs="Trebuchet MS"/>
          <w:kern w:val="1"/>
          <w:sz w:val="20"/>
          <w:szCs w:val="20"/>
          <w:lang w:val="es-ES"/>
        </w:rPr>
        <w:t>La oralidad aparece como un componente privilegiado dentro de cualquier guión cinematográfico y televisivo. Conocer su realización va más allá de conocer las técnicas de la escritura literaria, significa conocer el lenguaje audiovisual y las posibilidades de realización para llevar adelante una historia.  El  guión  en  su  estructura  expresa  un  encadenamiento  de  los hechos ordenados dramáticamente por el</w:t>
      </w:r>
      <w:r w:rsidRPr="008C4EDC">
        <w:rPr>
          <w:rFonts w:ascii="Trebuchet MS" w:hAnsi="Trebuchet MS" w:cs="Trebuchet MS"/>
          <w:spacing w:val="-8"/>
          <w:kern w:val="1"/>
          <w:sz w:val="20"/>
          <w:szCs w:val="20"/>
          <w:lang w:val="es-ES"/>
        </w:rPr>
        <w:t xml:space="preserve"> </w:t>
      </w:r>
      <w:r w:rsidRPr="008C4EDC">
        <w:rPr>
          <w:rFonts w:ascii="Trebuchet MS" w:hAnsi="Trebuchet MS" w:cs="Trebuchet MS"/>
          <w:kern w:val="1"/>
          <w:sz w:val="20"/>
          <w:szCs w:val="20"/>
          <w:lang w:val="es-ES"/>
        </w:rPr>
        <w:t>realizador.</w:t>
      </w:r>
    </w:p>
    <w:p w14:paraId="5D4CA8A0"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0EDEE78" w14:textId="77777777" w:rsidR="008C4EDC" w:rsidRDefault="008C4EDC" w:rsidP="008C4EDC">
      <w:pPr>
        <w:widowControl w:val="0"/>
        <w:numPr>
          <w:ilvl w:val="1"/>
          <w:numId w:val="31"/>
        </w:numPr>
        <w:tabs>
          <w:tab w:val="left" w:pos="13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narración es el componente significativo para estructurar el discurso en el lenguaje audiovisual. Contar una  historia  imaginaria  o  real  dependerá  de  los  elementos  narrativos  que  se utilicen. Identificar  estos  elementos  es  de  gran  importancia  para  comprender  la  construcción narrativa en cualquier formato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audiovisual.</w:t>
      </w:r>
    </w:p>
    <w:p w14:paraId="22E26476"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234C7CD" w14:textId="77777777" w:rsidR="008C4EDC" w:rsidRDefault="008C4EDC" w:rsidP="008C4EDC">
      <w:pPr>
        <w:widowControl w:val="0"/>
        <w:numPr>
          <w:ilvl w:val="1"/>
          <w:numId w:val="32"/>
        </w:numPr>
        <w:tabs>
          <w:tab w:val="left" w:pos="135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este sentido, comprender los mecanismos del  tiempo,  el  espacio  y  la  forma  en  la  cultura audiovisual se vuelve indispensable para el desarrollo del relato y la praxis de la</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realización.</w:t>
      </w:r>
    </w:p>
    <w:p w14:paraId="1DE1E183"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D95107D" w14:textId="77777777" w:rsidR="008C4EDC" w:rsidRDefault="008C4EDC" w:rsidP="008C4EDC">
      <w:pPr>
        <w:widowControl w:val="0"/>
        <w:numPr>
          <w:ilvl w:val="1"/>
          <w:numId w:val="33"/>
        </w:numPr>
        <w:tabs>
          <w:tab w:val="left" w:pos="43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torno a la realización y la producción (Realización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Audiovisual)</w:t>
      </w:r>
    </w:p>
    <w:p w14:paraId="5AA68A90"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21E9998" w14:textId="77777777" w:rsidR="008C4EDC" w:rsidRDefault="008C4EDC" w:rsidP="008C4EDC">
      <w:pPr>
        <w:widowControl w:val="0"/>
        <w:numPr>
          <w:ilvl w:val="1"/>
          <w:numId w:val="34"/>
        </w:numPr>
        <w:tabs>
          <w:tab w:val="left" w:pos="13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realización audiovisual es  el  proceso  que  se  genera  a  partir  de  una  idea  y  que  termina con la exhibición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producto.</w:t>
      </w:r>
    </w:p>
    <w:p w14:paraId="2AF7298C"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701A4B7" w14:textId="77777777" w:rsidR="008C4EDC" w:rsidRDefault="008C4EDC" w:rsidP="008C4EDC">
      <w:pPr>
        <w:widowControl w:val="0"/>
        <w:numPr>
          <w:ilvl w:val="1"/>
          <w:numId w:val="35"/>
        </w:numPr>
        <w:tabs>
          <w:tab w:val="left" w:pos="13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Por lo tanto, esto implica generar un proyecto que contemple  tres  momentos  en  la  producción integral, a los que se  les  suele  llamar  pre-producción,  producción  y  post-  producción, sean de pequeña, mediana o gran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escala.</w:t>
      </w:r>
    </w:p>
    <w:p w14:paraId="4518FDE9"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D1B007" w14:textId="77777777" w:rsidR="008C4EDC" w:rsidRDefault="008C4EDC" w:rsidP="008C4EDC">
      <w:pPr>
        <w:widowControl w:val="0"/>
        <w:numPr>
          <w:ilvl w:val="1"/>
          <w:numId w:val="36"/>
        </w:numPr>
        <w:tabs>
          <w:tab w:val="left" w:pos="133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Poder darle impulso a una idea implica en primera instancia contar con el desarrollo de un guión que materialice, en forma escrita, la idea que se pretende llevar adelante, teniendo en cuenta personajes, escenarios y demás elementos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narrativos.</w:t>
      </w:r>
    </w:p>
    <w:p w14:paraId="095AFB53"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2685F85" w14:textId="77777777" w:rsidR="008C4EDC" w:rsidRDefault="008C4EDC" w:rsidP="008C4EDC">
      <w:pPr>
        <w:widowControl w:val="0"/>
        <w:numPr>
          <w:ilvl w:val="1"/>
          <w:numId w:val="37"/>
        </w:numPr>
        <w:tabs>
          <w:tab w:val="left" w:pos="134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Según sea  la  naturaleza  del  proyecto,  en  cuanto  al  tema  que  refiera  o  al  formato  que  se quiera implementar, se deberá tener en cuenta la investigación sobre el tema a tratar. Esto implica conocer las herramientas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metodologías.</w:t>
      </w:r>
    </w:p>
    <w:p w14:paraId="792525EA"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2C6F7C" w14:textId="77777777" w:rsidR="008C4EDC" w:rsidRDefault="008C4EDC" w:rsidP="008C4EDC">
      <w:pPr>
        <w:widowControl w:val="0"/>
        <w:numPr>
          <w:ilvl w:val="1"/>
          <w:numId w:val="38"/>
        </w:numPr>
        <w:tabs>
          <w:tab w:val="left" w:pos="143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esta primera etapa, también es necesario tener en cuenta los costos que implica la producción. Atender las cuestiones económicas necesarias para implementar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propuesta.</w:t>
      </w:r>
    </w:p>
    <w:p w14:paraId="40BD9AA0"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4E1B6E7" w14:textId="77777777" w:rsidR="008C4EDC" w:rsidRDefault="008C4EDC" w:rsidP="008C4EDC">
      <w:pPr>
        <w:widowControl w:val="0"/>
        <w:numPr>
          <w:ilvl w:val="1"/>
          <w:numId w:val="39"/>
        </w:numPr>
        <w:tabs>
          <w:tab w:val="left" w:pos="14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Del mismo modo, promover saberes que refieran al marco legal (Ley de Servicios de </w:t>
      </w:r>
      <w:r>
        <w:rPr>
          <w:rFonts w:ascii="Trebuchet MS" w:hAnsi="Trebuchet MS" w:cs="Trebuchet MS"/>
          <w:kern w:val="1"/>
          <w:sz w:val="20"/>
          <w:szCs w:val="20"/>
          <w:lang w:val="es-ES"/>
        </w:rPr>
        <w:lastRenderedPageBreak/>
        <w:t>Comunicación Audiovisual, Derecho de Autor, Convenios) que encuadran a las producciones audiovisuales y su</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distribución</w:t>
      </w:r>
    </w:p>
    <w:p w14:paraId="2232A066" w14:textId="77777777" w:rsidR="008C4EDC" w:rsidRDefault="008C4EDC" w:rsidP="008C4EDC">
      <w:pPr>
        <w:widowControl w:val="0"/>
        <w:numPr>
          <w:ilvl w:val="1"/>
          <w:numId w:val="40"/>
        </w:numPr>
        <w:tabs>
          <w:tab w:val="left" w:pos="439"/>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torno al análisis crítico de los productos audiovisuales (Historia de la obra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audiovisual)</w:t>
      </w:r>
    </w:p>
    <w:p w14:paraId="0B4032CA"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E918AB" w14:textId="77777777" w:rsidR="008C4EDC" w:rsidRDefault="008C4EDC" w:rsidP="008C4EDC">
      <w:pPr>
        <w:widowControl w:val="0"/>
        <w:numPr>
          <w:ilvl w:val="1"/>
          <w:numId w:val="41"/>
        </w:numPr>
        <w:tabs>
          <w:tab w:val="left" w:pos="136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productos audiovisuales como obras artísticas y como discursos informativos, están caracterizados por tener más de una interpretación en los receptores o audiencias. Difícilmente haya una única lectura sobre un mismo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mensaje.</w:t>
      </w:r>
    </w:p>
    <w:p w14:paraId="6164352E"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59167A" w14:textId="77777777" w:rsidR="008C4EDC" w:rsidRDefault="008C4EDC" w:rsidP="008C4EDC">
      <w:pPr>
        <w:widowControl w:val="0"/>
        <w:numPr>
          <w:ilvl w:val="1"/>
          <w:numId w:val="42"/>
        </w:numPr>
        <w:tabs>
          <w:tab w:val="left" w:pos="13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receptores o las audiencias están  diferenciados  por  cuestiones  culturales,  de  clase  social, de género, de edad, entre otras, por lo cual se generan respuestas e interpretaciones disímiles.</w:t>
      </w:r>
    </w:p>
    <w:p w14:paraId="60C02E52"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BDDE20" w14:textId="77777777" w:rsidR="008C4EDC" w:rsidRDefault="008C4EDC" w:rsidP="008C4EDC">
      <w:pPr>
        <w:widowControl w:val="0"/>
        <w:numPr>
          <w:ilvl w:val="1"/>
          <w:numId w:val="43"/>
        </w:numPr>
        <w:tabs>
          <w:tab w:val="left" w:pos="133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Por esta razón el análisis debe estar siempre contextualizado, atendiendo a las  funciones sociales que los distintos productos audiovisuales desempeñan en  el  marco  social,  los  destinatarios, los ámbitos de circulación, los organismos vinculados al financiamiento y la promoción,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p>
    <w:p w14:paraId="59FF3F66"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301ABA" w14:textId="77777777" w:rsidR="008C4EDC" w:rsidRDefault="008C4EDC" w:rsidP="008C4EDC">
      <w:pPr>
        <w:widowControl w:val="0"/>
        <w:numPr>
          <w:ilvl w:val="1"/>
          <w:numId w:val="44"/>
        </w:numPr>
        <w:tabs>
          <w:tab w:val="left" w:pos="140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Por lo cual, también serán motivo de análisis los medios de comunicación audiovisual en un sentido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amplio.</w:t>
      </w:r>
    </w:p>
    <w:p w14:paraId="407E0FE9"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F353C48" w14:textId="77777777" w:rsidR="008C4EDC" w:rsidRDefault="008C4EDC" w:rsidP="008C4EDC">
      <w:pPr>
        <w:widowControl w:val="0"/>
        <w:numPr>
          <w:ilvl w:val="1"/>
          <w:numId w:val="45"/>
        </w:numPr>
        <w:tabs>
          <w:tab w:val="left" w:pos="133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Una mirada analítica sobre el  lenguaje  y  las  producciones  audiovisuales  implica  reconocer los elementos que constituyen los diversos productos que circulan por los medios (televisión, internet, videojuegos,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etc.)</w:t>
      </w:r>
    </w:p>
    <w:p w14:paraId="78565970"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D2366C" w14:textId="7CB13373" w:rsidR="008C4EDC" w:rsidRPr="008C4EDC" w:rsidRDefault="008C4EDC" w:rsidP="008C4EDC">
      <w:pPr>
        <w:widowControl w:val="0"/>
        <w:numPr>
          <w:ilvl w:val="1"/>
          <w:numId w:val="46"/>
        </w:numPr>
        <w:tabs>
          <w:tab w:val="left" w:pos="137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34.</w:t>
      </w:r>
      <w:r>
        <w:rPr>
          <w:rFonts w:ascii="Trebuchet MS" w:hAnsi="Trebuchet MS" w:cs="Trebuchet MS"/>
          <w:spacing w:val="-1"/>
          <w:kern w:val="1"/>
          <w:sz w:val="20"/>
          <w:szCs w:val="20"/>
          <w:lang w:val="es-ES"/>
        </w:rPr>
        <w:tab/>
      </w:r>
      <w:r w:rsidRPr="008C4EDC">
        <w:rPr>
          <w:rFonts w:ascii="Trebuchet MS" w:hAnsi="Trebuchet MS" w:cs="Trebuchet MS"/>
          <w:kern w:val="1"/>
          <w:sz w:val="20"/>
          <w:szCs w:val="20"/>
          <w:lang w:val="es-ES"/>
        </w:rPr>
        <w:t>El análisis crítico de los productos audiovisuales permite identificar  sus  componentes  relevantes y generar nuevos  conocimientos.  El  acercamiento  al  conocimiento  crítico  de  una  obra significa colocarse por fuera de la obra artística, identificar y describir sus partes, para interpretarla o incluso modificarla y cambiarla como</w:t>
      </w:r>
      <w:r w:rsidRPr="008C4EDC">
        <w:rPr>
          <w:rFonts w:ascii="Trebuchet MS" w:hAnsi="Trebuchet MS" w:cs="Trebuchet MS"/>
          <w:spacing w:val="-12"/>
          <w:kern w:val="1"/>
          <w:sz w:val="20"/>
          <w:szCs w:val="20"/>
          <w:lang w:val="es-ES"/>
        </w:rPr>
        <w:t xml:space="preserve"> </w:t>
      </w:r>
      <w:r w:rsidRPr="008C4EDC">
        <w:rPr>
          <w:rFonts w:ascii="Trebuchet MS" w:hAnsi="Trebuchet MS" w:cs="Trebuchet MS"/>
          <w:kern w:val="1"/>
          <w:sz w:val="20"/>
          <w:szCs w:val="20"/>
          <w:lang w:val="es-ES"/>
        </w:rPr>
        <w:t>realizador.</w:t>
      </w:r>
    </w:p>
    <w:p w14:paraId="307E86B5" w14:textId="77777777" w:rsidR="008C4EDC" w:rsidRDefault="008C4EDC" w:rsidP="008C4ED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1028D72" w14:textId="77777777" w:rsidR="008C4EDC" w:rsidRDefault="008C4EDC" w:rsidP="008C4EDC">
      <w:pPr>
        <w:widowControl w:val="0"/>
        <w:numPr>
          <w:ilvl w:val="1"/>
          <w:numId w:val="47"/>
        </w:numPr>
        <w:tabs>
          <w:tab w:val="left" w:pos="138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Para ello es  necesario  identificar  los  componentes  y  procedimientos  estéticos  de  la  imagen que hacen a la construcción de sentido, como así también al contexto en donde fue producida.</w:t>
      </w:r>
    </w:p>
    <w:p w14:paraId="59F91106"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30EFF61" w14:textId="77777777" w:rsidR="008C4EDC" w:rsidRDefault="008C4EDC" w:rsidP="008C4EDC">
      <w:pPr>
        <w:widowControl w:val="0"/>
        <w:numPr>
          <w:ilvl w:val="1"/>
          <w:numId w:val="48"/>
        </w:numPr>
        <w:tabs>
          <w:tab w:val="left" w:pos="49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torno a la tecnología aplicada a la realización audiovisual (Tecnología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audiovisual)</w:t>
      </w:r>
    </w:p>
    <w:p w14:paraId="3167F645"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5F7A39" w14:textId="77777777" w:rsidR="008C4EDC" w:rsidRDefault="008C4EDC" w:rsidP="008C4EDC">
      <w:pPr>
        <w:widowControl w:val="0"/>
        <w:numPr>
          <w:ilvl w:val="1"/>
          <w:numId w:val="49"/>
        </w:numPr>
        <w:tabs>
          <w:tab w:val="left" w:pos="143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realización audiovisual está atravesada por el conocimiento y manejo de la tecnología apropiada para la generación, registro y post producción de imágenes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sonidos.</w:t>
      </w:r>
    </w:p>
    <w:p w14:paraId="75E0CFA5"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8ADF5B" w14:textId="77777777" w:rsidR="008C4EDC" w:rsidRDefault="008C4EDC" w:rsidP="008C4EDC">
      <w:pPr>
        <w:widowControl w:val="0"/>
        <w:numPr>
          <w:ilvl w:val="1"/>
          <w:numId w:val="50"/>
        </w:numPr>
        <w:tabs>
          <w:tab w:val="left" w:pos="138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continua innovación tecnológica implica un constante perfeccionamiento sobre los dispositivos y usos de los mismos. Esto involucra la capacitación en el hacer sobre la puesta en marcha de dicha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tecnología.</w:t>
      </w:r>
    </w:p>
    <w:p w14:paraId="06A78DFD"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4FED3E9" w14:textId="77777777" w:rsidR="008C4EDC" w:rsidRDefault="008C4EDC" w:rsidP="008C4EDC">
      <w:pPr>
        <w:widowControl w:val="0"/>
        <w:numPr>
          <w:ilvl w:val="1"/>
          <w:numId w:val="51"/>
        </w:numPr>
        <w:tabs>
          <w:tab w:val="left" w:pos="1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conocimiento básico sobre informática nos posibilitará el acceso  a  los  programas  específicos  de edición  de  imagen  y  sonido  por  computadora  como  también  aplicaciones  para  la escritura de guiones, programación de la producción,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etc.</w:t>
      </w:r>
    </w:p>
    <w:p w14:paraId="1F1489E8"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FB5136" w14:textId="77777777" w:rsidR="008C4EDC" w:rsidRDefault="008C4EDC" w:rsidP="008C4EDC">
      <w:pPr>
        <w:widowControl w:val="0"/>
        <w:numPr>
          <w:ilvl w:val="1"/>
          <w:numId w:val="52"/>
        </w:numPr>
        <w:tabs>
          <w:tab w:val="left" w:pos="13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mercado audiovisual tiene una gran cantidad y variedad de dispositivos o cámaras de registro. Las mismas,  varían  por  sus  especificaciones  técnicas,  soporte  de  grabación,  utilidades,  formatos y  demás  prestaciones.  Esta  variedad  implica  el  conocimiento  básico  de  las  diferencias y similitudes para  el  mejor  manejo  de  las  mismas  y  para  la  selección  en  virtud  del proyecto audiovisual que se quiera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emprender.</w:t>
      </w:r>
    </w:p>
    <w:p w14:paraId="51676CD7"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C7676D" w14:textId="77777777" w:rsidR="008C4EDC" w:rsidRDefault="008C4EDC" w:rsidP="008C4EDC">
      <w:pPr>
        <w:widowControl w:val="0"/>
        <w:numPr>
          <w:ilvl w:val="1"/>
          <w:numId w:val="53"/>
        </w:numPr>
        <w:tabs>
          <w:tab w:val="left" w:pos="13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imagen fija y en movimiento está atravesada  por  las  condiciones  lumínicas  en  el  momento del registro. Es indispensable conocer  los  distintos  dispositivos  de  iluminación,  así  como el uso responsable de ellos, la electricidad y las normas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seguridad.</w:t>
      </w:r>
    </w:p>
    <w:p w14:paraId="07D7629E"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EF0CB4" w14:textId="77777777" w:rsidR="008C4EDC" w:rsidRDefault="008C4EDC" w:rsidP="008C4EDC">
      <w:pPr>
        <w:widowControl w:val="0"/>
        <w:numPr>
          <w:ilvl w:val="1"/>
          <w:numId w:val="54"/>
        </w:numPr>
        <w:tabs>
          <w:tab w:val="left" w:pos="13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toma de sonido requiere de un conocimiento de los diferentes dispositivos o micrófonos, ya sea para la toma directa, como para la mezcla y la post</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producción.</w:t>
      </w:r>
    </w:p>
    <w:p w14:paraId="29C75645" w14:textId="77777777" w:rsidR="008C4EDC" w:rsidRDefault="008C4EDC" w:rsidP="008C4EDC">
      <w:pPr>
        <w:widowControl w:val="0"/>
        <w:numPr>
          <w:ilvl w:val="1"/>
          <w:numId w:val="55"/>
        </w:numPr>
        <w:tabs>
          <w:tab w:val="left" w:pos="485"/>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En torno al mercado audiovisual y las industrias culturales. Su contexto (Análisis y crítica de los medios audiovisuales)</w:t>
      </w:r>
    </w:p>
    <w:p w14:paraId="5F4558BA"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69B23D" w14:textId="77777777" w:rsidR="008C4EDC" w:rsidRDefault="008C4EDC" w:rsidP="008C4EDC">
      <w:pPr>
        <w:widowControl w:val="0"/>
        <w:numPr>
          <w:ilvl w:val="1"/>
          <w:numId w:val="56"/>
        </w:numPr>
        <w:tabs>
          <w:tab w:val="left" w:pos="139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Al abordar el cine desde su nacimiento,  como  herramienta  de  registro  visual  con movimiento, podemos verlo no ya solamente como una disciplina artística, sino también como una industria.</w:t>
      </w:r>
    </w:p>
    <w:p w14:paraId="2BE77965"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A28EA1D" w14:textId="77777777" w:rsidR="008C4EDC" w:rsidRDefault="008C4EDC" w:rsidP="008C4EDC">
      <w:pPr>
        <w:widowControl w:val="0"/>
        <w:numPr>
          <w:ilvl w:val="1"/>
          <w:numId w:val="57"/>
        </w:numPr>
        <w:tabs>
          <w:tab w:val="left" w:pos="138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Desde esta perspectiva podremos ver que las artes audiovisuales requieren de financiamiento para la generación de sus proyectos, generan consumos artísticos en esta materia y puestos de trabajo, directos e indirectos 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sector.</w:t>
      </w:r>
    </w:p>
    <w:p w14:paraId="3EAA43E2"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FB1DC7" w14:textId="77777777" w:rsidR="008C4EDC" w:rsidRDefault="008C4EDC" w:rsidP="008C4EDC">
      <w:pPr>
        <w:widowControl w:val="0"/>
        <w:numPr>
          <w:ilvl w:val="1"/>
          <w:numId w:val="58"/>
        </w:numPr>
        <w:tabs>
          <w:tab w:val="left" w:pos="14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Los medios de información y comunicación, como instituciones socialmente reconocidas se integran a las fuentes de poder político y económico. En este sentido, son agentes formadores de opinión que influyen directamente en la vida cotidiana de las culturas en donde están</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insertos.</w:t>
      </w:r>
    </w:p>
    <w:p w14:paraId="50B22B9E"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401B72" w14:textId="77777777" w:rsidR="008C4EDC" w:rsidRDefault="008C4EDC" w:rsidP="008C4EDC">
      <w:pPr>
        <w:widowControl w:val="0"/>
        <w:numPr>
          <w:ilvl w:val="1"/>
          <w:numId w:val="59"/>
        </w:numPr>
        <w:tabs>
          <w:tab w:val="left" w:pos="137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reconocimiento del contexto social, económico, político y cultural regional, para promover, producir y difundir obras artísticas audiovisuales y productos comunicacionales audiovisuales, se convierte entonces en una herramienta indispensable para  la  realización  audiovisual,  cualquiera sea su formato o inscripción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estética.</w:t>
      </w:r>
    </w:p>
    <w:p w14:paraId="5C69D674"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550B83" w14:textId="77777777" w:rsidR="008C4EDC" w:rsidRDefault="008C4EDC" w:rsidP="008C4EDC">
      <w:pPr>
        <w:widowControl w:val="0"/>
        <w:numPr>
          <w:ilvl w:val="2"/>
          <w:numId w:val="60"/>
        </w:numPr>
        <w:tabs>
          <w:tab w:val="left" w:pos="77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POSIBLES FORMATOS Y ÁMBITOS PARA LAS PRÁCTICAS</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PROFESIONALIZANTES</w:t>
      </w:r>
    </w:p>
    <w:p w14:paraId="50A78598"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D2D3DF6" w14:textId="0BAC74B6" w:rsidR="008C4EDC" w:rsidRPr="008C4EDC" w:rsidRDefault="008C4EDC" w:rsidP="008C4EDC">
      <w:pPr>
        <w:widowControl w:val="0"/>
        <w:numPr>
          <w:ilvl w:val="1"/>
          <w:numId w:val="61"/>
        </w:numPr>
        <w:tabs>
          <w:tab w:val="left" w:pos="1435"/>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46.</w:t>
      </w:r>
      <w:r>
        <w:rPr>
          <w:rFonts w:ascii="Trebuchet MS" w:hAnsi="Trebuchet MS" w:cs="Trebuchet MS"/>
          <w:spacing w:val="-1"/>
          <w:kern w:val="1"/>
          <w:sz w:val="20"/>
          <w:szCs w:val="20"/>
          <w:lang w:val="es-ES"/>
        </w:rPr>
        <w:tab/>
      </w:r>
      <w:r w:rsidRPr="008C4EDC">
        <w:rPr>
          <w:rFonts w:ascii="Trebuchet MS" w:hAnsi="Trebuchet MS" w:cs="Trebuchet MS"/>
          <w:kern w:val="1"/>
          <w:sz w:val="20"/>
          <w:szCs w:val="20"/>
          <w:lang w:val="es-ES"/>
        </w:rPr>
        <w:t>La formación de los alumnos debe estar íntimamente ligada a los espacios de producción audiovisual y de las industrias culturales en</w:t>
      </w:r>
      <w:r w:rsidRPr="008C4EDC">
        <w:rPr>
          <w:rFonts w:ascii="Trebuchet MS" w:hAnsi="Trebuchet MS" w:cs="Trebuchet MS"/>
          <w:spacing w:val="-9"/>
          <w:kern w:val="1"/>
          <w:sz w:val="20"/>
          <w:szCs w:val="20"/>
          <w:lang w:val="es-ES"/>
        </w:rPr>
        <w:t xml:space="preserve"> </w:t>
      </w:r>
      <w:r w:rsidRPr="008C4EDC">
        <w:rPr>
          <w:rFonts w:ascii="Trebuchet MS" w:hAnsi="Trebuchet MS" w:cs="Trebuchet MS"/>
          <w:kern w:val="1"/>
          <w:sz w:val="20"/>
          <w:szCs w:val="20"/>
          <w:lang w:val="es-ES"/>
        </w:rPr>
        <w:t>general.</w:t>
      </w:r>
    </w:p>
    <w:p w14:paraId="0BAEDE90"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9CE5C5" w14:textId="77777777" w:rsidR="008C4EDC" w:rsidRDefault="008C4EDC" w:rsidP="008C4EDC">
      <w:pPr>
        <w:widowControl w:val="0"/>
        <w:numPr>
          <w:ilvl w:val="1"/>
          <w:numId w:val="62"/>
        </w:numPr>
        <w:tabs>
          <w:tab w:val="left" w:pos="133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Dentro de la formación, la práctica en la producción de proyectos audiovisuales será  un  requisito indispensable  para  la  familiarización  con  el  lenguaje  y  la  tecnología   disponible, desde los diversos roles que aborda cada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perfil.</w:t>
      </w:r>
    </w:p>
    <w:p w14:paraId="74279DE4"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EE1202D" w14:textId="77777777" w:rsidR="008C4EDC" w:rsidRDefault="008C4EDC" w:rsidP="008C4EDC">
      <w:pPr>
        <w:widowControl w:val="0"/>
        <w:numPr>
          <w:ilvl w:val="1"/>
          <w:numId w:val="63"/>
        </w:numPr>
        <w:tabs>
          <w:tab w:val="left" w:pos="133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En este sentido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suponen  el  contacto  con  profesionales  de  la industria, productoras, asistencia  a  sets  profesionales  de  filmación  para  cine  y  tv,  etc.  Serán instancias de aprendizaje  que  permitirán  familiarizarse  con  las  situaciones  de  trabajo  real que son habituales en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industria</w:t>
      </w:r>
    </w:p>
    <w:p w14:paraId="0D9C2B01"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B2A71DF" w14:textId="77777777" w:rsidR="008C4EDC" w:rsidRDefault="008C4EDC" w:rsidP="008C4EDC">
      <w:pPr>
        <w:widowControl w:val="0"/>
        <w:numPr>
          <w:ilvl w:val="1"/>
          <w:numId w:val="64"/>
        </w:numPr>
        <w:tabs>
          <w:tab w:val="left" w:pos="13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Además, los productos audiovisuales generados por los alumnos podrán presentarse, patrocinados por la institución, para su exhibición en festivales, concursos,  certámenes  o  cualquiera de los espacios  culturales  abiertos  para  tales  fines.  En  estas  experiencias  los alumnos podrán tomar contacto con uno de  los  principales  medios  de  circulación  y  promoción con los que cuenta la realización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audiovisual.</w:t>
      </w:r>
    </w:p>
    <w:p w14:paraId="665F4DCD"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138B0D9" w14:textId="4F9E52C4" w:rsidR="008C4EDC" w:rsidRDefault="008C4EDC" w:rsidP="008C4EDC">
      <w:pPr>
        <w:widowControl w:val="0"/>
        <w:numPr>
          <w:ilvl w:val="2"/>
          <w:numId w:val="65"/>
        </w:numPr>
        <w:tabs>
          <w:tab w:val="left" w:pos="77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imes New Roman" w:hAnsi="Times New Roman" w:cs="Times New Roman"/>
          <w:b/>
          <w:bCs/>
          <w:noProof/>
          <w:kern w:val="1"/>
          <w:sz w:val="17"/>
          <w:szCs w:val="17"/>
          <w:lang w:val="es-ES" w:eastAsia="es-ES"/>
        </w:rPr>
        <mc:AlternateContent>
          <mc:Choice Requires="wps">
            <w:drawing>
              <wp:anchor distT="0" distB="0" distL="0" distR="0" simplePos="0" relativeHeight="251659264" behindDoc="1" locked="0" layoutInCell="1" allowOverlap="1" wp14:editId="5251A78E">
                <wp:simplePos x="0" y="0"/>
                <wp:positionH relativeFrom="page">
                  <wp:posOffset>630555</wp:posOffset>
                </wp:positionH>
                <wp:positionV relativeFrom="paragraph">
                  <wp:posOffset>400050</wp:posOffset>
                </wp:positionV>
                <wp:extent cx="6445250" cy="180340"/>
                <wp:effectExtent l="0" t="0" r="31750" b="22860"/>
                <wp:wrapThrough wrapText="bothSides">
                  <wp:wrapPolygon edited="0">
                    <wp:start x="0" y="0"/>
                    <wp:lineTo x="0" y="21296"/>
                    <wp:lineTo x="21621" y="21296"/>
                    <wp:lineTo x="21621"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80340"/>
                        </a:xfrm>
                        <a:prstGeom prst="rect">
                          <a:avLst/>
                        </a:prstGeom>
                        <a:solidFill>
                          <a:srgbClr val="CCFFFF"/>
                        </a:solidFill>
                        <a:ln w="6096">
                          <a:solidFill>
                            <a:srgbClr val="000000"/>
                          </a:solidFill>
                          <a:prstDash val="solid"/>
                          <a:miter lim="800000"/>
                          <a:headEnd/>
                          <a:tailEnd/>
                        </a:ln>
                      </wps:spPr>
                      <wps:txbx>
                        <w:txbxContent>
                          <w:p w14:paraId="64DD686F" w14:textId="77777777" w:rsidR="008C4EDC" w:rsidRDefault="008C4EDC">
                            <w:pPr>
                              <w:spacing w:before="11"/>
                              <w:ind w:left="109"/>
                              <w:rPr>
                                <w:b/>
                                <w:sz w:val="20"/>
                              </w:rPr>
                            </w:pPr>
                            <w:r>
                              <w:rPr>
                                <w:b/>
                                <w:sz w:val="20"/>
                              </w:rPr>
                              <w:t>BACHILLER EN ARTES AUDIOVISUALES CON ESPECIALIDAD EN REALIZACIÓN AUDIOVISUAL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49.65pt;margin-top:31.5pt;width:507.5pt;height:1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eJhzQCAABnBAAADgAAAGRycy9lMm9Eb2MueG1srFTbbtswDH0fsH8Q9L7aydKgM+oUXbIOA7oL&#10;0O0DaEmOhcmiJimxs68fJSdp0W0vw/wgUBJ5dHhI+vpm7A3bKx802prPLkrOlBUotd3W/NvXu1dX&#10;nIUIVoJBq2p+UIHfrF6+uB5cpebYoZHKMwKxoRpczbsYXVUUQXSqh3CBTlm6bNH3EGnrt4X0MBB6&#10;b4p5WS6LAb10HoUKgU430yVfZfy2VSJ+btugIjM1J24xrz6vTVqL1TVUWw+u0+JIA/6BRQ/a0qNn&#10;qA1EYDuvf4PqtfAYsI0XAvsC21YLlXOgbGbls2weOnAq50LiBHeWKfw/WPFp/8UzLWs+58xCTyVa&#10;70B6ZFKxqMaIbJ5EGlyoyPfBkXcc3+JIxc4JB3eP4ntgFtcd2K269R6HToEkkrMUWTwJnXBCAmmG&#10;jyjpNdhFzEBj6/ukIGnCCJ2KdTgXiHgwQYfLxeJyfklXgu5mV+XrRa5gAdUp2vkQ3yvsWTJq7qkB&#10;Mjrs70NMbKA6uaTHAhot77QxeeO3zdp4tgdqlvX6jr6cwDM3Y9lAVMo3y0mAv0KU+fsTRKKwgdBN&#10;T2USyQ2qXkcaB6P7ml+do6FKer6zMrtE0GayKRdjjwInTSd149iMuaBZ/SR+g/JAinucup+mlYwO&#10;/U/OBur8mocfO/CKM/PBUtXSmJwMfzKakwFWUGjNI2eTuY7TOO2c19uOkKe+sHhLlW11Fv2RxZEu&#10;dXOuxXHy0rg83Wevx//D6hcAAAD//wMAUEsDBBQABgAIAAAAIQDEWWtY3AAAAAkBAAAPAAAAZHJz&#10;L2Rvd25yZXYueG1sTI/BTsMwEETvSPyDtZW4USe0qmiIUyFQz6Ut6tmNTRzVXgfbaRK+nu0Jjjtv&#10;NDtTbkZn2VWH2HoUkM8zYBprr1psBHwet4/PwGKSqKT1qAVMOsKmur8rZaH8gHt9PaSGUQjGQgow&#10;KXUF57E22sk4951GYl8+OJnoDA1XQQ4U7ix/yrIVd7JF+mBkp9+Mri+H3gnY/5yG4L9NP52aHWb9&#10;u512H1shHmbj6wuwpMf0Z4ZbfaoOFXU6+x5VZFbAer0gp4DVgibdeJ4vSTkTyZfAq5L/X1D9AgAA&#10;//8DAFBLAQItABQABgAIAAAAIQDkmcPA+wAAAOEBAAATAAAAAAAAAAAAAAAAAAAAAABbQ29udGVu&#10;dF9UeXBlc10ueG1sUEsBAi0AFAAGAAgAAAAhACOyauHXAAAAlAEAAAsAAAAAAAAAAAAAAAAALAEA&#10;AF9yZWxzLy5yZWxzUEsBAi0AFAAGAAgAAAAhAMZXiYc0AgAAZwQAAA4AAAAAAAAAAAAAAAAALAIA&#10;AGRycy9lMm9Eb2MueG1sUEsBAi0AFAAGAAgAAAAhAMRZa1jcAAAACQEAAA8AAAAAAAAAAAAAAAAA&#10;jAQAAGRycy9kb3ducmV2LnhtbFBLBQYAAAAABAAEAPMAAACVBQAAAAA=&#10;" fillcolor="#cff" strokeweight=".48pt">
                <v:textbox inset="0,0,0,0">
                  <w:txbxContent>
                    <w:p w14:paraId="64DD686F" w14:textId="77777777" w:rsidR="008C4EDC" w:rsidRDefault="008C4EDC">
                      <w:pPr>
                        <w:spacing w:before="11"/>
                        <w:ind w:left="109"/>
                        <w:rPr>
                          <w:b/>
                          <w:sz w:val="20"/>
                        </w:rPr>
                      </w:pPr>
                      <w:r>
                        <w:rPr>
                          <w:b/>
                          <w:sz w:val="20"/>
                        </w:rPr>
                        <w:t>BACHILLER EN ARTES AUDIOVISUALES CON ESPECIALIDAD EN REALIZACIÓN AUDIOVISUAL</w:t>
                      </w:r>
                    </w:p>
                  </w:txbxContent>
                </v:textbox>
                <w10:wrap type="through" anchorx="page"/>
              </v:shape>
            </w:pict>
          </mc:Fallback>
        </mc:AlternateContent>
      </w:r>
      <w:r>
        <w:rPr>
          <w:rFonts w:ascii="Trebuchet MS" w:hAnsi="Trebuchet MS" w:cs="Trebuchet MS"/>
          <w:b/>
          <w:bCs/>
          <w:spacing w:val="-1"/>
          <w:kern w:val="1"/>
          <w:sz w:val="20"/>
          <w:szCs w:val="20"/>
          <w:lang w:val="es-ES"/>
        </w:rPr>
        <w:t>3.2.3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PERFILES DE LA SECUNDARIA DE ARTE CON ESPECIALIDAD EN ARTES</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AUDIOVISUALES</w:t>
      </w:r>
    </w:p>
    <w:p w14:paraId="680EF3B9" w14:textId="77777777" w:rsidR="008C4EDC" w:rsidRDefault="008C4EDC" w:rsidP="008C4EDC">
      <w:pPr>
        <w:widowControl w:val="0"/>
        <w:tabs>
          <w:tab w:val="left" w:pos="773"/>
        </w:tabs>
        <w:autoSpaceDE w:val="0"/>
        <w:autoSpaceDN w:val="0"/>
        <w:adjustRightInd w:val="0"/>
        <w:spacing w:after="0" w:line="240" w:lineRule="auto"/>
        <w:ind w:right="-1"/>
        <w:rPr>
          <w:rFonts w:ascii="Trebuchet MS" w:hAnsi="Trebuchet MS" w:cs="Trebuchet MS"/>
          <w:b/>
          <w:bCs/>
          <w:kern w:val="1"/>
          <w:sz w:val="20"/>
          <w:szCs w:val="20"/>
          <w:lang w:val="es-ES"/>
        </w:rPr>
      </w:pPr>
    </w:p>
    <w:p w14:paraId="4A9139FC" w14:textId="77777777" w:rsidR="008C4EDC" w:rsidRDefault="008C4EDC" w:rsidP="008C4EDC">
      <w:pPr>
        <w:widowControl w:val="0"/>
        <w:autoSpaceDE w:val="0"/>
        <w:autoSpaceDN w:val="0"/>
        <w:adjustRightInd w:val="0"/>
        <w:spacing w:before="10" w:after="0" w:line="240" w:lineRule="auto"/>
        <w:ind w:right="-1"/>
        <w:rPr>
          <w:rFonts w:ascii="Times New Roman" w:hAnsi="Times New Roman" w:cs="Times New Roman"/>
          <w:b/>
          <w:bCs/>
          <w:kern w:val="1"/>
          <w:sz w:val="17"/>
          <w:szCs w:val="17"/>
          <w:lang w:val="es-ES"/>
        </w:rPr>
      </w:pPr>
    </w:p>
    <w:p w14:paraId="2195CF80" w14:textId="77777777" w:rsidR="008C4EDC" w:rsidRDefault="008C4EDC" w:rsidP="008C4EDC">
      <w:pPr>
        <w:widowControl w:val="0"/>
        <w:autoSpaceDE w:val="0"/>
        <w:autoSpaceDN w:val="0"/>
        <w:adjustRightInd w:val="0"/>
        <w:spacing w:before="10" w:after="0" w:line="240" w:lineRule="auto"/>
        <w:ind w:right="-1"/>
        <w:rPr>
          <w:rFonts w:ascii="Times New Roman" w:hAnsi="Times New Roman" w:cs="Times New Roman"/>
          <w:b/>
          <w:bCs/>
          <w:kern w:val="1"/>
          <w:sz w:val="7"/>
          <w:szCs w:val="7"/>
          <w:lang w:val="es-ES"/>
        </w:rPr>
      </w:pPr>
    </w:p>
    <w:p w14:paraId="406A499F" w14:textId="77777777" w:rsidR="008C4EDC" w:rsidRDefault="008C4EDC" w:rsidP="008C4EDC">
      <w:pPr>
        <w:widowControl w:val="0"/>
        <w:numPr>
          <w:ilvl w:val="1"/>
          <w:numId w:val="66"/>
        </w:numPr>
        <w:tabs>
          <w:tab w:val="left" w:pos="1359"/>
        </w:tabs>
        <w:autoSpaceDE w:val="0"/>
        <w:autoSpaceDN w:val="0"/>
        <w:adjustRightInd w:val="0"/>
        <w:spacing w:before="10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el escenario de la cultura audiovisual actual, la convergencia técnico-artística supone poder pensar en un rol integral para la realización audiovisual. Hablamos de un rol que incluya desde la generación de una idea o concepto, el trabajo de escritura o interpretación de un guión, la definición de una puesta en escena, la composición entre imagen y sonido, hasta la articulación de forma y contendido con todos los elementos que ello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implica.</w:t>
      </w:r>
    </w:p>
    <w:p w14:paraId="489720C5"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8D0EE65" w14:textId="77777777" w:rsidR="008C4EDC" w:rsidRDefault="008C4EDC" w:rsidP="008C4EDC">
      <w:pPr>
        <w:widowControl w:val="0"/>
        <w:numPr>
          <w:ilvl w:val="1"/>
          <w:numId w:val="67"/>
        </w:numPr>
        <w:tabs>
          <w:tab w:val="left" w:pos="1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tal sentido, la formación de un estudiante orientado a la realización debe contemplar conocimientos sobre las artes audiovisuales en un sentido amplio, capaz de contener y conocer las incumbencias de las diferentes áreas o roles que la producción implica, los medios y recursos que las constituyen y definen, y la interacción con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mismos.</w:t>
      </w:r>
    </w:p>
    <w:p w14:paraId="325687D0"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A4F85A" w14:textId="77777777" w:rsidR="008C4EDC" w:rsidRDefault="008C4EDC" w:rsidP="008C4EDC">
      <w:pPr>
        <w:widowControl w:val="0"/>
        <w:numPr>
          <w:ilvl w:val="1"/>
          <w:numId w:val="68"/>
        </w:numPr>
        <w:tabs>
          <w:tab w:val="left" w:pos="132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52.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trata en definitiva de que el alumno pueda recorrer y reconocer el camino que transforma una idea, proyecto o inquietud artística, en una obra audiovisual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concreta.</w:t>
      </w:r>
    </w:p>
    <w:p w14:paraId="1FD85A9B" w14:textId="77777777" w:rsidR="008C4EDC" w:rsidRDefault="008C4EDC" w:rsidP="008C4EDC">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4A18B1D7" w14:textId="77777777" w:rsidR="008C4EDC" w:rsidRDefault="008C4EDC" w:rsidP="008C4EDC">
      <w:pPr>
        <w:widowControl w:val="0"/>
        <w:numPr>
          <w:ilvl w:val="1"/>
          <w:numId w:val="69"/>
        </w:numPr>
        <w:tabs>
          <w:tab w:val="left" w:pos="1411"/>
        </w:tabs>
        <w:autoSpaceDE w:val="0"/>
        <w:autoSpaceDN w:val="0"/>
        <w:adjustRightInd w:val="0"/>
        <w:spacing w:before="100"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En todos los casos, se debe hacer consciente que la contextualización socio-histórica es un condicionante para la concreción del producto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final.</w:t>
      </w:r>
    </w:p>
    <w:p w14:paraId="306B7486"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5621658" w14:textId="77777777" w:rsidR="008C4EDC" w:rsidRDefault="008C4EDC" w:rsidP="008C4EDC">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3EFFE365"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9C360B8" w14:textId="77777777" w:rsidR="008C4EDC" w:rsidRDefault="008C4EDC" w:rsidP="008C4EDC">
      <w:pPr>
        <w:widowControl w:val="0"/>
        <w:numPr>
          <w:ilvl w:val="3"/>
          <w:numId w:val="70"/>
        </w:numPr>
        <w:tabs>
          <w:tab w:val="left" w:pos="11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Nociones elementales sobre lenguaje audiovisual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narración.</w:t>
      </w:r>
    </w:p>
    <w:p w14:paraId="57627A8A" w14:textId="77777777" w:rsidR="008C4EDC" w:rsidRDefault="008C4EDC" w:rsidP="008C4EDC">
      <w:pPr>
        <w:widowControl w:val="0"/>
        <w:numPr>
          <w:ilvl w:val="3"/>
          <w:numId w:val="70"/>
        </w:numPr>
        <w:tabs>
          <w:tab w:val="left" w:pos="1153"/>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Relación forma y contenido: concepto de plano, encuadre, ángulos, movimiento de  cámara, puesta 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escena.</w:t>
      </w:r>
    </w:p>
    <w:p w14:paraId="7803D82C" w14:textId="77777777" w:rsidR="008C4EDC" w:rsidRDefault="008C4EDC" w:rsidP="008C4EDC">
      <w:pPr>
        <w:widowControl w:val="0"/>
        <w:numPr>
          <w:ilvl w:val="3"/>
          <w:numId w:val="70"/>
        </w:numPr>
        <w:tabs>
          <w:tab w:val="left" w:pos="11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Lenguaje audiovisual: relación espacio y tiempo, imagen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sonido.</w:t>
      </w:r>
    </w:p>
    <w:p w14:paraId="4688FA3C" w14:textId="77777777" w:rsidR="008C4EDC" w:rsidRDefault="008C4EDC" w:rsidP="008C4EDC">
      <w:pPr>
        <w:widowControl w:val="0"/>
        <w:numPr>
          <w:ilvl w:val="3"/>
          <w:numId w:val="70"/>
        </w:numPr>
        <w:tabs>
          <w:tab w:val="left" w:pos="11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luz como materia prima en el diseño de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imagen.</w:t>
      </w:r>
    </w:p>
    <w:p w14:paraId="0FF49928" w14:textId="77777777" w:rsidR="008C4EDC" w:rsidRDefault="008C4EDC" w:rsidP="008C4EDC">
      <w:pPr>
        <w:widowControl w:val="0"/>
        <w:numPr>
          <w:ilvl w:val="3"/>
          <w:numId w:val="70"/>
        </w:numPr>
        <w:tabs>
          <w:tab w:val="left" w:pos="11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dimensión sonora del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audiovisual.</w:t>
      </w:r>
    </w:p>
    <w:p w14:paraId="35A44057" w14:textId="77777777" w:rsidR="008C4EDC" w:rsidRDefault="008C4EDC" w:rsidP="008C4EDC">
      <w:pPr>
        <w:widowControl w:val="0"/>
        <w:numPr>
          <w:ilvl w:val="3"/>
          <w:numId w:val="70"/>
        </w:numPr>
        <w:tabs>
          <w:tab w:val="left" w:pos="116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Postproducción: El  montaje  y  la  edición  de  imagen  y  sonido,  como  última  etapa  creativa  de la obra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audiovisual.</w:t>
      </w:r>
    </w:p>
    <w:p w14:paraId="794514E8" w14:textId="77777777" w:rsidR="008C4EDC" w:rsidRDefault="008C4EDC" w:rsidP="008C4EDC">
      <w:pPr>
        <w:widowControl w:val="0"/>
        <w:numPr>
          <w:ilvl w:val="3"/>
          <w:numId w:val="70"/>
        </w:numPr>
        <w:tabs>
          <w:tab w:val="left" w:pos="11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Nociones elementales sobre etapas e instancias del proceso de producción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difusión.</w:t>
      </w:r>
    </w:p>
    <w:p w14:paraId="6A3FF72C"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FA4C98" w14:textId="77777777" w:rsidR="008C4EDC" w:rsidRDefault="008C4EDC" w:rsidP="008C4EDC">
      <w:pPr>
        <w:widowControl w:val="0"/>
        <w:numPr>
          <w:ilvl w:val="2"/>
          <w:numId w:val="71"/>
        </w:numPr>
        <w:tabs>
          <w:tab w:val="left" w:pos="83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3.2.4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PERFILES DE LA SECUNDARIA ARTÍSTICO – TÉCNICA EN ARTES</w:t>
      </w:r>
      <w:r>
        <w:rPr>
          <w:rFonts w:ascii="Trebuchet MS" w:hAnsi="Trebuchet MS" w:cs="Trebuchet MS"/>
          <w:b/>
          <w:bCs/>
          <w:spacing w:val="-22"/>
          <w:kern w:val="1"/>
          <w:sz w:val="20"/>
          <w:szCs w:val="20"/>
          <w:lang w:val="es-ES"/>
        </w:rPr>
        <w:t xml:space="preserve"> </w:t>
      </w:r>
      <w:r>
        <w:rPr>
          <w:rFonts w:ascii="Trebuchet MS" w:hAnsi="Trebuchet MS" w:cs="Trebuchet MS"/>
          <w:b/>
          <w:bCs/>
          <w:kern w:val="1"/>
          <w:sz w:val="20"/>
          <w:szCs w:val="20"/>
          <w:lang w:val="es-ES"/>
        </w:rPr>
        <w:t>AUDIOVISUALES</w:t>
      </w:r>
    </w:p>
    <w:p w14:paraId="0B461DF8" w14:textId="77777777" w:rsidR="008C4EDC" w:rsidRDefault="008C4EDC" w:rsidP="008C4EDC">
      <w:pPr>
        <w:widowControl w:val="0"/>
        <w:tabs>
          <w:tab w:val="left" w:pos="833"/>
        </w:tabs>
        <w:autoSpaceDE w:val="0"/>
        <w:autoSpaceDN w:val="0"/>
        <w:adjustRightInd w:val="0"/>
        <w:spacing w:after="0" w:line="240" w:lineRule="auto"/>
        <w:ind w:right="-1"/>
        <w:rPr>
          <w:rFonts w:ascii="Trebuchet MS" w:hAnsi="Trebuchet MS" w:cs="Trebuchet MS"/>
          <w:b/>
          <w:bCs/>
          <w:kern w:val="1"/>
          <w:sz w:val="20"/>
          <w:szCs w:val="20"/>
          <w:lang w:val="es-ES"/>
        </w:rPr>
      </w:pPr>
    </w:p>
    <w:p w14:paraId="1CD9E24B" w14:textId="6F0F567E" w:rsidR="008C4EDC" w:rsidRDefault="008C4EDC" w:rsidP="008C4EDC">
      <w:pPr>
        <w:widowControl w:val="0"/>
        <w:autoSpaceDE w:val="0"/>
        <w:autoSpaceDN w:val="0"/>
        <w:adjustRightInd w:val="0"/>
        <w:spacing w:before="5" w:after="0" w:line="240" w:lineRule="auto"/>
        <w:ind w:right="-1"/>
        <w:rPr>
          <w:rFonts w:ascii="Times New Roman" w:hAnsi="Times New Roman" w:cs="Times New Roman"/>
          <w:b/>
          <w:bCs/>
          <w:kern w:val="1"/>
          <w:sz w:val="17"/>
          <w:szCs w:val="17"/>
          <w:lang w:val="es-ES"/>
        </w:rPr>
      </w:pPr>
      <w:r>
        <w:rPr>
          <w:rFonts w:ascii="Times New Roman" w:hAnsi="Times New Roman" w:cs="Times New Roman"/>
          <w:b/>
          <w:bCs/>
          <w:noProof/>
          <w:kern w:val="1"/>
          <w:sz w:val="17"/>
          <w:szCs w:val="17"/>
          <w:lang w:val="es-ES" w:eastAsia="es-ES"/>
        </w:rPr>
        <mc:AlternateContent>
          <mc:Choice Requires="wps">
            <w:drawing>
              <wp:anchor distT="0" distB="0" distL="0" distR="0" simplePos="0" relativeHeight="251660288" behindDoc="1" locked="0" layoutInCell="1" allowOverlap="1" wp14:editId="3A761423">
                <wp:simplePos x="0" y="0"/>
                <wp:positionH relativeFrom="page">
                  <wp:posOffset>630555</wp:posOffset>
                </wp:positionH>
                <wp:positionV relativeFrom="paragraph">
                  <wp:posOffset>60325</wp:posOffset>
                </wp:positionV>
                <wp:extent cx="3363595" cy="154305"/>
                <wp:effectExtent l="0" t="0" r="14605" b="23495"/>
                <wp:wrapThrough wrapText="bothSides">
                  <wp:wrapPolygon edited="0">
                    <wp:start x="0" y="0"/>
                    <wp:lineTo x="0" y="21333"/>
                    <wp:lineTo x="21531" y="21333"/>
                    <wp:lineTo x="21531" y="0"/>
                    <wp:lineTo x="0" y="0"/>
                  </wp:wrapPolygon>
                </wp:wrapThrough>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54305"/>
                        </a:xfrm>
                        <a:prstGeom prst="rect">
                          <a:avLst/>
                        </a:prstGeom>
                        <a:solidFill>
                          <a:srgbClr val="CCFFFF"/>
                        </a:solidFill>
                        <a:ln w="6096">
                          <a:solidFill>
                            <a:srgbClr val="000000"/>
                          </a:solidFill>
                          <a:prstDash val="solid"/>
                          <a:miter lim="800000"/>
                          <a:headEnd/>
                          <a:tailEnd/>
                        </a:ln>
                      </wps:spPr>
                      <wps:txbx>
                        <w:txbxContent>
                          <w:p w14:paraId="2EA0F915" w14:textId="77777777" w:rsidR="008C4EDC" w:rsidRDefault="008C4EDC">
                            <w:pPr>
                              <w:spacing w:line="223" w:lineRule="exact"/>
                              <w:ind w:left="-1"/>
                              <w:rPr>
                                <w:b/>
                                <w:sz w:val="20"/>
                              </w:rPr>
                            </w:pPr>
                            <w:r>
                              <w:rPr>
                                <w:b/>
                                <w:sz w:val="20"/>
                              </w:rPr>
                              <w:t>A – TÉCNICO EN GESTIÓN DE PROYECTOS AUDIOVISUALES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8" type="#_x0000_t202" style="position:absolute;margin-left:49.65pt;margin-top:4.75pt;width:264.85pt;height:12.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P2bzUCAABnBAAADgAAAGRycy9lMm9Eb2MueG1srFTbbtswDH0fsH8Q9L7aSZagNeIUXbIOA7pu&#10;QLcPYCQ5FiaLmqTE7r5+lJyk3e1lmB8ESqIODw9JL6+HzrCD8kGjrfnkouRMWYFS213Nv3y+fXXJ&#10;WYhgJRi0quaPKvDr1csXy95VaootGqk8IxAbqt7VvI3RVUURRKs6CBfolKXLBn0HkbZ+V0gPPaF3&#10;ppiW5aLo0UvnUagQ6HQzXvJVxm8aJeLHpgkqMlNz4hbz6vO6TWuxWkK18+BaLY404B9YdKAtBT1D&#10;bSAC23v9G1SnhceATbwQ2BXYNFqonANlMyl/yeahBadyLiROcGeZwv+DFfeHT55pWfMZZxY6KtF6&#10;D9Ijk4pFNURksyRS70JFvg+OvOPwBgcqdk44uDsUXwOzuG7B7tSN99i3CiSRnKSXxbOnI05IINv+&#10;A0qKBvuIGWhofJcUJE0YoVOxHs8FIh5M0OFstpjNr+acCbqbzF/PynkOAdXptfMhvlPYsWTU3FMD&#10;ZHQ43IWY2EB1cknBAhotb7UxeeN327Xx7ADULOv1LX1H9J/cjGV9zRfl1WIU4K8QZf7+BJEobCC0&#10;Y6iMntyg6nSkcTC6q/nl+TVUSc+3VmaXCNqMNuVi7FHgpOmobhy2Qy7oNEEm8bcoH0lxj2P307SS&#10;0aL/zllPnV/z8G0PXnFm3luqWhqTk+FPxvZkgBX0tOaRs9Fcx3Gc9s7rXUvIY19YvKHKNjqL/sTi&#10;SJe6OdfiOHlpXJ7vs9fT/2H1AwAA//8DAFBLAwQUAAYACAAAACEAhNUkC9wAAAAHAQAADwAAAGRy&#10;cy9kb3ducmV2LnhtbEyPwU7DMBBE70j8g7VI3KhDI6omxKkQqOfSgnp2YzeOaq+D7TQJX89ygtNo&#10;NaOZt9VmcpZddYidRwGPiwyYxsarDlsBnx/bhzWwmCQqaT1qAbOOsKlvbypZKj/iXl8PqWVUgrGU&#10;AkxKfcl5bIx2Mi58r5G8sw9OJjpDy1WQI5U7y5dZtuJOdkgLRvb61ejmchicgP33cQz+ywzzsd1h&#10;NrzZefe+FeL+bnp5Bpb0lP7C8ItP6FAT08kPqCKzAooipyTpEzCyV8uCXjsJyPM18Lri//nrHwAA&#10;AP//AwBQSwECLQAUAAYACAAAACEA5JnDwPsAAADhAQAAEwAAAAAAAAAAAAAAAAAAAAAAW0NvbnRl&#10;bnRfVHlwZXNdLnhtbFBLAQItABQABgAIAAAAIQAjsmrh1wAAAJQBAAALAAAAAAAAAAAAAAAAACwB&#10;AABfcmVscy8ucmVsc1BLAQItABQABgAIAAAAIQBR8/ZvNQIAAGcEAAAOAAAAAAAAAAAAAAAAACwC&#10;AABkcnMvZTJvRG9jLnhtbFBLAQItABQABgAIAAAAIQCE1SQL3AAAAAcBAAAPAAAAAAAAAAAAAAAA&#10;AI0EAABkcnMvZG93bnJldi54bWxQSwUGAAAAAAQABADzAAAAlgUAAAAA&#10;" fillcolor="#cff" strokeweight=".48pt">
                <v:textbox inset="0,0,0,0">
                  <w:txbxContent>
                    <w:p w14:paraId="2EA0F915" w14:textId="77777777" w:rsidR="008C4EDC" w:rsidRDefault="008C4EDC">
                      <w:pPr>
                        <w:spacing w:line="223" w:lineRule="exact"/>
                        <w:ind w:left="-1"/>
                        <w:rPr>
                          <w:b/>
                          <w:sz w:val="20"/>
                        </w:rPr>
                      </w:pPr>
                      <w:r>
                        <w:rPr>
                          <w:b/>
                          <w:sz w:val="20"/>
                        </w:rPr>
                        <w:t>A – TÉCNICO EN GESTIÓN DE PROYECTOS AUDIOVISUALES</w:t>
                      </w:r>
                    </w:p>
                  </w:txbxContent>
                </v:textbox>
                <w10:wrap type="through" anchorx="page"/>
              </v:shape>
            </w:pict>
          </mc:Fallback>
        </mc:AlternateContent>
      </w:r>
    </w:p>
    <w:p w14:paraId="4759357D" w14:textId="589F370A" w:rsidR="008C4EDC" w:rsidRDefault="008C4EDC" w:rsidP="008C4EDC">
      <w:pPr>
        <w:widowControl w:val="0"/>
        <w:autoSpaceDE w:val="0"/>
        <w:autoSpaceDN w:val="0"/>
        <w:adjustRightInd w:val="0"/>
        <w:spacing w:before="5" w:after="0" w:line="240" w:lineRule="auto"/>
        <w:ind w:right="-1"/>
        <w:rPr>
          <w:rFonts w:ascii="Times New Roman" w:hAnsi="Times New Roman" w:cs="Times New Roman"/>
          <w:b/>
          <w:bCs/>
          <w:kern w:val="1"/>
          <w:sz w:val="17"/>
          <w:szCs w:val="17"/>
          <w:lang w:val="es-ES"/>
        </w:rPr>
      </w:pPr>
    </w:p>
    <w:p w14:paraId="4465E72F" w14:textId="77777777" w:rsidR="008C4EDC" w:rsidRDefault="008C4EDC" w:rsidP="008C4EDC">
      <w:pPr>
        <w:widowControl w:val="0"/>
        <w:autoSpaceDE w:val="0"/>
        <w:autoSpaceDN w:val="0"/>
        <w:adjustRightInd w:val="0"/>
        <w:spacing w:before="10" w:after="0" w:line="240" w:lineRule="auto"/>
        <w:ind w:right="-1"/>
        <w:rPr>
          <w:rFonts w:ascii="Times New Roman" w:hAnsi="Times New Roman" w:cs="Times New Roman"/>
          <w:b/>
          <w:bCs/>
          <w:kern w:val="1"/>
          <w:sz w:val="7"/>
          <w:szCs w:val="7"/>
          <w:lang w:val="es-ES"/>
        </w:rPr>
      </w:pPr>
    </w:p>
    <w:p w14:paraId="1462C9B2" w14:textId="77777777" w:rsidR="008C4EDC" w:rsidRDefault="008C4EDC" w:rsidP="008C4EDC">
      <w:pPr>
        <w:widowControl w:val="0"/>
        <w:numPr>
          <w:ilvl w:val="1"/>
          <w:numId w:val="72"/>
        </w:numPr>
        <w:tabs>
          <w:tab w:val="left" w:pos="1362"/>
        </w:tabs>
        <w:autoSpaceDE w:val="0"/>
        <w:autoSpaceDN w:val="0"/>
        <w:adjustRightInd w:val="0"/>
        <w:spacing w:before="10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los productos audiovisuales, cualquiera sea su naturaleza, formato, exhibición o distribución, tendrá que antecederles un proyecto que haga viable la realización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mismo.</w:t>
      </w:r>
    </w:p>
    <w:p w14:paraId="2CE0806A"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C15F1C" w14:textId="612A08CF" w:rsidR="008C4EDC" w:rsidRPr="008C4EDC" w:rsidRDefault="008C4EDC" w:rsidP="008C4EDC">
      <w:pPr>
        <w:widowControl w:val="0"/>
        <w:numPr>
          <w:ilvl w:val="1"/>
          <w:numId w:val="73"/>
        </w:numPr>
        <w:tabs>
          <w:tab w:val="left" w:pos="1443"/>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55.</w:t>
      </w:r>
      <w:r>
        <w:rPr>
          <w:rFonts w:ascii="Trebuchet MS" w:hAnsi="Trebuchet MS" w:cs="Trebuchet MS"/>
          <w:spacing w:val="-1"/>
          <w:kern w:val="1"/>
          <w:sz w:val="20"/>
          <w:szCs w:val="20"/>
          <w:lang w:val="es-ES"/>
        </w:rPr>
        <w:tab/>
      </w:r>
      <w:r w:rsidRPr="008C4EDC">
        <w:rPr>
          <w:rFonts w:ascii="Trebuchet MS" w:hAnsi="Trebuchet MS" w:cs="Trebuchet MS"/>
          <w:kern w:val="1"/>
          <w:sz w:val="20"/>
          <w:szCs w:val="20"/>
          <w:lang w:val="es-ES"/>
        </w:rPr>
        <w:t>En este sentido, el alumno deberá comprender, dentro del nivel de formación, todas las instancias de la producción audiovisual desde la idea hasta su</w:t>
      </w:r>
      <w:r w:rsidRPr="008C4EDC">
        <w:rPr>
          <w:rFonts w:ascii="Trebuchet MS" w:hAnsi="Trebuchet MS" w:cs="Trebuchet MS"/>
          <w:spacing w:val="-17"/>
          <w:kern w:val="1"/>
          <w:sz w:val="20"/>
          <w:szCs w:val="20"/>
          <w:lang w:val="es-ES"/>
        </w:rPr>
        <w:t xml:space="preserve"> </w:t>
      </w:r>
      <w:r w:rsidRPr="008C4EDC">
        <w:rPr>
          <w:rFonts w:ascii="Trebuchet MS" w:hAnsi="Trebuchet MS" w:cs="Trebuchet MS"/>
          <w:kern w:val="1"/>
          <w:sz w:val="20"/>
          <w:szCs w:val="20"/>
          <w:lang w:val="es-ES"/>
        </w:rPr>
        <w:t>exhibición.</w:t>
      </w:r>
    </w:p>
    <w:p w14:paraId="0F6A9768"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73F2948" w14:textId="77777777" w:rsidR="008C4EDC" w:rsidRDefault="008C4EDC" w:rsidP="008C4EDC">
      <w:pPr>
        <w:widowControl w:val="0"/>
        <w:numPr>
          <w:ilvl w:val="1"/>
          <w:numId w:val="74"/>
        </w:numPr>
        <w:tabs>
          <w:tab w:val="left" w:pos="135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Esto implica conocer los recursos humanos, tecnológicos y financieros necesarios para comenzar a ejecutar la realización de una idea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concebida.</w:t>
      </w:r>
    </w:p>
    <w:p w14:paraId="1D1F60FC"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D8755E" w14:textId="77777777" w:rsidR="008C4EDC" w:rsidRDefault="008C4EDC" w:rsidP="008C4EDC">
      <w:pPr>
        <w:widowControl w:val="0"/>
        <w:numPr>
          <w:ilvl w:val="1"/>
          <w:numId w:val="75"/>
        </w:numPr>
        <w:tabs>
          <w:tab w:val="left" w:pos="1432"/>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Para esto, deberá formarse en los aspectos </w:t>
      </w:r>
      <w:proofErr w:type="spellStart"/>
      <w:r>
        <w:rPr>
          <w:rFonts w:ascii="Trebuchet MS" w:hAnsi="Trebuchet MS" w:cs="Trebuchet MS"/>
          <w:kern w:val="1"/>
          <w:sz w:val="20"/>
          <w:szCs w:val="20"/>
          <w:lang w:val="es-ES"/>
        </w:rPr>
        <w:t>realizativos</w:t>
      </w:r>
      <w:proofErr w:type="spellEnd"/>
      <w:r>
        <w:rPr>
          <w:rFonts w:ascii="Trebuchet MS" w:hAnsi="Trebuchet MS" w:cs="Trebuchet MS"/>
          <w:kern w:val="1"/>
          <w:sz w:val="20"/>
          <w:szCs w:val="20"/>
          <w:lang w:val="es-ES"/>
        </w:rPr>
        <w:t xml:space="preserve"> propios del lenguaje audiovisual y conocer las tecnologías disponibles para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producción.</w:t>
      </w:r>
    </w:p>
    <w:p w14:paraId="261B7E7A"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CFD44F" w14:textId="77777777" w:rsidR="008C4EDC" w:rsidRDefault="008C4EDC" w:rsidP="008C4EDC">
      <w:pPr>
        <w:widowControl w:val="0"/>
        <w:numPr>
          <w:ilvl w:val="1"/>
          <w:numId w:val="76"/>
        </w:numPr>
        <w:tabs>
          <w:tab w:val="left" w:pos="137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Deberá iniciarse en la programación de las acciones, los tiempos </w:t>
      </w:r>
      <w:proofErr w:type="spellStart"/>
      <w:r>
        <w:rPr>
          <w:rFonts w:ascii="Trebuchet MS" w:hAnsi="Trebuchet MS" w:cs="Trebuchet MS"/>
          <w:kern w:val="1"/>
          <w:sz w:val="20"/>
          <w:szCs w:val="20"/>
          <w:lang w:val="es-ES"/>
        </w:rPr>
        <w:t>realizativos</w:t>
      </w:r>
      <w:proofErr w:type="spellEnd"/>
      <w:r>
        <w:rPr>
          <w:rFonts w:ascii="Trebuchet MS" w:hAnsi="Trebuchet MS" w:cs="Trebuchet MS"/>
          <w:kern w:val="1"/>
          <w:sz w:val="20"/>
          <w:szCs w:val="20"/>
          <w:lang w:val="es-ES"/>
        </w:rPr>
        <w:t xml:space="preserve"> y administrar los recursos financieros y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personal.</w:t>
      </w:r>
    </w:p>
    <w:p w14:paraId="4B1080D6"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32B7D0A" w14:textId="77777777" w:rsidR="008C4EDC" w:rsidRDefault="008C4EDC" w:rsidP="008C4EDC">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4668C6AB"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C9A6663" w14:textId="77777777" w:rsidR="008C4EDC" w:rsidRDefault="008C4EDC" w:rsidP="008C4EDC">
      <w:pPr>
        <w:widowControl w:val="0"/>
        <w:numPr>
          <w:ilvl w:val="3"/>
          <w:numId w:val="77"/>
        </w:numPr>
        <w:tabs>
          <w:tab w:val="left" w:pos="11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Nociones elementales sobre la gestión de proyectos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audiovisuales.</w:t>
      </w:r>
    </w:p>
    <w:p w14:paraId="0A56BCC2" w14:textId="77777777" w:rsidR="008C4EDC" w:rsidRDefault="008C4EDC" w:rsidP="008C4EDC">
      <w:pPr>
        <w:widowControl w:val="0"/>
        <w:numPr>
          <w:ilvl w:val="3"/>
          <w:numId w:val="77"/>
        </w:numPr>
        <w:tabs>
          <w:tab w:val="left" w:pos="114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Conocimientos sobre la producción en cine, video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televisión.</w:t>
      </w:r>
    </w:p>
    <w:p w14:paraId="3C941B52" w14:textId="77777777" w:rsidR="008C4EDC" w:rsidRDefault="008C4EDC" w:rsidP="008C4EDC">
      <w:pPr>
        <w:widowControl w:val="0"/>
        <w:numPr>
          <w:ilvl w:val="3"/>
          <w:numId w:val="77"/>
        </w:numPr>
        <w:tabs>
          <w:tab w:val="left" w:pos="115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Conocimientos elementales sobre el mercado de tecnología audiovisual disponible, tanto en dispositivos como 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aplicaciones.</w:t>
      </w:r>
    </w:p>
    <w:p w14:paraId="18E8DF26" w14:textId="77777777" w:rsidR="008C4EDC" w:rsidRDefault="008C4EDC" w:rsidP="008C4EDC">
      <w:pPr>
        <w:widowControl w:val="0"/>
        <w:numPr>
          <w:ilvl w:val="3"/>
          <w:numId w:val="77"/>
        </w:numPr>
        <w:tabs>
          <w:tab w:val="left" w:pos="116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Conocimientos sobre las normas legales en torno al campo audiovisual y del mundo del trabajo en general.</w:t>
      </w:r>
    </w:p>
    <w:p w14:paraId="38C57DC9" w14:textId="77777777" w:rsidR="008C4EDC" w:rsidRDefault="008C4EDC" w:rsidP="008C4EDC">
      <w:pPr>
        <w:widowControl w:val="0"/>
        <w:numPr>
          <w:ilvl w:val="3"/>
          <w:numId w:val="77"/>
        </w:numPr>
        <w:tabs>
          <w:tab w:val="left" w:pos="11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Nociones elementales de guión y lenguaje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audiovisual.</w:t>
      </w:r>
    </w:p>
    <w:p w14:paraId="0B775EB7" w14:textId="3B67EDAB" w:rsidR="008C4EDC" w:rsidRDefault="008C4EDC" w:rsidP="008C4EDC">
      <w:pPr>
        <w:widowControl w:val="0"/>
        <w:numPr>
          <w:ilvl w:val="3"/>
          <w:numId w:val="77"/>
        </w:numPr>
        <w:tabs>
          <w:tab w:val="left" w:pos="11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imes New Roman" w:hAnsi="Times New Roman" w:cs="Times New Roman"/>
          <w:noProof/>
          <w:kern w:val="1"/>
          <w:sz w:val="17"/>
          <w:szCs w:val="17"/>
          <w:lang w:val="es-ES" w:eastAsia="es-ES"/>
        </w:rPr>
        <mc:AlternateContent>
          <mc:Choice Requires="wps">
            <w:drawing>
              <wp:anchor distT="0" distB="0" distL="0" distR="0" simplePos="0" relativeHeight="251661312" behindDoc="1" locked="0" layoutInCell="1" allowOverlap="1" wp14:editId="1D157B23">
                <wp:simplePos x="0" y="0"/>
                <wp:positionH relativeFrom="page">
                  <wp:posOffset>630555</wp:posOffset>
                </wp:positionH>
                <wp:positionV relativeFrom="paragraph">
                  <wp:posOffset>256540</wp:posOffset>
                </wp:positionV>
                <wp:extent cx="2815590" cy="154305"/>
                <wp:effectExtent l="0" t="0" r="29210" b="23495"/>
                <wp:wrapThrough wrapText="bothSides">
                  <wp:wrapPolygon edited="0">
                    <wp:start x="0" y="0"/>
                    <wp:lineTo x="0" y="21333"/>
                    <wp:lineTo x="21629" y="21333"/>
                    <wp:lineTo x="21629"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154305"/>
                        </a:xfrm>
                        <a:prstGeom prst="rect">
                          <a:avLst/>
                        </a:prstGeom>
                        <a:solidFill>
                          <a:srgbClr val="CCFFFF"/>
                        </a:solidFill>
                        <a:ln w="6096">
                          <a:solidFill>
                            <a:srgbClr val="000000"/>
                          </a:solidFill>
                          <a:prstDash val="solid"/>
                          <a:miter lim="800000"/>
                          <a:headEnd/>
                          <a:tailEnd/>
                        </a:ln>
                      </wps:spPr>
                      <wps:txbx>
                        <w:txbxContent>
                          <w:p w14:paraId="49A2B39A" w14:textId="77777777" w:rsidR="008C4EDC" w:rsidRDefault="008C4EDC">
                            <w:pPr>
                              <w:spacing w:line="223" w:lineRule="exact"/>
                              <w:ind w:left="-1"/>
                              <w:rPr>
                                <w:b/>
                                <w:sz w:val="20"/>
                              </w:rPr>
                            </w:pPr>
                            <w:r>
                              <w:rPr>
                                <w:b/>
                                <w:sz w:val="20"/>
                              </w:rPr>
                              <w:t>B – TÉCNICO EN REGISTRO DE IMAGEN Y SONIDO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9" type="#_x0000_t202" style="position:absolute;left:0;text-align:left;margin-left:49.65pt;margin-top:20.2pt;width:221.7pt;height:12.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7gGDQCAABnBAAADgAAAGRycy9lMm9Eb2MueG1srFRRb9MwEH5H4j9YfqdJOzpt0dJpdBQhjYE0&#10;+AEX22ksHJ+x3Sbj13N22m4a8ILIg3W27z5/991drq7H3rC98kGjrfl8VnKmrECp7bbm375u3lxw&#10;FiJYCQatqvmjCvx69frV1eAqtcAOjVSeEYgN1eBq3sXoqqIIolM9hBk6ZemyRd9DpK3fFtLDQOi9&#10;KRZleV4M6KXzKFQIdHo7XfJVxm9bJeLntg0qMlNz4hbz6vPapLVYXUG19eA6LQ404B9Y9KAtPXqC&#10;uoUIbOf1b1C9Fh4DtnEmsC+wbbVQOQfKZl6+yOahA6dyLiROcCeZwv+DFff7L55pWfMlZxZ6KtF6&#10;B9Ijk4pFNUZkyyTS4EJFvg+OvOP4Dkcqdk44uDsU3wOzuO7AbtWN9zh0CiSRnKfI4lnohBMSSDN8&#10;QkmvwS5iBhpb3ycFSRNG6FSsx1OBiAcTdLi4mC+Xl3Ql6G6+fHtWZnIFVMdo50P8oLBnyai5pwbI&#10;6LC/CzGxgerokh4LaLTcaGPyxm+btfFsD9Qs6/WGvpzACzdj2VDz8/LyfBLgrxBl/v4EkSjcQuim&#10;pzKJ5AZVryONg9F9zS9O0VAlPd9bmV0iaDPZlIuxB4GTppO6cWzGXNCzBJnEb1A+kuIep+6naSWj&#10;Q/+Ts4E6v+bhxw684sx8tFS1NCZHwx+N5miAFRRa88jZZK7jNE475/W2I+SpLyzeUGVbnUV/YnGg&#10;S92ca3GYvDQuz/fZ6+n/sPoFAAD//wMAUEsDBBQABgAIAAAAIQC7kHJh3QAAAAgBAAAPAAAAZHJz&#10;L2Rvd25yZXYueG1sTI/NTsMwEITvSLyDtUjcqE0J/QlxKgTqubSgnt14G0fE62A7TcLTY05wHM1o&#10;5ptiM9qWXdCHxpGE+5kAhlQ53VAt4eN9e7cCFqIirVpHKGHCAJvy+qpQuXYD7fFyiDVLJRRyJcHE&#10;2OWch8qgVWHmOqTknZ23Kibpa669GlK5bflciAW3qqG0YFSHLwarz0NvJey/j4N3X6afjvWORP/a&#10;Tru3rZS3N+PzE7CIY/wLwy9+QocyMZ1cTzqwVsJ6/ZCSEjKRAUv+YzZfAjtJWGRL4GXB/x8ofwAA&#10;AP//AwBQSwECLQAUAAYACAAAACEA5JnDwPsAAADhAQAAEwAAAAAAAAAAAAAAAAAAAAAAW0NvbnRl&#10;bnRfVHlwZXNdLnhtbFBLAQItABQABgAIAAAAIQAjsmrh1wAAAJQBAAALAAAAAAAAAAAAAAAAACwB&#10;AABfcmVscy8ucmVsc1BLAQItABQABgAIAAAAIQB8ruAYNAIAAGcEAAAOAAAAAAAAAAAAAAAAACwC&#10;AABkcnMvZTJvRG9jLnhtbFBLAQItABQABgAIAAAAIQC7kHJh3QAAAAgBAAAPAAAAAAAAAAAAAAAA&#10;AIwEAABkcnMvZG93bnJldi54bWxQSwUGAAAAAAQABADzAAAAlgUAAAAA&#10;" fillcolor="#cff" strokeweight=".48pt">
                <v:textbox inset="0,0,0,0">
                  <w:txbxContent>
                    <w:p w14:paraId="49A2B39A" w14:textId="77777777" w:rsidR="008C4EDC" w:rsidRDefault="008C4EDC">
                      <w:pPr>
                        <w:spacing w:line="223" w:lineRule="exact"/>
                        <w:ind w:left="-1"/>
                        <w:rPr>
                          <w:b/>
                          <w:sz w:val="20"/>
                        </w:rPr>
                      </w:pPr>
                      <w:r>
                        <w:rPr>
                          <w:b/>
                          <w:sz w:val="20"/>
                        </w:rPr>
                        <w:t>B – TÉCNICO EN REGISTRO DE IMAGEN Y SONIDO</w:t>
                      </w:r>
                    </w:p>
                  </w:txbxContent>
                </v:textbox>
                <w10:wrap type="through" anchorx="page"/>
              </v:shape>
            </w:pict>
          </mc:Fallback>
        </mc:AlternateContent>
      </w: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Conocimientos básicos sobre dirección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arte.</w:t>
      </w:r>
    </w:p>
    <w:p w14:paraId="5EEF6000" w14:textId="79C95251" w:rsidR="008C4EDC" w:rsidRDefault="008C4EDC" w:rsidP="008C4EDC">
      <w:pPr>
        <w:widowControl w:val="0"/>
        <w:tabs>
          <w:tab w:val="left" w:pos="1147"/>
        </w:tabs>
        <w:autoSpaceDE w:val="0"/>
        <w:autoSpaceDN w:val="0"/>
        <w:adjustRightInd w:val="0"/>
        <w:spacing w:after="0" w:line="240" w:lineRule="auto"/>
        <w:ind w:right="-1"/>
        <w:rPr>
          <w:rFonts w:ascii="Trebuchet MS" w:hAnsi="Trebuchet MS" w:cs="Trebuchet MS"/>
          <w:kern w:val="1"/>
          <w:sz w:val="20"/>
          <w:szCs w:val="20"/>
          <w:lang w:val="es-ES"/>
        </w:rPr>
      </w:pPr>
    </w:p>
    <w:p w14:paraId="7D794C06" w14:textId="2CB0C226" w:rsidR="008C4EDC" w:rsidRDefault="008C4EDC" w:rsidP="008C4EDC">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31666F34"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8"/>
          <w:szCs w:val="8"/>
          <w:lang w:val="es-ES"/>
        </w:rPr>
      </w:pPr>
    </w:p>
    <w:p w14:paraId="41C4DC75" w14:textId="77777777" w:rsidR="008C4EDC" w:rsidRDefault="008C4EDC" w:rsidP="008C4EDC">
      <w:pPr>
        <w:widowControl w:val="0"/>
        <w:numPr>
          <w:ilvl w:val="1"/>
          <w:numId w:val="78"/>
        </w:numPr>
        <w:tabs>
          <w:tab w:val="left" w:pos="1348"/>
        </w:tabs>
        <w:autoSpaceDE w:val="0"/>
        <w:autoSpaceDN w:val="0"/>
        <w:adjustRightInd w:val="0"/>
        <w:spacing w:before="100"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construcción de una imagen en movimiento, si bien toma como referencia la construcción de la imagen fija, tiene un lenguaje que le es propio al incorporar otros elementos</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narrativos.</w:t>
      </w:r>
    </w:p>
    <w:p w14:paraId="384A41AE"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3C68D80" w14:textId="77777777" w:rsidR="008C4EDC" w:rsidRDefault="008C4EDC" w:rsidP="008C4EDC">
      <w:pPr>
        <w:widowControl w:val="0"/>
        <w:numPr>
          <w:ilvl w:val="1"/>
          <w:numId w:val="79"/>
        </w:numPr>
        <w:tabs>
          <w:tab w:val="left" w:pos="1435"/>
          <w:tab w:val="left" w:pos="33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60.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w:t>
      </w:r>
      <w:r>
        <w:rPr>
          <w:rFonts w:ascii="Trebuchet MS" w:hAnsi="Trebuchet MS" w:cs="Trebuchet MS"/>
          <w:spacing w:val="50"/>
          <w:kern w:val="1"/>
          <w:sz w:val="20"/>
          <w:szCs w:val="20"/>
          <w:lang w:val="es-ES"/>
        </w:rPr>
        <w:t xml:space="preserve"> </w:t>
      </w:r>
      <w:r>
        <w:rPr>
          <w:rFonts w:ascii="Trebuchet MS" w:hAnsi="Trebuchet MS" w:cs="Trebuchet MS"/>
          <w:kern w:val="1"/>
          <w:sz w:val="20"/>
          <w:szCs w:val="20"/>
          <w:lang w:val="es-ES"/>
        </w:rPr>
        <w:t>alumno</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deberá</w:t>
      </w:r>
      <w:r>
        <w:rPr>
          <w:rFonts w:ascii="Trebuchet MS" w:hAnsi="Trebuchet MS" w:cs="Trebuchet MS"/>
          <w:kern w:val="1"/>
          <w:sz w:val="20"/>
          <w:szCs w:val="20"/>
          <w:lang w:val="es-ES"/>
        </w:rPr>
        <w:tab/>
        <w:t>estar capacitado para comprender y manejar las funciones básicas del equipamiento para la generación y captura de imagen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sonido.</w:t>
      </w:r>
    </w:p>
    <w:p w14:paraId="432F2072"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1FC910E" w14:textId="77777777" w:rsidR="008C4EDC" w:rsidRDefault="008C4EDC" w:rsidP="008C4EDC">
      <w:pPr>
        <w:widowControl w:val="0"/>
        <w:numPr>
          <w:ilvl w:val="1"/>
          <w:numId w:val="80"/>
        </w:numPr>
        <w:tabs>
          <w:tab w:val="left" w:pos="135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61.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Conocer las herramientas técnicas y expresivas básicas necesarias para plasmar las indicaciones del director artístico o director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cámara.</w:t>
      </w:r>
    </w:p>
    <w:p w14:paraId="51557F2E" w14:textId="77777777" w:rsidR="008C4EDC" w:rsidRDefault="008C4EDC" w:rsidP="008C4EDC">
      <w:pPr>
        <w:widowControl w:val="0"/>
        <w:numPr>
          <w:ilvl w:val="1"/>
          <w:numId w:val="80"/>
        </w:numPr>
        <w:tabs>
          <w:tab w:val="left" w:pos="1350"/>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Deberá estar capacitado para interpretar, fortalecer y sugerir, desde su rol específico, al relato audiovisual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propuesto.</w:t>
      </w:r>
    </w:p>
    <w:p w14:paraId="57FCF149" w14:textId="77777777" w:rsidR="008C4EDC" w:rsidRDefault="008C4EDC" w:rsidP="008C4ED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C16BBE" w14:textId="77777777" w:rsidR="008C4EDC" w:rsidRDefault="008C4EDC" w:rsidP="008C4EDC">
      <w:pPr>
        <w:widowControl w:val="0"/>
        <w:numPr>
          <w:ilvl w:val="1"/>
          <w:numId w:val="81"/>
        </w:numPr>
        <w:tabs>
          <w:tab w:val="left" w:pos="133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trabajo en equipo, con otros perfiles técnicos, operadores y asistentes, será fundamental para su formación constante y su práctica profesional en los ámbitos laborales en donde se</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desempeñe.</w:t>
      </w:r>
    </w:p>
    <w:p w14:paraId="204F12EB" w14:textId="77777777" w:rsidR="008C4EDC" w:rsidRDefault="008C4EDC" w:rsidP="008C4ED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495925F" w14:textId="77777777" w:rsidR="008C4EDC" w:rsidRDefault="008C4EDC" w:rsidP="008C4EDC">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491D078D"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9B7792C" w14:textId="77777777" w:rsidR="008C4EDC" w:rsidRDefault="008C4EDC" w:rsidP="008C4EDC">
      <w:pPr>
        <w:widowControl w:val="0"/>
        <w:numPr>
          <w:ilvl w:val="3"/>
          <w:numId w:val="82"/>
        </w:numPr>
        <w:tabs>
          <w:tab w:val="left" w:pos="11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 sobre la construcción de planos, puesta en escena, movimientos de cámara, encuadres.</w:t>
      </w:r>
    </w:p>
    <w:p w14:paraId="0EB07BBB" w14:textId="77777777" w:rsidR="008C4EDC" w:rsidRDefault="008C4EDC" w:rsidP="008C4EDC">
      <w:pPr>
        <w:widowControl w:val="0"/>
        <w:numPr>
          <w:ilvl w:val="3"/>
          <w:numId w:val="82"/>
        </w:numPr>
        <w:tabs>
          <w:tab w:val="left" w:pos="11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Conocimientos básicos  sobre  las  normas  de  manejo  de  cámara  de  video:  encendido,  puesta a punto para la grabación, utilización de lentes, manejo de zoom manual  –  automático,  foco  manual – automático, profundidad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campo.</w:t>
      </w:r>
    </w:p>
    <w:p w14:paraId="23877A65" w14:textId="77777777" w:rsidR="008C4EDC" w:rsidRDefault="008C4EDC" w:rsidP="008C4EDC">
      <w:pPr>
        <w:widowControl w:val="0"/>
        <w:numPr>
          <w:ilvl w:val="3"/>
          <w:numId w:val="82"/>
        </w:numPr>
        <w:tabs>
          <w:tab w:val="left" w:pos="114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Manejo de cámara de fija o móvil en estudio y exteriores, soportes para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cámara.</w:t>
      </w:r>
    </w:p>
    <w:p w14:paraId="1F6F36C8" w14:textId="77777777" w:rsidR="008C4EDC" w:rsidRDefault="008C4EDC" w:rsidP="008C4EDC">
      <w:pPr>
        <w:widowControl w:val="0"/>
        <w:numPr>
          <w:ilvl w:val="3"/>
          <w:numId w:val="82"/>
        </w:numPr>
        <w:tabs>
          <w:tab w:val="left" w:pos="1147"/>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 de las normas y formatos de tecnología aplicada al video y la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televisión.</w:t>
      </w:r>
    </w:p>
    <w:p w14:paraId="08955214" w14:textId="77777777" w:rsidR="008C4EDC" w:rsidRDefault="008C4EDC" w:rsidP="008C4EDC">
      <w:pPr>
        <w:widowControl w:val="0"/>
        <w:numPr>
          <w:ilvl w:val="3"/>
          <w:numId w:val="82"/>
        </w:numPr>
        <w:tabs>
          <w:tab w:val="left" w:pos="118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Conocimientos básicos sobre iluminación para grabaciones o transmisiones en directo  en  interiores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exteriores.</w:t>
      </w:r>
    </w:p>
    <w:p w14:paraId="637A7E50" w14:textId="77777777" w:rsidR="008C4EDC" w:rsidRDefault="008C4EDC" w:rsidP="008C4EDC">
      <w:pPr>
        <w:widowControl w:val="0"/>
        <w:numPr>
          <w:ilvl w:val="3"/>
          <w:numId w:val="82"/>
        </w:numPr>
        <w:tabs>
          <w:tab w:val="left" w:pos="11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Conocimientos básicos sobre la toma de sonido por</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cámara.</w:t>
      </w:r>
    </w:p>
    <w:p w14:paraId="6D4CB3FA" w14:textId="525FA9ED" w:rsidR="008C4EDC" w:rsidRDefault="008C4EDC" w:rsidP="008C4EDC">
      <w:pPr>
        <w:widowControl w:val="0"/>
        <w:numPr>
          <w:ilvl w:val="3"/>
          <w:numId w:val="82"/>
        </w:numPr>
        <w:tabs>
          <w:tab w:val="left" w:pos="11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Conocimientos básicos sobre dispositivos y software para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animación</w:t>
      </w:r>
      <w:r>
        <w:rPr>
          <w:rFonts w:ascii="Trebuchet MS" w:hAnsi="Trebuchet MS" w:cs="Trebuchet MS"/>
          <w:kern w:val="1"/>
          <w:sz w:val="20"/>
          <w:szCs w:val="20"/>
          <w:lang w:val="es-ES"/>
        </w:rPr>
        <w:t>.</w:t>
      </w:r>
    </w:p>
    <w:p w14:paraId="115704CB" w14:textId="77777777" w:rsidR="008C4EDC" w:rsidRDefault="008C4EDC" w:rsidP="008C4EDC">
      <w:pPr>
        <w:widowControl w:val="0"/>
        <w:tabs>
          <w:tab w:val="left" w:pos="1147"/>
        </w:tabs>
        <w:autoSpaceDE w:val="0"/>
        <w:autoSpaceDN w:val="0"/>
        <w:adjustRightInd w:val="0"/>
        <w:spacing w:after="0" w:line="240" w:lineRule="auto"/>
        <w:ind w:right="-1"/>
        <w:rPr>
          <w:rFonts w:ascii="Trebuchet MS" w:hAnsi="Trebuchet MS" w:cs="Trebuchet MS"/>
          <w:kern w:val="1"/>
          <w:sz w:val="20"/>
          <w:szCs w:val="20"/>
          <w:lang w:val="es-ES"/>
        </w:rPr>
      </w:pPr>
    </w:p>
    <w:p w14:paraId="3B06BC32" w14:textId="553FA284" w:rsidR="008C4EDC" w:rsidRDefault="008C4EDC" w:rsidP="008C4EDC">
      <w:pPr>
        <w:widowControl w:val="0"/>
        <w:tabs>
          <w:tab w:val="left" w:pos="1147"/>
        </w:tabs>
        <w:autoSpaceDE w:val="0"/>
        <w:autoSpaceDN w:val="0"/>
        <w:adjustRightInd w:val="0"/>
        <w:spacing w:after="0" w:line="240" w:lineRule="auto"/>
        <w:ind w:right="-1"/>
        <w:rPr>
          <w:rFonts w:ascii="Trebuchet MS" w:hAnsi="Trebuchet MS" w:cs="Trebuchet MS"/>
          <w:kern w:val="1"/>
          <w:sz w:val="20"/>
          <w:szCs w:val="20"/>
          <w:lang w:val="es-ES"/>
        </w:rPr>
      </w:pPr>
      <w:bookmarkStart w:id="0" w:name="_GoBack"/>
      <w:r>
        <w:rPr>
          <w:rFonts w:ascii="Trebuchet MS" w:hAnsi="Trebuchet MS" w:cs="Trebuchet MS"/>
          <w:noProof/>
          <w:kern w:val="1"/>
          <w:sz w:val="20"/>
          <w:szCs w:val="20"/>
          <w:lang w:val="es-ES" w:eastAsia="es-ES"/>
        </w:rPr>
        <mc:AlternateContent>
          <mc:Choice Requires="wps">
            <w:drawing>
              <wp:anchor distT="0" distB="0" distL="0" distR="0" simplePos="0" relativeHeight="251662336" behindDoc="1" locked="0" layoutInCell="1" allowOverlap="1" wp14:editId="054A7D72">
                <wp:simplePos x="0" y="0"/>
                <wp:positionH relativeFrom="page">
                  <wp:posOffset>516255</wp:posOffset>
                </wp:positionH>
                <wp:positionV relativeFrom="paragraph">
                  <wp:posOffset>74295</wp:posOffset>
                </wp:positionV>
                <wp:extent cx="3680460" cy="154305"/>
                <wp:effectExtent l="0" t="0" r="27940" b="23495"/>
                <wp:wrapThrough wrapText="bothSides">
                  <wp:wrapPolygon edited="0">
                    <wp:start x="0" y="0"/>
                    <wp:lineTo x="0" y="21333"/>
                    <wp:lineTo x="21615" y="21333"/>
                    <wp:lineTo x="21615" y="0"/>
                    <wp:lineTo x="0" y="0"/>
                  </wp:wrapPolygon>
                </wp:wrapThrough>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154305"/>
                        </a:xfrm>
                        <a:prstGeom prst="rect">
                          <a:avLst/>
                        </a:prstGeom>
                        <a:solidFill>
                          <a:srgbClr val="CCFFFF"/>
                        </a:solidFill>
                        <a:ln w="6096">
                          <a:solidFill>
                            <a:srgbClr val="000000"/>
                          </a:solidFill>
                          <a:prstDash val="solid"/>
                          <a:miter lim="800000"/>
                          <a:headEnd/>
                          <a:tailEnd/>
                        </a:ln>
                      </wps:spPr>
                      <wps:txbx>
                        <w:txbxContent>
                          <w:p w14:paraId="0ABC4D6E" w14:textId="77777777" w:rsidR="008C4EDC" w:rsidRDefault="008C4EDC">
                            <w:pPr>
                              <w:spacing w:line="223" w:lineRule="exact"/>
                              <w:ind w:left="-1" w:right="-15"/>
                              <w:rPr>
                                <w:b/>
                                <w:sz w:val="20"/>
                              </w:rPr>
                            </w:pPr>
                            <w:r>
                              <w:rPr>
                                <w:b/>
                                <w:sz w:val="20"/>
                              </w:rPr>
                              <w:t>C - TÉCNICO EN EDICIÓN Y POSPRODUCCIÓN DE VIDEO</w:t>
                            </w:r>
                            <w:r>
                              <w:rPr>
                                <w:b/>
                                <w:spacing w:val="-31"/>
                                <w:sz w:val="20"/>
                              </w:rPr>
                              <w:t xml:space="preserve"> </w:t>
                            </w:r>
                            <w:r>
                              <w:rPr>
                                <w:b/>
                                <w:sz w:val="20"/>
                              </w:rPr>
                              <w:t>DIGITAL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30" type="#_x0000_t202" style="position:absolute;margin-left:40.65pt;margin-top:5.85pt;width:289.8pt;height:12.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vg0jQCAABnBAAADgAAAGRycy9lMm9Eb2MueG1srFTNbtswDL4P2DsIuq922jTIjDhFl6zDgK4b&#10;0O0BGEmOhcmiJimxs6cfJSdp93cZ5oNAieRH8iPpxc3QGbZXPmi0NZ9clJwpK1Bqu635l893r+ac&#10;hQhWgkGran5Qgd8sX75Y9K5Sl9iikcozArGh6l3N2xhdVRRBtKqDcIFOWVI26DuIdPXbQnroCb0z&#10;xWVZzooevXQehQqBXtejki8zftMoET82TVCRmZpTbjGfPp+bdBbLBVRbD67V4pgG/EMWHWhLQc9Q&#10;a4jAdl7/BtVp4TFgEy8EdgU2jRYq10DVTMpfqnlswalcC5ET3Jmm8P9gxcP+k2da1nzGmYWOWrTa&#10;gfTIpGJRDRHZLJHUu1CR7aMj6zi8wYGanQsO7h7F18AsrlqwW3XrPfatAklJTpJn8cx1xAkJZNN/&#10;QEnRYBcxAw2N7xKDxAkjdGrW4dwgyoMJeryazcvpjFSCdJPr6VV5nUNAdfJ2PsR3CjuWhJp7GoCM&#10;Dvv7EFM2UJ1MUrCARss7bUy++O1mZTzbAw3LanVH3xH9JzNjWU90la9nIwF/hSjz9yeIlMIaQjuG&#10;yujJDKpOR1oHo7uaz8/eUCU+31qZTSJoM8pUi7FHghOnI7tx2Ay5odMEmcjfoDwQ4x7H6adtJaFF&#10;/52znia/5uHbDrzizLy31LW0JifBn4TNSQAryLXmkbNRXMVxnXbO621LyONcWLylzjY6k/6UxTFd&#10;mubci+PmpXV5fs9WT/+H5Q8AAAD//wMAUEsDBBQABgAIAAAAIQACqrjC3AAAAAgBAAAPAAAAZHJz&#10;L2Rvd25yZXYueG1sTI/BTsMwEETvSPyDtZW4UTtUCiXEqRCo59IW9ezGJo5qr0PsNAlfz3KC4+yM&#10;Zt6Wm8k7djV9bANKyJYCmME66BYbCR/H7f0aWEwKtXIBjYTZRNhUtzelKnQYcW+uh9QwKsFYKAk2&#10;pa7gPNbWeBWXoTNI3mfovUok+4brXo1U7h1/ECLnXrVIC1Z15tWa+nIYvIT992nsw5cd5lOzQzG8&#10;uXn3vpXybjG9PANLZkp/YfjFJ3SoiOkcBtSROQnrbEVJumePwMjPc/EE7CxhlQvgVcn/P1D9AAAA&#10;//8DAFBLAQItABQABgAIAAAAIQDkmcPA+wAAAOEBAAATAAAAAAAAAAAAAAAAAAAAAABbQ29udGVu&#10;dF9UeXBlc10ueG1sUEsBAi0AFAAGAAgAAAAhACOyauHXAAAAlAEAAAsAAAAAAAAAAAAAAAAALAEA&#10;AF9yZWxzLy5yZWxzUEsBAi0AFAAGAAgAAAAhAJ+b4NI0AgAAZwQAAA4AAAAAAAAAAAAAAAAALAIA&#10;AGRycy9lMm9Eb2MueG1sUEsBAi0AFAAGAAgAAAAhAAKquMLcAAAACAEAAA8AAAAAAAAAAAAAAAAA&#10;jAQAAGRycy9kb3ducmV2LnhtbFBLBQYAAAAABAAEAPMAAACVBQAAAAA=&#10;" fillcolor="#cff" strokeweight=".48pt">
                <v:textbox inset="0,0,0,0">
                  <w:txbxContent>
                    <w:p w14:paraId="0ABC4D6E" w14:textId="77777777" w:rsidR="008C4EDC" w:rsidRDefault="008C4EDC">
                      <w:pPr>
                        <w:spacing w:line="223" w:lineRule="exact"/>
                        <w:ind w:left="-1" w:right="-15"/>
                        <w:rPr>
                          <w:b/>
                          <w:sz w:val="20"/>
                        </w:rPr>
                      </w:pPr>
                      <w:r>
                        <w:rPr>
                          <w:b/>
                          <w:sz w:val="20"/>
                        </w:rPr>
                        <w:t>C - TÉCNICO EN EDICIÓN Y POSPRODUCCIÓN DE VIDEO</w:t>
                      </w:r>
                      <w:r>
                        <w:rPr>
                          <w:b/>
                          <w:spacing w:val="-31"/>
                          <w:sz w:val="20"/>
                        </w:rPr>
                        <w:t xml:space="preserve"> </w:t>
                      </w:r>
                      <w:r>
                        <w:rPr>
                          <w:b/>
                          <w:sz w:val="20"/>
                        </w:rPr>
                        <w:t>DIGITAL</w:t>
                      </w:r>
                    </w:p>
                  </w:txbxContent>
                </v:textbox>
                <w10:wrap type="through" anchorx="page"/>
              </v:shape>
            </w:pict>
          </mc:Fallback>
        </mc:AlternateContent>
      </w:r>
      <w:bookmarkEnd w:id="0"/>
    </w:p>
    <w:p w14:paraId="4B4D83A0" w14:textId="77777777" w:rsidR="008C4EDC" w:rsidRDefault="008C4EDC" w:rsidP="008C4EDC">
      <w:pPr>
        <w:widowControl w:val="0"/>
        <w:tabs>
          <w:tab w:val="left" w:pos="1147"/>
        </w:tabs>
        <w:autoSpaceDE w:val="0"/>
        <w:autoSpaceDN w:val="0"/>
        <w:adjustRightInd w:val="0"/>
        <w:spacing w:after="0" w:line="240" w:lineRule="auto"/>
        <w:ind w:right="-1"/>
        <w:rPr>
          <w:rFonts w:ascii="Trebuchet MS" w:hAnsi="Trebuchet MS" w:cs="Trebuchet MS"/>
          <w:kern w:val="1"/>
          <w:sz w:val="20"/>
          <w:szCs w:val="20"/>
          <w:lang w:val="es-ES"/>
        </w:rPr>
      </w:pPr>
    </w:p>
    <w:p w14:paraId="77BF7274" w14:textId="6DC5B863" w:rsidR="008C4EDC" w:rsidRDefault="008C4EDC" w:rsidP="008C4EDC">
      <w:pPr>
        <w:widowControl w:val="0"/>
        <w:tabs>
          <w:tab w:val="left" w:pos="1147"/>
        </w:tabs>
        <w:autoSpaceDE w:val="0"/>
        <w:autoSpaceDN w:val="0"/>
        <w:adjustRightInd w:val="0"/>
        <w:spacing w:after="0" w:line="240" w:lineRule="auto"/>
        <w:ind w:right="-1"/>
        <w:rPr>
          <w:rFonts w:ascii="Trebuchet MS" w:hAnsi="Trebuchet MS" w:cs="Trebuchet MS"/>
          <w:kern w:val="1"/>
          <w:sz w:val="20"/>
          <w:szCs w:val="20"/>
          <w:lang w:val="es-ES"/>
        </w:rPr>
      </w:pPr>
    </w:p>
    <w:p w14:paraId="76E2AFB7" w14:textId="77777777" w:rsidR="008C4EDC" w:rsidRDefault="008C4EDC" w:rsidP="008C4EDC">
      <w:pPr>
        <w:widowControl w:val="0"/>
        <w:autoSpaceDE w:val="0"/>
        <w:autoSpaceDN w:val="0"/>
        <w:adjustRightInd w:val="0"/>
        <w:spacing w:before="10" w:after="0" w:line="240" w:lineRule="auto"/>
        <w:ind w:right="-1"/>
        <w:rPr>
          <w:rFonts w:ascii="Times New Roman" w:hAnsi="Times New Roman" w:cs="Times New Roman"/>
          <w:kern w:val="1"/>
          <w:sz w:val="7"/>
          <w:szCs w:val="7"/>
          <w:lang w:val="es-ES"/>
        </w:rPr>
      </w:pPr>
    </w:p>
    <w:p w14:paraId="3E2BBA44" w14:textId="2152BE9A" w:rsidR="008C4EDC" w:rsidRPr="008C4EDC" w:rsidRDefault="008C4EDC" w:rsidP="008C4EDC">
      <w:pPr>
        <w:widowControl w:val="0"/>
        <w:numPr>
          <w:ilvl w:val="1"/>
          <w:numId w:val="83"/>
        </w:numPr>
        <w:tabs>
          <w:tab w:val="left" w:pos="1348"/>
        </w:tabs>
        <w:autoSpaceDE w:val="0"/>
        <w:autoSpaceDN w:val="0"/>
        <w:adjustRightInd w:val="0"/>
        <w:spacing w:before="101"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64.</w:t>
      </w:r>
      <w:r>
        <w:rPr>
          <w:rFonts w:ascii="Trebuchet MS" w:hAnsi="Trebuchet MS" w:cs="Trebuchet MS"/>
          <w:spacing w:val="-1"/>
          <w:kern w:val="1"/>
          <w:sz w:val="20"/>
          <w:szCs w:val="20"/>
          <w:lang w:val="es-ES"/>
        </w:rPr>
        <w:tab/>
      </w:r>
      <w:r w:rsidRPr="008C4EDC">
        <w:rPr>
          <w:rFonts w:ascii="Trebuchet MS" w:hAnsi="Trebuchet MS" w:cs="Trebuchet MS"/>
          <w:kern w:val="1"/>
          <w:sz w:val="20"/>
          <w:szCs w:val="20"/>
          <w:lang w:val="es-ES"/>
        </w:rPr>
        <w:t>El  desarrollo  de  un  proyecto  audiovisual  consta  de  tres  partes  creativas  fundamentales:  la idea, la realización y la edición. Este último, es la parte final del proyecto y es en donde se le da forma final a las ideas que queremos transmitir y</w:t>
      </w:r>
      <w:r w:rsidRPr="008C4EDC">
        <w:rPr>
          <w:rFonts w:ascii="Trebuchet MS" w:hAnsi="Trebuchet MS" w:cs="Trebuchet MS"/>
          <w:spacing w:val="-13"/>
          <w:kern w:val="1"/>
          <w:sz w:val="20"/>
          <w:szCs w:val="20"/>
          <w:lang w:val="es-ES"/>
        </w:rPr>
        <w:t xml:space="preserve"> </w:t>
      </w:r>
      <w:r w:rsidRPr="008C4EDC">
        <w:rPr>
          <w:rFonts w:ascii="Trebuchet MS" w:hAnsi="Trebuchet MS" w:cs="Trebuchet MS"/>
          <w:kern w:val="1"/>
          <w:sz w:val="20"/>
          <w:szCs w:val="20"/>
          <w:lang w:val="es-ES"/>
        </w:rPr>
        <w:t>expresar.</w:t>
      </w:r>
    </w:p>
    <w:p w14:paraId="2E959CC5"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CABF1C8" w14:textId="77777777" w:rsidR="008C4EDC" w:rsidRDefault="008C4EDC" w:rsidP="008C4EDC">
      <w:pPr>
        <w:widowControl w:val="0"/>
        <w:numPr>
          <w:ilvl w:val="1"/>
          <w:numId w:val="84"/>
        </w:numPr>
        <w:tabs>
          <w:tab w:val="left" w:pos="13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de la tecnología digital abre las posibilidades al campo de la  producción  audiovisual sobre nuevas y mayores aplicaciones. Es imprescindible el conocimiento de las últimas tecnologías y la apropiación de las mismas para facilitar proyectos creativos 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innovadores.</w:t>
      </w:r>
    </w:p>
    <w:p w14:paraId="2B6752AF"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5DBD2ED" w14:textId="77777777" w:rsidR="008C4EDC" w:rsidRDefault="008C4EDC" w:rsidP="008C4EDC">
      <w:pPr>
        <w:widowControl w:val="0"/>
        <w:numPr>
          <w:ilvl w:val="1"/>
          <w:numId w:val="85"/>
        </w:numPr>
        <w:tabs>
          <w:tab w:val="left" w:pos="13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alumno deberá estar capacitado en el uso de herramientas del lenguaje audiovisual con una visión creativa y crítica sobre los productos 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realizar.</w:t>
      </w:r>
    </w:p>
    <w:p w14:paraId="4D378F49"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780BE68" w14:textId="77777777" w:rsidR="008C4EDC" w:rsidRDefault="008C4EDC" w:rsidP="008C4EDC">
      <w:pPr>
        <w:widowControl w:val="0"/>
        <w:numPr>
          <w:ilvl w:val="1"/>
          <w:numId w:val="86"/>
        </w:numPr>
        <w:tabs>
          <w:tab w:val="left" w:pos="13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Así mismo,  estar  capacitado  para  comprender,  interpretar  y  aportar  nuevas  ideas  al  relato que se pretende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contar.</w:t>
      </w:r>
    </w:p>
    <w:p w14:paraId="51158248" w14:textId="77777777" w:rsidR="008C4EDC" w:rsidRDefault="008C4EDC" w:rsidP="008C4ED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133F094" w14:textId="77777777" w:rsidR="008C4EDC" w:rsidRDefault="008C4EDC" w:rsidP="008C4EDC">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Saberes a tener en cuenta en áreas o disciplinas de inclusión obligatoria</w:t>
      </w:r>
    </w:p>
    <w:p w14:paraId="00A1313D" w14:textId="77777777" w:rsidR="008C4EDC" w:rsidRDefault="008C4EDC" w:rsidP="008C4ED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2EAB1F9" w14:textId="77777777" w:rsidR="008C4EDC" w:rsidRDefault="008C4EDC" w:rsidP="008C4ED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Teoría sobre montaje cinematográfico relativa al cine internacional, latinoamericano y nacional. Nociones básicas sobre montaje lineal y no lineal.</w:t>
      </w:r>
    </w:p>
    <w:p w14:paraId="40BA7BDE" w14:textId="77777777" w:rsidR="008C4EDC" w:rsidRDefault="008C4EDC" w:rsidP="008C4EDC">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montaje en la historia del cine.</w:t>
      </w:r>
    </w:p>
    <w:p w14:paraId="4D2ED3DB" w14:textId="77777777" w:rsidR="008C4EDC" w:rsidRDefault="008C4EDC" w:rsidP="008C4ED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Conocimiento y uso del los principales software de edición de imagen y sonido para PC. Conceptos generales sobre animación digital.</w:t>
      </w:r>
    </w:p>
    <w:p w14:paraId="18825B18" w14:textId="77777777" w:rsidR="008C4EDC" w:rsidRDefault="008C4EDC" w:rsidP="008C4ED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Soportes y formatos audiovisuales y sus estándares  según  el  medio  al  que  están  destinados para 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exhibición</w:t>
      </w:r>
    </w:p>
    <w:p w14:paraId="6CDB0543" w14:textId="39F7095A" w:rsidR="00592F1B" w:rsidRPr="00AC3BA6" w:rsidRDefault="00592F1B" w:rsidP="008C4ED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000002B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0000032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000003E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0000044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000004B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0000051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0000057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0"/>
    <w:multiLevelType w:val="hybridMultilevel"/>
    <w:tmpl w:val="00000010"/>
    <w:lvl w:ilvl="0" w:tplc="000005DD">
      <w:start w:val="1"/>
      <w:numFmt w:val="decimal"/>
      <w:lvlText w:val="%1."/>
      <w:lvlJc w:val="left"/>
      <w:pPr>
        <w:ind w:left="720" w:hanging="360"/>
      </w:pPr>
    </w:lvl>
    <w:lvl w:ilvl="1" w:tplc="000005DE">
      <w:start w:val="1"/>
      <w:numFmt w:val="decimal"/>
      <w:lvlText w:val="%2."/>
      <w:lvlJc w:val="left"/>
      <w:pPr>
        <w:ind w:left="1440" w:hanging="360"/>
      </w:pPr>
    </w:lvl>
    <w:lvl w:ilvl="2" w:tplc="000005D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0000064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2"/>
    <w:multiLevelType w:val="hybridMultilevel"/>
    <w:tmpl w:val="00000012"/>
    <w:lvl w:ilvl="0" w:tplc="000006A5">
      <w:start w:val="1"/>
      <w:numFmt w:val="decimal"/>
      <w:lvlText w:val="%1."/>
      <w:lvlJc w:val="left"/>
      <w:pPr>
        <w:ind w:left="720" w:hanging="360"/>
      </w:pPr>
    </w:lvl>
    <w:lvl w:ilvl="1" w:tplc="000006A6">
      <w:start w:val="1"/>
      <w:numFmt w:val="decimal"/>
      <w:lvlText w:val="%2."/>
      <w:lvlJc w:val="left"/>
      <w:pPr>
        <w:ind w:left="1440" w:hanging="360"/>
      </w:pPr>
    </w:lvl>
    <w:lvl w:ilvl="2" w:tplc="000006A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3"/>
    <w:multiLevelType w:val="hybridMultilevel"/>
    <w:tmpl w:val="00000013"/>
    <w:lvl w:ilvl="0" w:tplc="00000709">
      <w:start w:val="1"/>
      <w:numFmt w:val="decimal"/>
      <w:lvlText w:val="%1."/>
      <w:lvlJc w:val="left"/>
      <w:pPr>
        <w:ind w:left="720" w:hanging="360"/>
      </w:pPr>
    </w:lvl>
    <w:lvl w:ilvl="1" w:tplc="000007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4"/>
    <w:multiLevelType w:val="hybridMultilevel"/>
    <w:tmpl w:val="00000014"/>
    <w:lvl w:ilvl="0" w:tplc="0000076D">
      <w:start w:val="1"/>
      <w:numFmt w:val="decimal"/>
      <w:lvlText w:val="%1."/>
      <w:lvlJc w:val="left"/>
      <w:pPr>
        <w:ind w:left="720" w:hanging="360"/>
      </w:pPr>
    </w:lvl>
    <w:lvl w:ilvl="1" w:tplc="0000076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5"/>
    <w:multiLevelType w:val="hybridMultilevel"/>
    <w:tmpl w:val="00000015"/>
    <w:lvl w:ilvl="0" w:tplc="000007D1">
      <w:start w:val="3"/>
      <w:numFmt w:val="decimal"/>
      <w:lvlText w:val="%1."/>
      <w:lvlJc w:val="left"/>
      <w:pPr>
        <w:ind w:left="720" w:hanging="360"/>
      </w:pPr>
    </w:lvl>
    <w:lvl w:ilvl="1" w:tplc="000007D2">
      <w:start w:val="2"/>
      <w:numFmt w:val="decimal"/>
      <w:lvlText w:val="%2."/>
      <w:lvlJc w:val="left"/>
      <w:pPr>
        <w:ind w:left="1440" w:hanging="360"/>
      </w:pPr>
    </w:lvl>
    <w:lvl w:ilvl="2" w:tplc="000007D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6"/>
    <w:multiLevelType w:val="hybridMultilevel"/>
    <w:tmpl w:val="00000016"/>
    <w:lvl w:ilvl="0" w:tplc="00000835">
      <w:start w:val="1"/>
      <w:numFmt w:val="decimal"/>
      <w:lvlText w:val="%1."/>
      <w:lvlJc w:val="left"/>
      <w:pPr>
        <w:ind w:left="720" w:hanging="360"/>
      </w:pPr>
    </w:lvl>
    <w:lvl w:ilvl="1" w:tplc="0000083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7"/>
    <w:multiLevelType w:val="hybridMultilevel"/>
    <w:tmpl w:val="00000017"/>
    <w:lvl w:ilvl="0" w:tplc="00000899">
      <w:start w:val="1"/>
      <w:numFmt w:val="decimal"/>
      <w:lvlText w:val="%1."/>
      <w:lvlJc w:val="left"/>
      <w:pPr>
        <w:ind w:left="720" w:hanging="360"/>
      </w:pPr>
    </w:lvl>
    <w:lvl w:ilvl="1" w:tplc="0000089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8"/>
    <w:multiLevelType w:val="hybridMultilevel"/>
    <w:tmpl w:val="00000018"/>
    <w:lvl w:ilvl="0" w:tplc="000008FD">
      <w:start w:val="1"/>
      <w:numFmt w:val="decimal"/>
      <w:lvlText w:val="%1."/>
      <w:lvlJc w:val="left"/>
      <w:pPr>
        <w:ind w:left="720" w:hanging="360"/>
      </w:pPr>
    </w:lvl>
    <w:lvl w:ilvl="1" w:tplc="000008F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A"/>
    <w:multiLevelType w:val="hybridMultilevel"/>
    <w:tmpl w:val="0000001A"/>
    <w:lvl w:ilvl="0" w:tplc="000009C5">
      <w:start w:val="1"/>
      <w:numFmt w:val="decimal"/>
      <w:lvlText w:val="%1."/>
      <w:lvlJc w:val="left"/>
      <w:pPr>
        <w:ind w:left="720" w:hanging="360"/>
      </w:pPr>
    </w:lvl>
    <w:lvl w:ilvl="1" w:tplc="000009C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B"/>
    <w:multiLevelType w:val="hybridMultilevel"/>
    <w:tmpl w:val="0000001B"/>
    <w:lvl w:ilvl="0" w:tplc="00000A29">
      <w:start w:val="1"/>
      <w:numFmt w:val="decimal"/>
      <w:lvlText w:val="%1."/>
      <w:lvlJc w:val="left"/>
      <w:pPr>
        <w:ind w:left="720" w:hanging="360"/>
      </w:pPr>
    </w:lvl>
    <w:lvl w:ilvl="1" w:tplc="00000A2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C"/>
    <w:multiLevelType w:val="hybridMultilevel"/>
    <w:tmpl w:val="0000001C"/>
    <w:lvl w:ilvl="0" w:tplc="00000A8D">
      <w:start w:val="1"/>
      <w:numFmt w:val="decimal"/>
      <w:lvlText w:val="%1."/>
      <w:lvlJc w:val="left"/>
      <w:pPr>
        <w:ind w:left="720" w:hanging="360"/>
      </w:pPr>
    </w:lvl>
    <w:lvl w:ilvl="1" w:tplc="00000A8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D"/>
    <w:multiLevelType w:val="hybridMultilevel"/>
    <w:tmpl w:val="0000001D"/>
    <w:lvl w:ilvl="0" w:tplc="00000AF1">
      <w:start w:val="1"/>
      <w:numFmt w:val="decimal"/>
      <w:lvlText w:val="%1."/>
      <w:lvlJc w:val="left"/>
      <w:pPr>
        <w:ind w:left="720" w:hanging="360"/>
      </w:pPr>
    </w:lvl>
    <w:lvl w:ilvl="1" w:tplc="00000AF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E"/>
    <w:multiLevelType w:val="hybridMultilevel"/>
    <w:tmpl w:val="0000001E"/>
    <w:lvl w:ilvl="0" w:tplc="00000B55">
      <w:start w:val="1"/>
      <w:numFmt w:val="decimal"/>
      <w:lvlText w:val="%1."/>
      <w:lvlJc w:val="left"/>
      <w:pPr>
        <w:ind w:left="720" w:hanging="360"/>
      </w:pPr>
    </w:lvl>
    <w:lvl w:ilvl="1" w:tplc="00000B5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F"/>
    <w:multiLevelType w:val="hybridMultilevel"/>
    <w:tmpl w:val="0000001F"/>
    <w:lvl w:ilvl="0" w:tplc="00000BB9">
      <w:start w:val="1"/>
      <w:numFmt w:val="decimal"/>
      <w:lvlText w:val="%1."/>
      <w:lvlJc w:val="left"/>
      <w:pPr>
        <w:ind w:left="720" w:hanging="360"/>
      </w:pPr>
    </w:lvl>
    <w:lvl w:ilvl="1" w:tplc="00000BB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1"/>
    <w:multiLevelType w:val="hybridMultilevel"/>
    <w:tmpl w:val="00000021"/>
    <w:lvl w:ilvl="0" w:tplc="00000C81">
      <w:start w:val="1"/>
      <w:numFmt w:val="decimal"/>
      <w:lvlText w:val="%1."/>
      <w:lvlJc w:val="left"/>
      <w:pPr>
        <w:ind w:left="720" w:hanging="360"/>
      </w:pPr>
    </w:lvl>
    <w:lvl w:ilvl="1" w:tplc="00000C8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2"/>
    <w:multiLevelType w:val="hybridMultilevel"/>
    <w:tmpl w:val="00000022"/>
    <w:lvl w:ilvl="0" w:tplc="00000CE5">
      <w:start w:val="1"/>
      <w:numFmt w:val="decimal"/>
      <w:lvlText w:val="%1."/>
      <w:lvlJc w:val="left"/>
      <w:pPr>
        <w:ind w:left="720" w:hanging="360"/>
      </w:pPr>
    </w:lvl>
    <w:lvl w:ilvl="1" w:tplc="00000CE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4"/>
    <w:multiLevelType w:val="hybridMultilevel"/>
    <w:tmpl w:val="00000024"/>
    <w:lvl w:ilvl="0" w:tplc="00000DAD">
      <w:start w:val="1"/>
      <w:numFmt w:val="decimal"/>
      <w:lvlText w:val="%1."/>
      <w:lvlJc w:val="left"/>
      <w:pPr>
        <w:ind w:left="720" w:hanging="360"/>
      </w:pPr>
    </w:lvl>
    <w:lvl w:ilvl="1" w:tplc="00000DA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5"/>
    <w:multiLevelType w:val="hybridMultilevel"/>
    <w:tmpl w:val="00000025"/>
    <w:lvl w:ilvl="0" w:tplc="00000E11">
      <w:start w:val="1"/>
      <w:numFmt w:val="decimal"/>
      <w:lvlText w:val="%1."/>
      <w:lvlJc w:val="left"/>
      <w:pPr>
        <w:ind w:left="720" w:hanging="360"/>
      </w:pPr>
    </w:lvl>
    <w:lvl w:ilvl="1" w:tplc="00000E1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6"/>
    <w:multiLevelType w:val="hybridMultilevel"/>
    <w:tmpl w:val="00000026"/>
    <w:lvl w:ilvl="0" w:tplc="00000E75">
      <w:start w:val="1"/>
      <w:numFmt w:val="decimal"/>
      <w:lvlText w:val="%1."/>
      <w:lvlJc w:val="left"/>
      <w:pPr>
        <w:ind w:left="720" w:hanging="360"/>
      </w:pPr>
    </w:lvl>
    <w:lvl w:ilvl="1" w:tplc="00000E7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7"/>
    <w:multiLevelType w:val="hybridMultilevel"/>
    <w:tmpl w:val="00000027"/>
    <w:lvl w:ilvl="0" w:tplc="00000ED9">
      <w:start w:val="1"/>
      <w:numFmt w:val="decimal"/>
      <w:lvlText w:val="%1."/>
      <w:lvlJc w:val="left"/>
      <w:pPr>
        <w:ind w:left="720" w:hanging="360"/>
      </w:pPr>
    </w:lvl>
    <w:lvl w:ilvl="1" w:tplc="00000ED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8"/>
    <w:multiLevelType w:val="hybridMultilevel"/>
    <w:tmpl w:val="00000028"/>
    <w:lvl w:ilvl="0" w:tplc="00000F3D">
      <w:start w:val="1"/>
      <w:numFmt w:val="decimal"/>
      <w:lvlText w:val="%1."/>
      <w:lvlJc w:val="left"/>
      <w:pPr>
        <w:ind w:left="720" w:hanging="360"/>
      </w:pPr>
    </w:lvl>
    <w:lvl w:ilvl="1" w:tplc="00000F3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9"/>
    <w:multiLevelType w:val="hybridMultilevel"/>
    <w:tmpl w:val="00000029"/>
    <w:lvl w:ilvl="0" w:tplc="00000FA1">
      <w:start w:val="1"/>
      <w:numFmt w:val="decimal"/>
      <w:lvlText w:val="%1."/>
      <w:lvlJc w:val="left"/>
      <w:pPr>
        <w:ind w:left="720" w:hanging="360"/>
      </w:pPr>
    </w:lvl>
    <w:lvl w:ilvl="1" w:tplc="00000FA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A"/>
    <w:multiLevelType w:val="hybridMultilevel"/>
    <w:tmpl w:val="0000002A"/>
    <w:lvl w:ilvl="0" w:tplc="00001005">
      <w:numFmt w:val="bullet"/>
      <w:lvlText w:val="•"/>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B"/>
    <w:multiLevelType w:val="hybridMultilevel"/>
    <w:tmpl w:val="0000002B"/>
    <w:lvl w:ilvl="0" w:tplc="00001069">
      <w:start w:val="1"/>
      <w:numFmt w:val="decimal"/>
      <w:lvlText w:val="%1."/>
      <w:lvlJc w:val="left"/>
      <w:pPr>
        <w:ind w:left="720" w:hanging="360"/>
      </w:pPr>
    </w:lvl>
    <w:lvl w:ilvl="1" w:tplc="0000106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C"/>
    <w:multiLevelType w:val="hybridMultilevel"/>
    <w:tmpl w:val="0000002C"/>
    <w:lvl w:ilvl="0" w:tplc="000010CD">
      <w:start w:val="1"/>
      <w:numFmt w:val="decimal"/>
      <w:lvlText w:val="%1."/>
      <w:lvlJc w:val="left"/>
      <w:pPr>
        <w:ind w:left="720" w:hanging="360"/>
      </w:pPr>
    </w:lvl>
    <w:lvl w:ilvl="1" w:tplc="000010C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D"/>
    <w:multiLevelType w:val="hybridMultilevel"/>
    <w:tmpl w:val="0000002D"/>
    <w:lvl w:ilvl="0" w:tplc="00001131">
      <w:start w:val="1"/>
      <w:numFmt w:val="decimal"/>
      <w:lvlText w:val="%1."/>
      <w:lvlJc w:val="left"/>
      <w:pPr>
        <w:ind w:left="720" w:hanging="360"/>
      </w:pPr>
    </w:lvl>
    <w:lvl w:ilvl="1" w:tplc="0000113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E"/>
    <w:multiLevelType w:val="hybridMultilevel"/>
    <w:tmpl w:val="0000002E"/>
    <w:lvl w:ilvl="0" w:tplc="00001195">
      <w:start w:val="1"/>
      <w:numFmt w:val="decimal"/>
      <w:lvlText w:val="%1."/>
      <w:lvlJc w:val="left"/>
      <w:pPr>
        <w:ind w:left="720" w:hanging="360"/>
      </w:pPr>
    </w:lvl>
    <w:lvl w:ilvl="1" w:tplc="0000119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F"/>
    <w:multiLevelType w:val="hybridMultilevel"/>
    <w:tmpl w:val="0000002F"/>
    <w:lvl w:ilvl="0" w:tplc="000011F9">
      <w:start w:val="1"/>
      <w:numFmt w:val="decimal"/>
      <w:lvlText w:val="%1."/>
      <w:lvlJc w:val="left"/>
      <w:pPr>
        <w:ind w:left="720" w:hanging="360"/>
      </w:pPr>
    </w:lvl>
    <w:lvl w:ilvl="1" w:tplc="000011F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0"/>
    <w:multiLevelType w:val="hybridMultilevel"/>
    <w:tmpl w:val="00000030"/>
    <w:lvl w:ilvl="0" w:tplc="0000125D">
      <w:start w:val="1"/>
      <w:numFmt w:val="decimal"/>
      <w:lvlText w:val="%1."/>
      <w:lvlJc w:val="left"/>
      <w:pPr>
        <w:ind w:left="720" w:hanging="360"/>
      </w:pPr>
    </w:lvl>
    <w:lvl w:ilvl="1" w:tplc="0000125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2"/>
    <w:multiLevelType w:val="hybridMultilevel"/>
    <w:tmpl w:val="00000032"/>
    <w:lvl w:ilvl="0" w:tplc="00001325">
      <w:start w:val="1"/>
      <w:numFmt w:val="decimal"/>
      <w:lvlText w:val="%1."/>
      <w:lvlJc w:val="left"/>
      <w:pPr>
        <w:ind w:left="720" w:hanging="360"/>
      </w:pPr>
    </w:lvl>
    <w:lvl w:ilvl="1" w:tplc="0000132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3"/>
    <w:multiLevelType w:val="hybridMultilevel"/>
    <w:tmpl w:val="00000033"/>
    <w:lvl w:ilvl="0" w:tplc="00001389">
      <w:numFmt w:val="bullet"/>
      <w:lvlText w:val="•"/>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4"/>
    <w:multiLevelType w:val="hybridMultilevel"/>
    <w:tmpl w:val="00000034"/>
    <w:lvl w:ilvl="0" w:tplc="000013ED">
      <w:start w:val="1"/>
      <w:numFmt w:val="decimal"/>
      <w:lvlText w:val="%1."/>
      <w:lvlJc w:val="left"/>
      <w:pPr>
        <w:ind w:left="720" w:hanging="360"/>
      </w:pPr>
    </w:lvl>
    <w:lvl w:ilvl="1" w:tplc="000013E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5"/>
    <w:multiLevelType w:val="hybridMultilevel"/>
    <w:tmpl w:val="00000035"/>
    <w:lvl w:ilvl="0" w:tplc="00001451">
      <w:start w:val="1"/>
      <w:numFmt w:val="decimal"/>
      <w:lvlText w:val="%1."/>
      <w:lvlJc w:val="left"/>
      <w:pPr>
        <w:ind w:left="720" w:hanging="360"/>
      </w:pPr>
    </w:lvl>
    <w:lvl w:ilvl="1" w:tplc="0000145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6"/>
    <w:multiLevelType w:val="hybridMultilevel"/>
    <w:tmpl w:val="00000036"/>
    <w:lvl w:ilvl="0" w:tplc="000014B5">
      <w:start w:val="1"/>
      <w:numFmt w:val="decimal"/>
      <w:lvlText w:val="%1."/>
      <w:lvlJc w:val="left"/>
      <w:pPr>
        <w:ind w:left="720" w:hanging="360"/>
      </w:pPr>
    </w:lvl>
    <w:lvl w:ilvl="1" w:tplc="000014B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7"/>
    <w:multiLevelType w:val="hybridMultilevel"/>
    <w:tmpl w:val="00000037"/>
    <w:lvl w:ilvl="0" w:tplc="00001519">
      <w:start w:val="1"/>
      <w:numFmt w:val="decimal"/>
      <w:lvlText w:val="%1."/>
      <w:lvlJc w:val="left"/>
      <w:pPr>
        <w:ind w:left="720" w:hanging="360"/>
      </w:pPr>
    </w:lvl>
    <w:lvl w:ilvl="1" w:tplc="0000151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8"/>
    <w:multiLevelType w:val="hybridMultilevel"/>
    <w:tmpl w:val="00000038"/>
    <w:lvl w:ilvl="0" w:tplc="0000157D">
      <w:start w:val="1"/>
      <w:numFmt w:val="decimal"/>
      <w:lvlText w:val="%1."/>
      <w:lvlJc w:val="left"/>
      <w:pPr>
        <w:ind w:left="720" w:hanging="360"/>
      </w:pPr>
    </w:lvl>
    <w:lvl w:ilvl="1" w:tplc="0000157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9"/>
    <w:multiLevelType w:val="hybridMultilevel"/>
    <w:tmpl w:val="00000039"/>
    <w:lvl w:ilvl="0" w:tplc="000015E1">
      <w:start w:val="1"/>
      <w:numFmt w:val="decimal"/>
      <w:lvlText w:val="%1."/>
      <w:lvlJc w:val="left"/>
      <w:pPr>
        <w:ind w:left="720" w:hanging="360"/>
      </w:pPr>
    </w:lvl>
    <w:lvl w:ilvl="1" w:tplc="000015E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A"/>
    <w:multiLevelType w:val="hybridMultilevel"/>
    <w:tmpl w:val="0000003A"/>
    <w:lvl w:ilvl="0" w:tplc="00001645">
      <w:numFmt w:val="bullet"/>
      <w:lvlText w:val="•"/>
      <w:lvlJc w:val="left"/>
      <w:pPr>
        <w:ind w:left="720" w:hanging="360"/>
      </w:pPr>
    </w:lvl>
    <w:lvl w:ilvl="1" w:tplc="000016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B"/>
    <w:multiLevelType w:val="hybridMultilevel"/>
    <w:tmpl w:val="0000003B"/>
    <w:lvl w:ilvl="0" w:tplc="000016A9">
      <w:start w:val="1"/>
      <w:numFmt w:val="decimal"/>
      <w:lvlText w:val="%1."/>
      <w:lvlJc w:val="left"/>
      <w:pPr>
        <w:ind w:left="720" w:hanging="360"/>
      </w:pPr>
    </w:lvl>
    <w:lvl w:ilvl="1" w:tplc="000016A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C"/>
    <w:multiLevelType w:val="hybridMultilevel"/>
    <w:tmpl w:val="0000003C"/>
    <w:lvl w:ilvl="0" w:tplc="0000170D">
      <w:start w:val="1"/>
      <w:numFmt w:val="decimal"/>
      <w:lvlText w:val="%1."/>
      <w:lvlJc w:val="left"/>
      <w:pPr>
        <w:ind w:left="720" w:hanging="360"/>
      </w:pPr>
    </w:lvl>
    <w:lvl w:ilvl="1" w:tplc="0000170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D"/>
    <w:multiLevelType w:val="hybridMultilevel"/>
    <w:tmpl w:val="0000003D"/>
    <w:lvl w:ilvl="0" w:tplc="00001771">
      <w:start w:val="1"/>
      <w:numFmt w:val="decimal"/>
      <w:lvlText w:val="%1."/>
      <w:lvlJc w:val="left"/>
      <w:pPr>
        <w:ind w:left="720" w:hanging="360"/>
      </w:pPr>
    </w:lvl>
    <w:lvl w:ilvl="1" w:tplc="0000177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E"/>
    <w:multiLevelType w:val="hybridMultilevel"/>
    <w:tmpl w:val="0000003E"/>
    <w:lvl w:ilvl="0" w:tplc="000017D5">
      <w:start w:val="1"/>
      <w:numFmt w:val="decimal"/>
      <w:lvlText w:val="%1."/>
      <w:lvlJc w:val="left"/>
      <w:pPr>
        <w:ind w:left="720" w:hanging="360"/>
      </w:pPr>
    </w:lvl>
    <w:lvl w:ilvl="1" w:tplc="000017D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F"/>
    <w:multiLevelType w:val="hybridMultilevel"/>
    <w:tmpl w:val="0000003F"/>
    <w:lvl w:ilvl="0" w:tplc="00001839">
      <w:start w:val="3"/>
      <w:numFmt w:val="decimal"/>
      <w:lvlText w:val="%1."/>
      <w:lvlJc w:val="left"/>
      <w:pPr>
        <w:ind w:left="720" w:hanging="360"/>
      </w:pPr>
    </w:lvl>
    <w:lvl w:ilvl="1" w:tplc="0000183A">
      <w:start w:val="2"/>
      <w:numFmt w:val="decimal"/>
      <w:lvlText w:val="%2."/>
      <w:lvlJc w:val="left"/>
      <w:pPr>
        <w:ind w:left="1440" w:hanging="360"/>
      </w:pPr>
    </w:lvl>
    <w:lvl w:ilvl="2" w:tplc="0000183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40"/>
    <w:multiLevelType w:val="hybridMultilevel"/>
    <w:tmpl w:val="00000040"/>
    <w:lvl w:ilvl="0" w:tplc="0000189D">
      <w:start w:val="1"/>
      <w:numFmt w:val="decimal"/>
      <w:lvlText w:val="%1."/>
      <w:lvlJc w:val="left"/>
      <w:pPr>
        <w:ind w:left="720" w:hanging="360"/>
      </w:pPr>
    </w:lvl>
    <w:lvl w:ilvl="1" w:tplc="0000189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42"/>
    <w:multiLevelType w:val="hybridMultilevel"/>
    <w:tmpl w:val="00000042"/>
    <w:lvl w:ilvl="0" w:tplc="00001965">
      <w:start w:val="1"/>
      <w:numFmt w:val="decimal"/>
      <w:lvlText w:val="%1."/>
      <w:lvlJc w:val="left"/>
      <w:pPr>
        <w:ind w:left="720" w:hanging="360"/>
      </w:pPr>
    </w:lvl>
    <w:lvl w:ilvl="1" w:tplc="0000196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43"/>
    <w:multiLevelType w:val="hybridMultilevel"/>
    <w:tmpl w:val="00000043"/>
    <w:lvl w:ilvl="0" w:tplc="000019C9">
      <w:start w:val="1"/>
      <w:numFmt w:val="decimal"/>
      <w:lvlText w:val="%1."/>
      <w:lvlJc w:val="left"/>
      <w:pPr>
        <w:ind w:left="720" w:hanging="360"/>
      </w:pPr>
    </w:lvl>
    <w:lvl w:ilvl="1" w:tplc="000019C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4"/>
    <w:multiLevelType w:val="hybridMultilevel"/>
    <w:tmpl w:val="00000044"/>
    <w:lvl w:ilvl="0" w:tplc="00001A2D">
      <w:start w:val="1"/>
      <w:numFmt w:val="decimal"/>
      <w:lvlText w:val="%1."/>
      <w:lvlJc w:val="left"/>
      <w:pPr>
        <w:ind w:left="720" w:hanging="360"/>
      </w:pPr>
    </w:lvl>
    <w:lvl w:ilvl="1" w:tplc="00001A2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5"/>
    <w:multiLevelType w:val="hybridMultilevel"/>
    <w:tmpl w:val="00000045"/>
    <w:lvl w:ilvl="0" w:tplc="00001A91">
      <w:start w:val="3"/>
      <w:numFmt w:val="decimal"/>
      <w:lvlText w:val="%1."/>
      <w:lvlJc w:val="left"/>
      <w:pPr>
        <w:ind w:left="720" w:hanging="360"/>
      </w:pPr>
    </w:lvl>
    <w:lvl w:ilvl="1" w:tplc="00001A92">
      <w:start w:val="2"/>
      <w:numFmt w:val="decimal"/>
      <w:lvlText w:val="%2."/>
      <w:lvlJc w:val="left"/>
      <w:pPr>
        <w:ind w:left="1440" w:hanging="360"/>
      </w:pPr>
    </w:lvl>
    <w:lvl w:ilvl="2" w:tplc="00001A9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6"/>
    <w:multiLevelType w:val="hybridMultilevel"/>
    <w:tmpl w:val="00000046"/>
    <w:lvl w:ilvl="0" w:tplc="00001AF5">
      <w:start w:val="1"/>
      <w:numFmt w:val="decimal"/>
      <w:lvlText w:val="%1."/>
      <w:lvlJc w:val="left"/>
      <w:pPr>
        <w:ind w:left="720" w:hanging="360"/>
      </w:pPr>
    </w:lvl>
    <w:lvl w:ilvl="1" w:tplc="00001AF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7"/>
    <w:multiLevelType w:val="hybridMultilevel"/>
    <w:tmpl w:val="00000047"/>
    <w:lvl w:ilvl="0" w:tplc="00001B59">
      <w:start w:val="1"/>
      <w:numFmt w:val="decimal"/>
      <w:lvlText w:val="%1."/>
      <w:lvlJc w:val="left"/>
      <w:pPr>
        <w:ind w:left="720" w:hanging="360"/>
      </w:pPr>
    </w:lvl>
    <w:lvl w:ilvl="1" w:tplc="00001B5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8"/>
    <w:multiLevelType w:val="hybridMultilevel"/>
    <w:tmpl w:val="00000048"/>
    <w:lvl w:ilvl="0" w:tplc="00001BBD">
      <w:start w:val="1"/>
      <w:numFmt w:val="decimal"/>
      <w:lvlText w:val="%1."/>
      <w:lvlJc w:val="left"/>
      <w:pPr>
        <w:ind w:left="720" w:hanging="360"/>
      </w:pPr>
    </w:lvl>
    <w:lvl w:ilvl="1" w:tplc="00001BB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9"/>
    <w:multiLevelType w:val="hybridMultilevel"/>
    <w:tmpl w:val="00000049"/>
    <w:lvl w:ilvl="0" w:tplc="00001C21">
      <w:start w:val="1"/>
      <w:numFmt w:val="decimal"/>
      <w:lvlText w:val="%1."/>
      <w:lvlJc w:val="left"/>
      <w:pPr>
        <w:ind w:left="720" w:hanging="360"/>
      </w:pPr>
    </w:lvl>
    <w:lvl w:ilvl="1" w:tplc="00001C2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A"/>
    <w:multiLevelType w:val="hybridMultilevel"/>
    <w:tmpl w:val="0000004A"/>
    <w:lvl w:ilvl="0" w:tplc="00001C85">
      <w:start w:val="3"/>
      <w:numFmt w:val="decimal"/>
      <w:lvlText w:val="%1."/>
      <w:lvlJc w:val="left"/>
      <w:pPr>
        <w:ind w:left="720" w:hanging="360"/>
      </w:pPr>
    </w:lvl>
    <w:lvl w:ilvl="1" w:tplc="00001C86">
      <w:start w:val="2"/>
      <w:numFmt w:val="decimal"/>
      <w:lvlText w:val="%2."/>
      <w:lvlJc w:val="left"/>
      <w:pPr>
        <w:ind w:left="1440" w:hanging="360"/>
      </w:pPr>
    </w:lvl>
    <w:lvl w:ilvl="2" w:tplc="00001C87">
      <w:start w:val="1"/>
      <w:numFmt w:val="decimal"/>
      <w:lvlText w:val="%3."/>
      <w:lvlJc w:val="left"/>
      <w:pPr>
        <w:ind w:left="2160" w:hanging="360"/>
      </w:pPr>
    </w:lvl>
    <w:lvl w:ilvl="3" w:tplc="00001C8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4B"/>
    <w:multiLevelType w:val="hybridMultilevel"/>
    <w:tmpl w:val="0000004B"/>
    <w:lvl w:ilvl="0" w:tplc="00001CE9">
      <w:start w:val="3"/>
      <w:numFmt w:val="decimal"/>
      <w:lvlText w:val="%1."/>
      <w:lvlJc w:val="left"/>
      <w:pPr>
        <w:ind w:left="720" w:hanging="360"/>
      </w:pPr>
    </w:lvl>
    <w:lvl w:ilvl="1" w:tplc="00001CEA">
      <w:start w:val="2"/>
      <w:numFmt w:val="decimal"/>
      <w:lvlText w:val="%2."/>
      <w:lvlJc w:val="left"/>
      <w:pPr>
        <w:ind w:left="1440" w:hanging="360"/>
      </w:pPr>
    </w:lvl>
    <w:lvl w:ilvl="2" w:tplc="00001CE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4C"/>
    <w:multiLevelType w:val="hybridMultilevel"/>
    <w:tmpl w:val="0000004C"/>
    <w:lvl w:ilvl="0" w:tplc="00001D4D">
      <w:start w:val="1"/>
      <w:numFmt w:val="decimal"/>
      <w:lvlText w:val="%1."/>
      <w:lvlJc w:val="left"/>
      <w:pPr>
        <w:ind w:left="720" w:hanging="360"/>
      </w:pPr>
    </w:lvl>
    <w:lvl w:ilvl="1" w:tplc="00001D4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4D"/>
    <w:multiLevelType w:val="hybridMultilevel"/>
    <w:tmpl w:val="0000004D"/>
    <w:lvl w:ilvl="0" w:tplc="00001DB1">
      <w:start w:val="1"/>
      <w:numFmt w:val="decimal"/>
      <w:lvlText w:val="%1."/>
      <w:lvlJc w:val="left"/>
      <w:pPr>
        <w:ind w:left="720" w:hanging="360"/>
      </w:pPr>
    </w:lvl>
    <w:lvl w:ilvl="1" w:tplc="00001DB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4F"/>
    <w:multiLevelType w:val="hybridMultilevel"/>
    <w:tmpl w:val="0000004F"/>
    <w:lvl w:ilvl="0" w:tplc="00001E79">
      <w:start w:val="1"/>
      <w:numFmt w:val="decimal"/>
      <w:lvlText w:val="%1."/>
      <w:lvlJc w:val="left"/>
      <w:pPr>
        <w:ind w:left="720" w:hanging="360"/>
      </w:pPr>
    </w:lvl>
    <w:lvl w:ilvl="1" w:tplc="00001E7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50"/>
    <w:multiLevelType w:val="hybridMultilevel"/>
    <w:tmpl w:val="00000050"/>
    <w:lvl w:ilvl="0" w:tplc="00001EDD">
      <w:start w:val="1"/>
      <w:numFmt w:val="decimal"/>
      <w:lvlText w:val="%1."/>
      <w:lvlJc w:val="left"/>
      <w:pPr>
        <w:ind w:left="720" w:hanging="360"/>
      </w:pPr>
    </w:lvl>
    <w:lvl w:ilvl="1" w:tplc="00001ED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51"/>
    <w:multiLevelType w:val="hybridMultilevel"/>
    <w:tmpl w:val="00000051"/>
    <w:lvl w:ilvl="0" w:tplc="00001F41">
      <w:start w:val="1"/>
      <w:numFmt w:val="decimal"/>
      <w:lvlText w:val="%1."/>
      <w:lvlJc w:val="left"/>
      <w:pPr>
        <w:ind w:left="720" w:hanging="360"/>
      </w:pPr>
    </w:lvl>
    <w:lvl w:ilvl="1" w:tplc="00001F4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52"/>
    <w:multiLevelType w:val="hybridMultilevel"/>
    <w:tmpl w:val="00000052"/>
    <w:lvl w:ilvl="0" w:tplc="00001FA5">
      <w:start w:val="3"/>
      <w:numFmt w:val="decimal"/>
      <w:lvlText w:val="%1."/>
      <w:lvlJc w:val="left"/>
      <w:pPr>
        <w:ind w:left="720" w:hanging="360"/>
      </w:pPr>
    </w:lvl>
    <w:lvl w:ilvl="1" w:tplc="00001FA6">
      <w:start w:val="2"/>
      <w:numFmt w:val="decimal"/>
      <w:lvlText w:val="%2."/>
      <w:lvlJc w:val="left"/>
      <w:pPr>
        <w:ind w:left="1440" w:hanging="360"/>
      </w:pPr>
    </w:lvl>
    <w:lvl w:ilvl="2" w:tplc="00001FA7">
      <w:start w:val="1"/>
      <w:numFmt w:val="decimal"/>
      <w:lvlText w:val="%3."/>
      <w:lvlJc w:val="left"/>
      <w:pPr>
        <w:ind w:left="2160" w:hanging="360"/>
      </w:pPr>
    </w:lvl>
    <w:lvl w:ilvl="3" w:tplc="00001FA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53"/>
    <w:multiLevelType w:val="hybridMultilevel"/>
    <w:tmpl w:val="00000053"/>
    <w:lvl w:ilvl="0" w:tplc="00002009">
      <w:start w:val="1"/>
      <w:numFmt w:val="decimal"/>
      <w:lvlText w:val="%1."/>
      <w:lvlJc w:val="left"/>
      <w:pPr>
        <w:ind w:left="720" w:hanging="360"/>
      </w:pPr>
    </w:lvl>
    <w:lvl w:ilvl="1" w:tplc="0000200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54"/>
    <w:multiLevelType w:val="hybridMultilevel"/>
    <w:tmpl w:val="00000054"/>
    <w:lvl w:ilvl="0" w:tplc="0000206D">
      <w:start w:val="1"/>
      <w:numFmt w:val="decimal"/>
      <w:lvlText w:val="%1."/>
      <w:lvlJc w:val="left"/>
      <w:pPr>
        <w:ind w:left="720" w:hanging="360"/>
      </w:pPr>
    </w:lvl>
    <w:lvl w:ilvl="1" w:tplc="0000206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5"/>
    <w:multiLevelType w:val="hybridMultilevel"/>
    <w:tmpl w:val="00000055"/>
    <w:lvl w:ilvl="0" w:tplc="000020D1">
      <w:start w:val="1"/>
      <w:numFmt w:val="decimal"/>
      <w:lvlText w:val="%1."/>
      <w:lvlJc w:val="left"/>
      <w:pPr>
        <w:ind w:left="720" w:hanging="360"/>
      </w:pPr>
    </w:lvl>
    <w:lvl w:ilvl="1" w:tplc="000020D2">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6"/>
    <w:multiLevelType w:val="hybridMultilevel"/>
    <w:tmpl w:val="00000056"/>
    <w:lvl w:ilvl="0" w:tplc="00002135">
      <w:start w:val="1"/>
      <w:numFmt w:val="decimal"/>
      <w:lvlText w:val="%1."/>
      <w:lvlJc w:val="left"/>
      <w:pPr>
        <w:ind w:left="720" w:hanging="360"/>
      </w:pPr>
    </w:lvl>
    <w:lvl w:ilvl="1" w:tplc="0000213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57"/>
    <w:multiLevelType w:val="hybridMultilevel"/>
    <w:tmpl w:val="00000057"/>
    <w:lvl w:ilvl="0" w:tplc="00002199">
      <w:start w:val="3"/>
      <w:numFmt w:val="decimal"/>
      <w:lvlText w:val="%1."/>
      <w:lvlJc w:val="left"/>
      <w:pPr>
        <w:ind w:left="720" w:hanging="360"/>
      </w:pPr>
    </w:lvl>
    <w:lvl w:ilvl="1" w:tplc="0000219A">
      <w:start w:val="2"/>
      <w:numFmt w:val="decimal"/>
      <w:lvlText w:val="%2."/>
      <w:lvlJc w:val="left"/>
      <w:pPr>
        <w:ind w:left="1440" w:hanging="360"/>
      </w:pPr>
    </w:lvl>
    <w:lvl w:ilvl="2" w:tplc="0000219B">
      <w:start w:val="1"/>
      <w:numFmt w:val="decimal"/>
      <w:lvlText w:val="%3."/>
      <w:lvlJc w:val="left"/>
      <w:pPr>
        <w:ind w:left="2160" w:hanging="360"/>
      </w:pPr>
    </w:lvl>
    <w:lvl w:ilvl="3" w:tplc="0000219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58"/>
    <w:multiLevelType w:val="hybridMultilevel"/>
    <w:tmpl w:val="00000058"/>
    <w:lvl w:ilvl="0" w:tplc="000021FD">
      <w:start w:val="1"/>
      <w:numFmt w:val="decimal"/>
      <w:lvlText w:val="%1."/>
      <w:lvlJc w:val="left"/>
      <w:pPr>
        <w:ind w:left="720" w:hanging="360"/>
      </w:pPr>
    </w:lvl>
    <w:lvl w:ilvl="1" w:tplc="000021F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5A"/>
    <w:multiLevelType w:val="hybridMultilevel"/>
    <w:tmpl w:val="0000005A"/>
    <w:lvl w:ilvl="0" w:tplc="000022C5">
      <w:start w:val="1"/>
      <w:numFmt w:val="decimal"/>
      <w:lvlText w:val="%1."/>
      <w:lvlJc w:val="left"/>
      <w:pPr>
        <w:ind w:left="720" w:hanging="360"/>
      </w:pPr>
    </w:lvl>
    <w:lvl w:ilvl="1" w:tplc="000022C6">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5B"/>
    <w:multiLevelType w:val="hybridMultilevel"/>
    <w:tmpl w:val="0000005B"/>
    <w:lvl w:ilvl="0" w:tplc="00002329">
      <w:start w:val="1"/>
      <w:numFmt w:val="decimal"/>
      <w:lvlText w:val="%1."/>
      <w:lvlJc w:val="left"/>
      <w:pPr>
        <w:ind w:left="720" w:hanging="360"/>
      </w:pPr>
    </w:lvl>
    <w:lvl w:ilvl="1" w:tplc="0000232A">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5C"/>
    <w:multiLevelType w:val="hybridMultilevel"/>
    <w:tmpl w:val="0000005C"/>
    <w:lvl w:ilvl="0" w:tplc="0000238D">
      <w:start w:val="1"/>
      <w:numFmt w:val="decimal"/>
      <w:lvlText w:val="%1."/>
      <w:lvlJc w:val="left"/>
      <w:pPr>
        <w:ind w:left="720" w:hanging="360"/>
      </w:pPr>
    </w:lvl>
    <w:lvl w:ilvl="1" w:tplc="0000238E">
      <w:start w:val="1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C4EDC"/>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4878</Words>
  <Characters>26829</Characters>
  <Application>Microsoft Macintosh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2021-05-27T15:37:00Z</dcterms:created>
  <dcterms:modified xsi:type="dcterms:W3CDTF">2021-05-27T15:37:00Z</dcterms:modified>
</cp:coreProperties>
</file>