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ED2CFA" w14:textId="77777777" w:rsidR="0053010A" w:rsidRDefault="0053010A" w:rsidP="0053010A">
      <w:pPr>
        <w:widowControl w:val="0"/>
        <w:tabs>
          <w:tab w:val="left" w:pos="0"/>
        </w:tabs>
        <w:autoSpaceDE w:val="0"/>
        <w:autoSpaceDN w:val="0"/>
        <w:adjustRightInd w:val="0"/>
        <w:spacing w:before="6" w:after="0" w:line="240" w:lineRule="auto"/>
        <w:ind w:right="-1"/>
        <w:rPr>
          <w:rFonts w:ascii="Times New Roman" w:hAnsi="Times New Roman" w:cs="Times New Roman"/>
          <w:sz w:val="20"/>
          <w:szCs w:val="20"/>
          <w:lang w:val="es-ES"/>
        </w:rPr>
      </w:pPr>
    </w:p>
    <w:p w14:paraId="51E34624" w14:textId="77777777" w:rsidR="0053010A" w:rsidRDefault="0053010A" w:rsidP="0053010A">
      <w:pPr>
        <w:widowControl w:val="0"/>
        <w:tabs>
          <w:tab w:val="left" w:pos="0"/>
        </w:tabs>
        <w:autoSpaceDE w:val="0"/>
        <w:autoSpaceDN w:val="0"/>
        <w:adjustRightInd w:val="0"/>
        <w:spacing w:after="0" w:line="20" w:lineRule="exact"/>
        <w:ind w:right="-1"/>
        <w:rPr>
          <w:rFonts w:ascii="Times New Roman" w:hAnsi="Times New Roman" w:cs="Times New Roman"/>
          <w:sz w:val="2"/>
          <w:szCs w:val="2"/>
          <w:lang w:val="es-ES"/>
        </w:rPr>
      </w:pPr>
    </w:p>
    <w:p w14:paraId="1706AC52" w14:textId="77777777" w:rsidR="0053010A" w:rsidRDefault="0053010A" w:rsidP="0053010A">
      <w:pPr>
        <w:widowControl w:val="0"/>
        <w:tabs>
          <w:tab w:val="left" w:pos="0"/>
        </w:tabs>
        <w:autoSpaceDE w:val="0"/>
        <w:autoSpaceDN w:val="0"/>
        <w:adjustRightInd w:val="0"/>
        <w:spacing w:before="11" w:after="0" w:line="240" w:lineRule="auto"/>
        <w:ind w:right="-1"/>
        <w:rPr>
          <w:rFonts w:ascii="Times New Roman" w:hAnsi="Times New Roman" w:cs="Times New Roman"/>
          <w:sz w:val="11"/>
          <w:szCs w:val="11"/>
          <w:lang w:val="es-ES"/>
        </w:rPr>
      </w:pPr>
    </w:p>
    <w:p w14:paraId="1D0CF615" w14:textId="77777777" w:rsidR="0053010A" w:rsidRDefault="0053010A" w:rsidP="0053010A">
      <w:pPr>
        <w:widowControl w:val="0"/>
        <w:tabs>
          <w:tab w:val="left" w:pos="0"/>
        </w:tabs>
        <w:autoSpaceDE w:val="0"/>
        <w:autoSpaceDN w:val="0"/>
        <w:adjustRightInd w:val="0"/>
        <w:spacing w:before="100" w:after="0" w:line="491" w:lineRule="auto"/>
        <w:ind w:right="-1" w:hanging="3"/>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ESPECIALIDADES NIVEL SUPERIOR </w:t>
      </w:r>
    </w:p>
    <w:p w14:paraId="1F5DE6D3" w14:textId="15495262" w:rsidR="0053010A" w:rsidRDefault="0053010A" w:rsidP="0053010A">
      <w:pPr>
        <w:widowControl w:val="0"/>
        <w:tabs>
          <w:tab w:val="left" w:pos="0"/>
        </w:tabs>
        <w:autoSpaceDE w:val="0"/>
        <w:autoSpaceDN w:val="0"/>
        <w:adjustRightInd w:val="0"/>
        <w:spacing w:before="100" w:after="0" w:line="491" w:lineRule="auto"/>
        <w:ind w:right="-1" w:hanging="3"/>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CONSEJO FEDERAL DE EDUCACIÓN </w:t>
      </w:r>
    </w:p>
    <w:p w14:paraId="760D8613" w14:textId="706CE7FE" w:rsidR="0053010A" w:rsidRDefault="0053010A" w:rsidP="0053010A">
      <w:pPr>
        <w:widowControl w:val="0"/>
        <w:tabs>
          <w:tab w:val="left" w:pos="0"/>
        </w:tabs>
        <w:autoSpaceDE w:val="0"/>
        <w:autoSpaceDN w:val="0"/>
        <w:adjustRightInd w:val="0"/>
        <w:spacing w:before="100" w:after="0" w:line="491" w:lineRule="auto"/>
        <w:ind w:right="-1" w:hanging="3"/>
        <w:jc w:val="center"/>
        <w:rPr>
          <w:rFonts w:ascii="Trebuchet MS" w:hAnsi="Trebuchet MS" w:cs="Trebuchet MS"/>
          <w:b/>
          <w:bCs/>
          <w:sz w:val="20"/>
          <w:szCs w:val="20"/>
          <w:lang w:val="es-ES"/>
        </w:rPr>
      </w:pPr>
      <w:r>
        <w:rPr>
          <w:rFonts w:ascii="Trebuchet MS" w:hAnsi="Trebuchet MS" w:cs="Trebuchet MS"/>
          <w:b/>
          <w:bCs/>
          <w:sz w:val="20"/>
          <w:szCs w:val="20"/>
          <w:lang w:val="es-ES"/>
        </w:rPr>
        <w:t>RESOLUCIÓN Nº 207/13</w:t>
      </w:r>
    </w:p>
    <w:p w14:paraId="7FDD8142" w14:textId="77777777" w:rsidR="0053010A" w:rsidRDefault="0053010A" w:rsidP="0053010A">
      <w:pPr>
        <w:widowControl w:val="0"/>
        <w:tabs>
          <w:tab w:val="left" w:pos="0"/>
        </w:tabs>
        <w:autoSpaceDE w:val="0"/>
        <w:autoSpaceDN w:val="0"/>
        <w:adjustRightInd w:val="0"/>
        <w:spacing w:before="3"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ANEXO II</w:t>
      </w:r>
    </w:p>
    <w:p w14:paraId="6FB4B2A4" w14:textId="77777777" w:rsidR="0053010A" w:rsidRDefault="0053010A" w:rsidP="0053010A">
      <w:pPr>
        <w:widowControl w:val="0"/>
        <w:tabs>
          <w:tab w:val="left" w:pos="0"/>
        </w:tabs>
        <w:autoSpaceDE w:val="0"/>
        <w:autoSpaceDN w:val="0"/>
        <w:adjustRightInd w:val="0"/>
        <w:spacing w:before="3" w:after="0" w:line="240" w:lineRule="auto"/>
        <w:ind w:right="-1"/>
        <w:rPr>
          <w:rFonts w:ascii="Times New Roman" w:hAnsi="Times New Roman" w:cs="Times New Roman"/>
          <w:b/>
          <w:bCs/>
          <w:sz w:val="21"/>
          <w:szCs w:val="21"/>
          <w:lang w:val="es-ES"/>
        </w:rPr>
      </w:pPr>
    </w:p>
    <w:p w14:paraId="02362C8D" w14:textId="77777777" w:rsidR="0053010A" w:rsidRDefault="0053010A" w:rsidP="0053010A">
      <w:pPr>
        <w:widowControl w:val="0"/>
        <w:tabs>
          <w:tab w:val="left" w:pos="0"/>
        </w:tabs>
        <w:autoSpaceDE w:val="0"/>
        <w:autoSpaceDN w:val="0"/>
        <w:adjustRightInd w:val="0"/>
        <w:spacing w:before="1" w:after="0" w:line="247"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Marco de referencia para procesos de homologación de títulos de nivel superior Sector Salud</w:t>
      </w:r>
    </w:p>
    <w:p w14:paraId="7357D125" w14:textId="77777777" w:rsidR="0053010A" w:rsidRDefault="0053010A" w:rsidP="0053010A">
      <w:pPr>
        <w:widowControl w:val="0"/>
        <w:tabs>
          <w:tab w:val="left" w:pos="0"/>
        </w:tabs>
        <w:autoSpaceDE w:val="0"/>
        <w:autoSpaceDN w:val="0"/>
        <w:adjustRightInd w:val="0"/>
        <w:spacing w:before="1"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Radiología</w:t>
      </w:r>
    </w:p>
    <w:p w14:paraId="0AFF73EE" w14:textId="77777777" w:rsidR="0053010A" w:rsidRDefault="0053010A" w:rsidP="0053010A">
      <w:pPr>
        <w:widowControl w:val="0"/>
        <w:tabs>
          <w:tab w:val="left" w:pos="0"/>
        </w:tabs>
        <w:autoSpaceDE w:val="0"/>
        <w:autoSpaceDN w:val="0"/>
        <w:adjustRightInd w:val="0"/>
        <w:spacing w:before="4" w:after="0" w:line="240" w:lineRule="auto"/>
        <w:ind w:right="-1"/>
        <w:rPr>
          <w:rFonts w:ascii="Times New Roman" w:hAnsi="Times New Roman" w:cs="Times New Roman"/>
          <w:b/>
          <w:bCs/>
          <w:sz w:val="21"/>
          <w:szCs w:val="21"/>
          <w:lang w:val="es-ES"/>
        </w:rPr>
      </w:pPr>
    </w:p>
    <w:p w14:paraId="050F22D8" w14:textId="77777777" w:rsidR="0053010A" w:rsidRDefault="0053010A" w:rsidP="0053010A">
      <w:pPr>
        <w:widowControl w:val="0"/>
        <w:tabs>
          <w:tab w:val="left" w:pos="0"/>
        </w:tabs>
        <w:autoSpaceDE w:val="0"/>
        <w:autoSpaceDN w:val="0"/>
        <w:adjustRightInd w:val="0"/>
        <w:spacing w:after="0" w:line="240" w:lineRule="auto"/>
        <w:ind w:right="-1"/>
        <w:rPr>
          <w:rFonts w:ascii="Trebuchet MS" w:hAnsi="Trebuchet MS" w:cs="Trebuchet MS"/>
          <w:b/>
          <w:bCs/>
          <w:i/>
          <w:iCs/>
          <w:sz w:val="20"/>
          <w:szCs w:val="20"/>
          <w:lang w:val="es-ES"/>
        </w:rPr>
      </w:pPr>
      <w:r>
        <w:rPr>
          <w:rFonts w:ascii="Trebuchet MS" w:hAnsi="Trebuchet MS" w:cs="Trebuchet MS"/>
          <w:b/>
          <w:bCs/>
          <w:i/>
          <w:iCs/>
          <w:sz w:val="20"/>
          <w:szCs w:val="20"/>
          <w:lang w:val="es-ES"/>
        </w:rPr>
        <w:t>Índice</w:t>
      </w:r>
    </w:p>
    <w:p w14:paraId="30B8607B" w14:textId="77777777" w:rsidR="0053010A" w:rsidRDefault="0053010A" w:rsidP="0053010A">
      <w:pPr>
        <w:widowControl w:val="0"/>
        <w:tabs>
          <w:tab w:val="left" w:pos="0"/>
        </w:tabs>
        <w:autoSpaceDE w:val="0"/>
        <w:autoSpaceDN w:val="0"/>
        <w:adjustRightInd w:val="0"/>
        <w:spacing w:before="8" w:after="0" w:line="240" w:lineRule="auto"/>
        <w:ind w:right="-1"/>
        <w:rPr>
          <w:rFonts w:ascii="Trebuchet MS" w:hAnsi="Trebuchet MS" w:cs="Trebuchet MS"/>
          <w:sz w:val="20"/>
          <w:szCs w:val="20"/>
          <w:lang w:val="es-ES"/>
        </w:rPr>
      </w:pPr>
      <w:r>
        <w:rPr>
          <w:rFonts w:ascii="Trebuchet MS" w:hAnsi="Trebuchet MS" w:cs="Trebuchet MS"/>
          <w:sz w:val="20"/>
          <w:szCs w:val="20"/>
          <w:lang w:val="es-ES"/>
        </w:rPr>
        <w:t>Marco de referencia - Sector Salud</w:t>
      </w:r>
    </w:p>
    <w:p w14:paraId="2C5A2860" w14:textId="77777777" w:rsidR="0053010A" w:rsidRDefault="0053010A" w:rsidP="0053010A">
      <w:pPr>
        <w:widowControl w:val="0"/>
        <w:tabs>
          <w:tab w:val="left" w:pos="0"/>
          <w:tab w:val="left" w:pos="353"/>
        </w:tabs>
        <w:autoSpaceDE w:val="0"/>
        <w:autoSpaceDN w:val="0"/>
        <w:adjustRightInd w:val="0"/>
        <w:spacing w:before="8" w:after="0" w:line="240" w:lineRule="auto"/>
        <w:ind w:right="-1"/>
        <w:rPr>
          <w:rFonts w:ascii="Trebuchet MS" w:hAnsi="Trebuchet MS" w:cs="Trebuchet MS"/>
          <w:kern w:val="1"/>
          <w:sz w:val="20"/>
          <w:szCs w:val="20"/>
          <w:lang w:val="es-ES"/>
        </w:rPr>
      </w:pPr>
      <w:r>
        <w:rPr>
          <w:rFonts w:ascii="Trebuchet MS" w:hAnsi="Trebuchet MS" w:cs="Trebuchet MS"/>
          <w:spacing w:val="-1"/>
          <w:kern w:val="1"/>
          <w:sz w:val="20"/>
          <w:szCs w:val="20"/>
          <w:lang w:val="es-ES"/>
        </w:rPr>
        <w:t>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Identificación del título o</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certificación</w:t>
      </w:r>
    </w:p>
    <w:p w14:paraId="19CBAE9D" w14:textId="77777777" w:rsidR="0053010A" w:rsidRDefault="0053010A" w:rsidP="0053010A">
      <w:pPr>
        <w:widowControl w:val="0"/>
        <w:tabs>
          <w:tab w:val="left" w:pos="0"/>
          <w:tab w:val="left" w:pos="1240"/>
        </w:tabs>
        <w:autoSpaceDE w:val="0"/>
        <w:autoSpaceDN w:val="0"/>
        <w:adjustRightInd w:val="0"/>
        <w:spacing w:before="7" w:after="0" w:line="240" w:lineRule="auto"/>
        <w:ind w:left="720" w:right="-1"/>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1.1.</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Sector/es de actividad socio</w:t>
      </w:r>
      <w:r>
        <w:rPr>
          <w:rFonts w:ascii="Trebuchet MS" w:hAnsi="Trebuchet MS" w:cs="Trebuchet MS"/>
          <w:i/>
          <w:iCs/>
          <w:spacing w:val="-5"/>
          <w:kern w:val="1"/>
          <w:sz w:val="20"/>
          <w:szCs w:val="20"/>
          <w:lang w:val="es-ES"/>
        </w:rPr>
        <w:t xml:space="preserve"> </w:t>
      </w:r>
      <w:r>
        <w:rPr>
          <w:rFonts w:ascii="Trebuchet MS" w:hAnsi="Trebuchet MS" w:cs="Trebuchet MS"/>
          <w:i/>
          <w:iCs/>
          <w:kern w:val="1"/>
          <w:sz w:val="20"/>
          <w:szCs w:val="20"/>
          <w:lang w:val="es-ES"/>
        </w:rPr>
        <w:t>productiva</w:t>
      </w:r>
    </w:p>
    <w:p w14:paraId="35F6784E" w14:textId="1B581152" w:rsidR="0053010A" w:rsidRDefault="0053010A" w:rsidP="0053010A">
      <w:pPr>
        <w:widowControl w:val="0"/>
        <w:tabs>
          <w:tab w:val="left" w:pos="0"/>
        </w:tabs>
        <w:autoSpaceDE w:val="0"/>
        <w:autoSpaceDN w:val="0"/>
        <w:adjustRightInd w:val="0"/>
        <w:spacing w:before="8" w:after="0" w:line="240" w:lineRule="auto"/>
        <w:ind w:right="-1"/>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ab/>
      </w:r>
      <w:r>
        <w:rPr>
          <w:rFonts w:ascii="Trebuchet MS" w:hAnsi="Trebuchet MS" w:cs="Trebuchet MS"/>
          <w:i/>
          <w:iCs/>
          <w:spacing w:val="-1"/>
          <w:kern w:val="1"/>
          <w:sz w:val="20"/>
          <w:szCs w:val="20"/>
          <w:lang w:val="es-ES"/>
        </w:rPr>
        <w:t>1.2.</w:t>
      </w:r>
      <w:r>
        <w:rPr>
          <w:rFonts w:ascii="Trebuchet MS" w:hAnsi="Trebuchet MS" w:cs="Trebuchet MS"/>
          <w:i/>
          <w:iCs/>
          <w:kern w:val="1"/>
          <w:sz w:val="20"/>
          <w:szCs w:val="20"/>
          <w:lang w:val="es-ES"/>
        </w:rPr>
        <w:t>Denominación del perfil</w:t>
      </w:r>
      <w:r>
        <w:rPr>
          <w:rFonts w:ascii="Trebuchet MS" w:hAnsi="Trebuchet MS" w:cs="Trebuchet MS"/>
          <w:i/>
          <w:iCs/>
          <w:spacing w:val="-4"/>
          <w:kern w:val="1"/>
          <w:sz w:val="20"/>
          <w:szCs w:val="20"/>
          <w:lang w:val="es-ES"/>
        </w:rPr>
        <w:t xml:space="preserve"> </w:t>
      </w:r>
      <w:r>
        <w:rPr>
          <w:rFonts w:ascii="Trebuchet MS" w:hAnsi="Trebuchet MS" w:cs="Trebuchet MS"/>
          <w:i/>
          <w:iCs/>
          <w:kern w:val="1"/>
          <w:sz w:val="20"/>
          <w:szCs w:val="20"/>
          <w:lang w:val="es-ES"/>
        </w:rPr>
        <w:t>profesional</w:t>
      </w:r>
    </w:p>
    <w:p w14:paraId="4B7215D0" w14:textId="1C9D3AD4" w:rsidR="0053010A" w:rsidRDefault="0053010A" w:rsidP="0053010A">
      <w:pPr>
        <w:widowControl w:val="0"/>
        <w:tabs>
          <w:tab w:val="left" w:pos="0"/>
          <w:tab w:val="left" w:pos="1240"/>
        </w:tabs>
        <w:autoSpaceDE w:val="0"/>
        <w:autoSpaceDN w:val="0"/>
        <w:adjustRightInd w:val="0"/>
        <w:spacing w:before="8" w:after="0" w:line="240" w:lineRule="auto"/>
        <w:ind w:right="-1"/>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ab/>
      </w:r>
      <w:r>
        <w:rPr>
          <w:rFonts w:ascii="Trebuchet MS" w:hAnsi="Trebuchet MS" w:cs="Trebuchet MS"/>
          <w:i/>
          <w:iCs/>
          <w:spacing w:val="-1"/>
          <w:kern w:val="1"/>
          <w:sz w:val="20"/>
          <w:szCs w:val="20"/>
          <w:lang w:val="es-ES"/>
        </w:rPr>
        <w:t>1.3.</w:t>
      </w:r>
      <w:r>
        <w:rPr>
          <w:rFonts w:ascii="Trebuchet MS" w:hAnsi="Trebuchet MS" w:cs="Trebuchet MS"/>
          <w:i/>
          <w:iCs/>
          <w:kern w:val="1"/>
          <w:sz w:val="20"/>
          <w:szCs w:val="20"/>
          <w:lang w:val="es-ES"/>
        </w:rPr>
        <w:t>Familia</w:t>
      </w:r>
      <w:r>
        <w:rPr>
          <w:rFonts w:ascii="Trebuchet MS" w:hAnsi="Trebuchet MS" w:cs="Trebuchet MS"/>
          <w:i/>
          <w:iCs/>
          <w:spacing w:val="-3"/>
          <w:kern w:val="1"/>
          <w:sz w:val="20"/>
          <w:szCs w:val="20"/>
          <w:lang w:val="es-ES"/>
        </w:rPr>
        <w:t xml:space="preserve"> </w:t>
      </w:r>
      <w:r>
        <w:rPr>
          <w:rFonts w:ascii="Trebuchet MS" w:hAnsi="Trebuchet MS" w:cs="Trebuchet MS"/>
          <w:i/>
          <w:iCs/>
          <w:kern w:val="1"/>
          <w:sz w:val="20"/>
          <w:szCs w:val="20"/>
          <w:lang w:val="es-ES"/>
        </w:rPr>
        <w:t>profesional</w:t>
      </w:r>
    </w:p>
    <w:p w14:paraId="72BB9F5B" w14:textId="56E687CB" w:rsidR="0053010A" w:rsidRDefault="0053010A" w:rsidP="0053010A">
      <w:pPr>
        <w:widowControl w:val="0"/>
        <w:tabs>
          <w:tab w:val="left" w:pos="0"/>
          <w:tab w:val="left" w:pos="1239"/>
        </w:tabs>
        <w:autoSpaceDE w:val="0"/>
        <w:autoSpaceDN w:val="0"/>
        <w:adjustRightInd w:val="0"/>
        <w:spacing w:before="8" w:after="0" w:line="240" w:lineRule="auto"/>
        <w:ind w:right="-1"/>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ab/>
      </w:r>
      <w:r>
        <w:rPr>
          <w:rFonts w:ascii="Trebuchet MS" w:hAnsi="Trebuchet MS" w:cs="Trebuchet MS"/>
          <w:i/>
          <w:iCs/>
          <w:spacing w:val="-1"/>
          <w:kern w:val="1"/>
          <w:sz w:val="20"/>
          <w:szCs w:val="20"/>
          <w:lang w:val="es-ES"/>
        </w:rPr>
        <w:t>1.4.</w:t>
      </w:r>
      <w:r>
        <w:rPr>
          <w:rFonts w:ascii="Trebuchet MS" w:hAnsi="Trebuchet MS" w:cs="Trebuchet MS"/>
          <w:i/>
          <w:iCs/>
          <w:kern w:val="1"/>
          <w:sz w:val="20"/>
          <w:szCs w:val="20"/>
          <w:lang w:val="es-ES"/>
        </w:rPr>
        <w:t>Denominación del título o certificado de</w:t>
      </w:r>
      <w:r>
        <w:rPr>
          <w:rFonts w:ascii="Trebuchet MS" w:hAnsi="Trebuchet MS" w:cs="Trebuchet MS"/>
          <w:i/>
          <w:iCs/>
          <w:spacing w:val="-7"/>
          <w:kern w:val="1"/>
          <w:sz w:val="20"/>
          <w:szCs w:val="20"/>
          <w:lang w:val="es-ES"/>
        </w:rPr>
        <w:t xml:space="preserve"> </w:t>
      </w:r>
      <w:r>
        <w:rPr>
          <w:rFonts w:ascii="Trebuchet MS" w:hAnsi="Trebuchet MS" w:cs="Trebuchet MS"/>
          <w:i/>
          <w:iCs/>
          <w:kern w:val="1"/>
          <w:sz w:val="20"/>
          <w:szCs w:val="20"/>
          <w:lang w:val="es-ES"/>
        </w:rPr>
        <w:t>referencia</w:t>
      </w:r>
    </w:p>
    <w:p w14:paraId="22DD5B40" w14:textId="64F45A19" w:rsidR="0053010A" w:rsidRDefault="0053010A" w:rsidP="0053010A">
      <w:pPr>
        <w:widowControl w:val="0"/>
        <w:tabs>
          <w:tab w:val="left" w:pos="0"/>
          <w:tab w:val="left" w:pos="1239"/>
        </w:tabs>
        <w:autoSpaceDE w:val="0"/>
        <w:autoSpaceDN w:val="0"/>
        <w:adjustRightInd w:val="0"/>
        <w:spacing w:before="8" w:after="0" w:line="240" w:lineRule="auto"/>
        <w:ind w:right="-1"/>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ab/>
      </w:r>
      <w:r>
        <w:rPr>
          <w:rFonts w:ascii="Trebuchet MS" w:hAnsi="Trebuchet MS" w:cs="Trebuchet MS"/>
          <w:i/>
          <w:iCs/>
          <w:spacing w:val="-1"/>
          <w:kern w:val="1"/>
          <w:sz w:val="20"/>
          <w:szCs w:val="20"/>
          <w:lang w:val="es-ES"/>
        </w:rPr>
        <w:t>1.5.</w:t>
      </w:r>
      <w:r>
        <w:rPr>
          <w:rFonts w:ascii="Trebuchet MS" w:hAnsi="Trebuchet MS" w:cs="Trebuchet MS"/>
          <w:i/>
          <w:iCs/>
          <w:kern w:val="1"/>
          <w:sz w:val="20"/>
          <w:szCs w:val="20"/>
          <w:lang w:val="es-ES"/>
        </w:rPr>
        <w:t>Nivel y ámbito de la trayectoria</w:t>
      </w:r>
      <w:r>
        <w:rPr>
          <w:rFonts w:ascii="Trebuchet MS" w:hAnsi="Trebuchet MS" w:cs="Trebuchet MS"/>
          <w:i/>
          <w:iCs/>
          <w:spacing w:val="-6"/>
          <w:kern w:val="1"/>
          <w:sz w:val="20"/>
          <w:szCs w:val="20"/>
          <w:lang w:val="es-ES"/>
        </w:rPr>
        <w:t xml:space="preserve"> </w:t>
      </w:r>
      <w:r>
        <w:rPr>
          <w:rFonts w:ascii="Trebuchet MS" w:hAnsi="Trebuchet MS" w:cs="Trebuchet MS"/>
          <w:i/>
          <w:iCs/>
          <w:kern w:val="1"/>
          <w:sz w:val="20"/>
          <w:szCs w:val="20"/>
          <w:lang w:val="es-ES"/>
        </w:rPr>
        <w:t>formativa</w:t>
      </w:r>
    </w:p>
    <w:p w14:paraId="21025D06" w14:textId="77777777" w:rsidR="0053010A" w:rsidRDefault="0053010A" w:rsidP="0053010A">
      <w:pPr>
        <w:widowControl w:val="0"/>
        <w:tabs>
          <w:tab w:val="left" w:pos="0"/>
          <w:tab w:val="left" w:pos="353"/>
        </w:tabs>
        <w:autoSpaceDE w:val="0"/>
        <w:autoSpaceDN w:val="0"/>
        <w:adjustRightInd w:val="0"/>
        <w:spacing w:before="7" w:after="0" w:line="240" w:lineRule="auto"/>
        <w:ind w:right="-1"/>
        <w:rPr>
          <w:rFonts w:ascii="Trebuchet MS" w:hAnsi="Trebuchet MS" w:cs="Trebuchet MS"/>
          <w:kern w:val="1"/>
          <w:sz w:val="20"/>
          <w:szCs w:val="20"/>
          <w:lang w:val="es-ES"/>
        </w:rPr>
      </w:pPr>
      <w:r>
        <w:rPr>
          <w:rFonts w:ascii="Trebuchet MS" w:hAnsi="Trebuchet MS" w:cs="Trebuchet MS"/>
          <w:spacing w:val="-1"/>
          <w:kern w:val="1"/>
          <w:sz w:val="20"/>
          <w:szCs w:val="20"/>
          <w:lang w:val="es-ES"/>
        </w:rPr>
        <w:t>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Referencial al Perfil</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Profesional</w:t>
      </w:r>
    </w:p>
    <w:p w14:paraId="0EBE153C" w14:textId="0D316BBE" w:rsidR="0053010A" w:rsidRPr="0053010A" w:rsidRDefault="0053010A" w:rsidP="0053010A">
      <w:pPr>
        <w:widowControl w:val="0"/>
        <w:tabs>
          <w:tab w:val="left" w:pos="0"/>
          <w:tab w:val="left" w:pos="1239"/>
        </w:tabs>
        <w:autoSpaceDE w:val="0"/>
        <w:autoSpaceDN w:val="0"/>
        <w:adjustRightInd w:val="0"/>
        <w:spacing w:before="8" w:after="0" w:line="240" w:lineRule="auto"/>
        <w:ind w:right="-1"/>
        <w:rPr>
          <w:rFonts w:ascii="Times New Roman" w:hAnsi="Times New Roman" w:cs="Times New Roman"/>
          <w:kern w:val="1"/>
          <w:lang w:val="es-ES"/>
        </w:rPr>
      </w:pPr>
      <w:r>
        <w:rPr>
          <w:rFonts w:ascii="Trebuchet MS" w:hAnsi="Trebuchet MS" w:cs="Trebuchet MS"/>
          <w:i/>
          <w:iCs/>
          <w:spacing w:val="-1"/>
          <w:kern w:val="1"/>
          <w:sz w:val="20"/>
          <w:szCs w:val="20"/>
          <w:lang w:val="es-ES"/>
        </w:rPr>
        <w:tab/>
      </w:r>
      <w:r>
        <w:rPr>
          <w:rFonts w:ascii="Trebuchet MS" w:hAnsi="Trebuchet MS" w:cs="Trebuchet MS"/>
          <w:i/>
          <w:iCs/>
          <w:spacing w:val="-1"/>
          <w:kern w:val="1"/>
          <w:sz w:val="20"/>
          <w:szCs w:val="20"/>
          <w:lang w:val="es-ES"/>
        </w:rPr>
        <w:t>2.1.</w:t>
      </w:r>
      <w:r>
        <w:rPr>
          <w:rFonts w:ascii="Trebuchet MS" w:hAnsi="Trebuchet MS" w:cs="Trebuchet MS"/>
          <w:i/>
          <w:iCs/>
          <w:kern w:val="1"/>
          <w:sz w:val="20"/>
          <w:szCs w:val="20"/>
          <w:lang w:val="es-ES"/>
        </w:rPr>
        <w:t>Alcance del Perfil</w:t>
      </w:r>
      <w:r>
        <w:rPr>
          <w:rFonts w:ascii="Trebuchet MS" w:hAnsi="Trebuchet MS" w:cs="Trebuchet MS"/>
          <w:i/>
          <w:iCs/>
          <w:spacing w:val="-5"/>
          <w:kern w:val="1"/>
          <w:sz w:val="20"/>
          <w:szCs w:val="20"/>
          <w:lang w:val="es-ES"/>
        </w:rPr>
        <w:t xml:space="preserve"> </w:t>
      </w:r>
      <w:r>
        <w:rPr>
          <w:rFonts w:ascii="Trebuchet MS" w:hAnsi="Trebuchet MS" w:cs="Trebuchet MS"/>
          <w:i/>
          <w:iCs/>
          <w:kern w:val="1"/>
          <w:sz w:val="20"/>
          <w:szCs w:val="20"/>
          <w:lang w:val="es-ES"/>
        </w:rPr>
        <w:t>Profesional</w:t>
      </w:r>
    </w:p>
    <w:p w14:paraId="2D4149A8" w14:textId="3BFF18C3" w:rsidR="0053010A" w:rsidRDefault="0053010A" w:rsidP="0053010A">
      <w:pPr>
        <w:widowControl w:val="0"/>
        <w:tabs>
          <w:tab w:val="left" w:pos="0"/>
          <w:tab w:val="left" w:pos="1240"/>
        </w:tabs>
        <w:autoSpaceDE w:val="0"/>
        <w:autoSpaceDN w:val="0"/>
        <w:adjustRightInd w:val="0"/>
        <w:spacing w:before="8" w:after="0" w:line="240" w:lineRule="auto"/>
        <w:ind w:right="-1"/>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ab/>
      </w:r>
      <w:r>
        <w:rPr>
          <w:rFonts w:ascii="Trebuchet MS" w:hAnsi="Trebuchet MS" w:cs="Trebuchet MS"/>
          <w:i/>
          <w:iCs/>
          <w:spacing w:val="-1"/>
          <w:kern w:val="1"/>
          <w:sz w:val="20"/>
          <w:szCs w:val="20"/>
          <w:lang w:val="es-ES"/>
        </w:rPr>
        <w:t>2.2.</w:t>
      </w:r>
      <w:r>
        <w:rPr>
          <w:rFonts w:ascii="Trebuchet MS" w:hAnsi="Trebuchet MS" w:cs="Trebuchet MS"/>
          <w:i/>
          <w:iCs/>
          <w:kern w:val="1"/>
          <w:sz w:val="20"/>
          <w:szCs w:val="20"/>
          <w:lang w:val="es-ES"/>
        </w:rPr>
        <w:t>Funciones que ejerce el</w:t>
      </w:r>
      <w:r>
        <w:rPr>
          <w:rFonts w:ascii="Trebuchet MS" w:hAnsi="Trebuchet MS" w:cs="Trebuchet MS"/>
          <w:i/>
          <w:iCs/>
          <w:spacing w:val="-6"/>
          <w:kern w:val="1"/>
          <w:sz w:val="20"/>
          <w:szCs w:val="20"/>
          <w:lang w:val="es-ES"/>
        </w:rPr>
        <w:t xml:space="preserve"> </w:t>
      </w:r>
      <w:r>
        <w:rPr>
          <w:rFonts w:ascii="Trebuchet MS" w:hAnsi="Trebuchet MS" w:cs="Trebuchet MS"/>
          <w:i/>
          <w:iCs/>
          <w:kern w:val="1"/>
          <w:sz w:val="20"/>
          <w:szCs w:val="20"/>
          <w:lang w:val="es-ES"/>
        </w:rPr>
        <w:t>profesional</w:t>
      </w:r>
    </w:p>
    <w:p w14:paraId="3CB387F9" w14:textId="4465C848" w:rsidR="0053010A" w:rsidRDefault="0053010A" w:rsidP="0053010A">
      <w:pPr>
        <w:widowControl w:val="0"/>
        <w:tabs>
          <w:tab w:val="left" w:pos="0"/>
          <w:tab w:val="left" w:pos="1240"/>
        </w:tabs>
        <w:autoSpaceDE w:val="0"/>
        <w:autoSpaceDN w:val="0"/>
        <w:adjustRightInd w:val="0"/>
        <w:spacing w:before="8" w:after="0" w:line="240" w:lineRule="auto"/>
        <w:ind w:right="-1"/>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ab/>
      </w:r>
      <w:r>
        <w:rPr>
          <w:rFonts w:ascii="Trebuchet MS" w:hAnsi="Trebuchet MS" w:cs="Trebuchet MS"/>
          <w:i/>
          <w:iCs/>
          <w:spacing w:val="-1"/>
          <w:kern w:val="1"/>
          <w:sz w:val="20"/>
          <w:szCs w:val="20"/>
          <w:lang w:val="es-ES"/>
        </w:rPr>
        <w:t>2.3.</w:t>
      </w:r>
      <w:r>
        <w:rPr>
          <w:rFonts w:ascii="Trebuchet MS" w:hAnsi="Trebuchet MS" w:cs="Trebuchet MS"/>
          <w:i/>
          <w:iCs/>
          <w:kern w:val="1"/>
          <w:sz w:val="20"/>
          <w:szCs w:val="20"/>
          <w:lang w:val="es-ES"/>
        </w:rPr>
        <w:t>Área</w:t>
      </w:r>
      <w:r>
        <w:rPr>
          <w:rFonts w:ascii="Trebuchet MS" w:hAnsi="Trebuchet MS" w:cs="Trebuchet MS"/>
          <w:i/>
          <w:iCs/>
          <w:spacing w:val="-3"/>
          <w:kern w:val="1"/>
          <w:sz w:val="20"/>
          <w:szCs w:val="20"/>
          <w:lang w:val="es-ES"/>
        </w:rPr>
        <w:t xml:space="preserve"> </w:t>
      </w:r>
      <w:r>
        <w:rPr>
          <w:rFonts w:ascii="Trebuchet MS" w:hAnsi="Trebuchet MS" w:cs="Trebuchet MS"/>
          <w:i/>
          <w:iCs/>
          <w:kern w:val="1"/>
          <w:sz w:val="20"/>
          <w:szCs w:val="20"/>
          <w:lang w:val="es-ES"/>
        </w:rPr>
        <w:t>ocupacional</w:t>
      </w:r>
    </w:p>
    <w:p w14:paraId="4E744268" w14:textId="0FC14B06" w:rsidR="0053010A" w:rsidRDefault="0053010A" w:rsidP="0053010A">
      <w:pPr>
        <w:widowControl w:val="0"/>
        <w:tabs>
          <w:tab w:val="left" w:pos="0"/>
          <w:tab w:val="left" w:pos="1240"/>
        </w:tabs>
        <w:autoSpaceDE w:val="0"/>
        <w:autoSpaceDN w:val="0"/>
        <w:adjustRightInd w:val="0"/>
        <w:spacing w:before="7" w:after="0" w:line="240" w:lineRule="auto"/>
        <w:ind w:right="-1"/>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ab/>
      </w:r>
      <w:r>
        <w:rPr>
          <w:rFonts w:ascii="Trebuchet MS" w:hAnsi="Trebuchet MS" w:cs="Trebuchet MS"/>
          <w:i/>
          <w:iCs/>
          <w:spacing w:val="-1"/>
          <w:kern w:val="1"/>
          <w:sz w:val="20"/>
          <w:szCs w:val="20"/>
          <w:lang w:val="es-ES"/>
        </w:rPr>
        <w:t>2.4.</w:t>
      </w:r>
      <w:r>
        <w:rPr>
          <w:rFonts w:ascii="Trebuchet MS" w:hAnsi="Trebuchet MS" w:cs="Trebuchet MS"/>
          <w:i/>
          <w:iCs/>
          <w:kern w:val="1"/>
          <w:sz w:val="20"/>
          <w:szCs w:val="20"/>
          <w:lang w:val="es-ES"/>
        </w:rPr>
        <w:t>Habilitaciones</w:t>
      </w:r>
      <w:r>
        <w:rPr>
          <w:rFonts w:ascii="Trebuchet MS" w:hAnsi="Trebuchet MS" w:cs="Trebuchet MS"/>
          <w:i/>
          <w:iCs/>
          <w:spacing w:val="-2"/>
          <w:kern w:val="1"/>
          <w:sz w:val="20"/>
          <w:szCs w:val="20"/>
          <w:lang w:val="es-ES"/>
        </w:rPr>
        <w:t xml:space="preserve"> </w:t>
      </w:r>
      <w:r>
        <w:rPr>
          <w:rFonts w:ascii="Trebuchet MS" w:hAnsi="Trebuchet MS" w:cs="Trebuchet MS"/>
          <w:i/>
          <w:iCs/>
          <w:kern w:val="1"/>
          <w:sz w:val="20"/>
          <w:szCs w:val="20"/>
          <w:lang w:val="es-ES"/>
        </w:rPr>
        <w:t>profesionales</w:t>
      </w:r>
    </w:p>
    <w:p w14:paraId="5D247FA6" w14:textId="77777777" w:rsidR="0053010A" w:rsidRDefault="0053010A" w:rsidP="0053010A">
      <w:pPr>
        <w:widowControl w:val="0"/>
        <w:tabs>
          <w:tab w:val="left" w:pos="0"/>
          <w:tab w:val="left" w:pos="352"/>
        </w:tabs>
        <w:autoSpaceDE w:val="0"/>
        <w:autoSpaceDN w:val="0"/>
        <w:adjustRightInd w:val="0"/>
        <w:spacing w:before="8" w:after="0" w:line="240" w:lineRule="auto"/>
        <w:ind w:right="-1"/>
        <w:rPr>
          <w:rFonts w:ascii="Trebuchet MS" w:hAnsi="Trebuchet MS" w:cs="Trebuchet MS"/>
          <w:kern w:val="1"/>
          <w:sz w:val="20"/>
          <w:szCs w:val="20"/>
          <w:lang w:val="es-ES"/>
        </w:rPr>
      </w:pPr>
      <w:r>
        <w:rPr>
          <w:rFonts w:ascii="Trebuchet MS" w:hAnsi="Trebuchet MS" w:cs="Trebuchet MS"/>
          <w:spacing w:val="-1"/>
          <w:kern w:val="1"/>
          <w:sz w:val="20"/>
          <w:szCs w:val="20"/>
          <w:lang w:val="es-ES"/>
        </w:rPr>
        <w:t>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En relación con la Trayectoria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formativa</w:t>
      </w:r>
    </w:p>
    <w:p w14:paraId="5C41E469" w14:textId="0567E8FE" w:rsidR="0053010A" w:rsidRDefault="0053010A" w:rsidP="0053010A">
      <w:pPr>
        <w:widowControl w:val="0"/>
        <w:tabs>
          <w:tab w:val="left" w:pos="0"/>
          <w:tab w:val="left" w:pos="1239"/>
        </w:tabs>
        <w:autoSpaceDE w:val="0"/>
        <w:autoSpaceDN w:val="0"/>
        <w:adjustRightInd w:val="0"/>
        <w:spacing w:before="8" w:after="0" w:line="240" w:lineRule="auto"/>
        <w:ind w:right="-1"/>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ab/>
      </w:r>
      <w:r>
        <w:rPr>
          <w:rFonts w:ascii="Trebuchet MS" w:hAnsi="Trebuchet MS" w:cs="Trebuchet MS"/>
          <w:i/>
          <w:iCs/>
          <w:spacing w:val="-1"/>
          <w:kern w:val="1"/>
          <w:sz w:val="20"/>
          <w:szCs w:val="20"/>
          <w:lang w:val="es-ES"/>
        </w:rPr>
        <w:t>3.1.</w:t>
      </w:r>
      <w:r>
        <w:rPr>
          <w:rFonts w:ascii="Trebuchet MS" w:hAnsi="Trebuchet MS" w:cs="Trebuchet MS"/>
          <w:i/>
          <w:iCs/>
          <w:kern w:val="1"/>
          <w:sz w:val="20"/>
          <w:szCs w:val="20"/>
          <w:lang w:val="es-ES"/>
        </w:rPr>
        <w:t>Formación</w:t>
      </w:r>
      <w:r>
        <w:rPr>
          <w:rFonts w:ascii="Trebuchet MS" w:hAnsi="Trebuchet MS" w:cs="Trebuchet MS"/>
          <w:i/>
          <w:iCs/>
          <w:spacing w:val="-2"/>
          <w:kern w:val="1"/>
          <w:sz w:val="20"/>
          <w:szCs w:val="20"/>
          <w:lang w:val="es-ES"/>
        </w:rPr>
        <w:t xml:space="preserve"> </w:t>
      </w:r>
      <w:r>
        <w:rPr>
          <w:rFonts w:ascii="Trebuchet MS" w:hAnsi="Trebuchet MS" w:cs="Trebuchet MS"/>
          <w:i/>
          <w:iCs/>
          <w:kern w:val="1"/>
          <w:sz w:val="20"/>
          <w:szCs w:val="20"/>
          <w:lang w:val="es-ES"/>
        </w:rPr>
        <w:t>general</w:t>
      </w:r>
    </w:p>
    <w:p w14:paraId="66E47991" w14:textId="7E621A82" w:rsidR="0053010A" w:rsidRDefault="0053010A" w:rsidP="0053010A">
      <w:pPr>
        <w:widowControl w:val="0"/>
        <w:tabs>
          <w:tab w:val="left" w:pos="0"/>
          <w:tab w:val="left" w:pos="1239"/>
        </w:tabs>
        <w:autoSpaceDE w:val="0"/>
        <w:autoSpaceDN w:val="0"/>
        <w:adjustRightInd w:val="0"/>
        <w:spacing w:before="8" w:after="0" w:line="240" w:lineRule="auto"/>
        <w:ind w:right="-1"/>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ab/>
      </w:r>
      <w:r>
        <w:rPr>
          <w:rFonts w:ascii="Trebuchet MS" w:hAnsi="Trebuchet MS" w:cs="Trebuchet MS"/>
          <w:i/>
          <w:iCs/>
          <w:spacing w:val="-1"/>
          <w:kern w:val="1"/>
          <w:sz w:val="20"/>
          <w:szCs w:val="20"/>
          <w:lang w:val="es-ES"/>
        </w:rPr>
        <w:t>3.2.</w:t>
      </w:r>
      <w:r>
        <w:rPr>
          <w:rFonts w:ascii="Trebuchet MS" w:hAnsi="Trebuchet MS" w:cs="Trebuchet MS"/>
          <w:i/>
          <w:iCs/>
          <w:kern w:val="1"/>
          <w:sz w:val="20"/>
          <w:szCs w:val="20"/>
          <w:lang w:val="es-ES"/>
        </w:rPr>
        <w:t>Formación de fundamento</w:t>
      </w:r>
      <w:r>
        <w:rPr>
          <w:rFonts w:ascii="Trebuchet MS" w:hAnsi="Trebuchet MS" w:cs="Trebuchet MS"/>
          <w:i/>
          <w:iCs/>
          <w:spacing w:val="-4"/>
          <w:kern w:val="1"/>
          <w:sz w:val="20"/>
          <w:szCs w:val="20"/>
          <w:lang w:val="es-ES"/>
        </w:rPr>
        <w:t xml:space="preserve"> </w:t>
      </w:r>
      <w:r>
        <w:rPr>
          <w:rFonts w:ascii="Trebuchet MS" w:hAnsi="Trebuchet MS" w:cs="Trebuchet MS"/>
          <w:i/>
          <w:iCs/>
          <w:kern w:val="1"/>
          <w:sz w:val="20"/>
          <w:szCs w:val="20"/>
          <w:lang w:val="es-ES"/>
        </w:rPr>
        <w:t>científico-tecnológica</w:t>
      </w:r>
    </w:p>
    <w:p w14:paraId="66189F51" w14:textId="149FDCF3" w:rsidR="0053010A" w:rsidRDefault="0053010A" w:rsidP="0053010A">
      <w:pPr>
        <w:widowControl w:val="0"/>
        <w:tabs>
          <w:tab w:val="left" w:pos="0"/>
          <w:tab w:val="left" w:pos="1240"/>
        </w:tabs>
        <w:autoSpaceDE w:val="0"/>
        <w:autoSpaceDN w:val="0"/>
        <w:adjustRightInd w:val="0"/>
        <w:spacing w:before="7" w:after="0" w:line="240" w:lineRule="auto"/>
        <w:ind w:right="-1"/>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ab/>
      </w:r>
      <w:r>
        <w:rPr>
          <w:rFonts w:ascii="Trebuchet MS" w:hAnsi="Trebuchet MS" w:cs="Trebuchet MS"/>
          <w:i/>
          <w:iCs/>
          <w:spacing w:val="-1"/>
          <w:kern w:val="1"/>
          <w:sz w:val="20"/>
          <w:szCs w:val="20"/>
          <w:lang w:val="es-ES"/>
        </w:rPr>
        <w:t>3.3.</w:t>
      </w:r>
      <w:r>
        <w:rPr>
          <w:rFonts w:ascii="Trebuchet MS" w:hAnsi="Trebuchet MS" w:cs="Trebuchet MS"/>
          <w:i/>
          <w:iCs/>
          <w:kern w:val="1"/>
          <w:sz w:val="20"/>
          <w:szCs w:val="20"/>
          <w:lang w:val="es-ES"/>
        </w:rPr>
        <w:t>Formación técnica</w:t>
      </w:r>
      <w:r>
        <w:rPr>
          <w:rFonts w:ascii="Trebuchet MS" w:hAnsi="Trebuchet MS" w:cs="Trebuchet MS"/>
          <w:i/>
          <w:iCs/>
          <w:spacing w:val="-3"/>
          <w:kern w:val="1"/>
          <w:sz w:val="20"/>
          <w:szCs w:val="20"/>
          <w:lang w:val="es-ES"/>
        </w:rPr>
        <w:t xml:space="preserve"> </w:t>
      </w:r>
      <w:r>
        <w:rPr>
          <w:rFonts w:ascii="Trebuchet MS" w:hAnsi="Trebuchet MS" w:cs="Trebuchet MS"/>
          <w:i/>
          <w:iCs/>
          <w:kern w:val="1"/>
          <w:sz w:val="20"/>
          <w:szCs w:val="20"/>
          <w:lang w:val="es-ES"/>
        </w:rPr>
        <w:t>específica</w:t>
      </w:r>
    </w:p>
    <w:p w14:paraId="59A4D8FD" w14:textId="53EC0329" w:rsidR="0053010A" w:rsidRDefault="0053010A" w:rsidP="0053010A">
      <w:pPr>
        <w:widowControl w:val="0"/>
        <w:tabs>
          <w:tab w:val="left" w:pos="0"/>
          <w:tab w:val="left" w:pos="1240"/>
        </w:tabs>
        <w:autoSpaceDE w:val="0"/>
        <w:autoSpaceDN w:val="0"/>
        <w:adjustRightInd w:val="0"/>
        <w:spacing w:before="8" w:after="0" w:line="240" w:lineRule="auto"/>
        <w:ind w:right="-1"/>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ab/>
      </w:r>
      <w:r>
        <w:rPr>
          <w:rFonts w:ascii="Trebuchet MS" w:hAnsi="Trebuchet MS" w:cs="Trebuchet MS"/>
          <w:i/>
          <w:iCs/>
          <w:spacing w:val="-1"/>
          <w:kern w:val="1"/>
          <w:sz w:val="20"/>
          <w:szCs w:val="20"/>
          <w:lang w:val="es-ES"/>
        </w:rPr>
        <w:t>3.4.</w:t>
      </w:r>
      <w:r>
        <w:rPr>
          <w:rFonts w:ascii="Trebuchet MS" w:hAnsi="Trebuchet MS" w:cs="Trebuchet MS"/>
          <w:i/>
          <w:iCs/>
          <w:kern w:val="1"/>
          <w:sz w:val="20"/>
          <w:szCs w:val="20"/>
          <w:lang w:val="es-ES"/>
        </w:rPr>
        <w:t>Prácticas</w:t>
      </w:r>
      <w:r>
        <w:rPr>
          <w:rFonts w:ascii="Trebuchet MS" w:hAnsi="Trebuchet MS" w:cs="Trebuchet MS"/>
          <w:i/>
          <w:iCs/>
          <w:spacing w:val="-1"/>
          <w:kern w:val="1"/>
          <w:sz w:val="20"/>
          <w:szCs w:val="20"/>
          <w:lang w:val="es-ES"/>
        </w:rPr>
        <w:t xml:space="preserve"> </w:t>
      </w:r>
      <w:proofErr w:type="spellStart"/>
      <w:r>
        <w:rPr>
          <w:rFonts w:ascii="Trebuchet MS" w:hAnsi="Trebuchet MS" w:cs="Trebuchet MS"/>
          <w:i/>
          <w:iCs/>
          <w:kern w:val="1"/>
          <w:sz w:val="20"/>
          <w:szCs w:val="20"/>
          <w:lang w:val="es-ES"/>
        </w:rPr>
        <w:t>profesionalizantes</w:t>
      </w:r>
      <w:proofErr w:type="spellEnd"/>
    </w:p>
    <w:p w14:paraId="242557B3" w14:textId="20420E2B" w:rsidR="0053010A" w:rsidRDefault="0053010A" w:rsidP="0053010A">
      <w:pPr>
        <w:widowControl w:val="0"/>
        <w:tabs>
          <w:tab w:val="left" w:pos="0"/>
          <w:tab w:val="left" w:pos="1240"/>
        </w:tabs>
        <w:autoSpaceDE w:val="0"/>
        <w:autoSpaceDN w:val="0"/>
        <w:adjustRightInd w:val="0"/>
        <w:spacing w:before="8" w:after="0" w:line="240" w:lineRule="auto"/>
        <w:ind w:right="-1"/>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ab/>
      </w:r>
      <w:r>
        <w:rPr>
          <w:rFonts w:ascii="Trebuchet MS" w:hAnsi="Trebuchet MS" w:cs="Trebuchet MS"/>
          <w:i/>
          <w:iCs/>
          <w:spacing w:val="-1"/>
          <w:kern w:val="1"/>
          <w:sz w:val="20"/>
          <w:szCs w:val="20"/>
          <w:lang w:val="es-ES"/>
        </w:rPr>
        <w:t>3.5.</w:t>
      </w:r>
      <w:r>
        <w:rPr>
          <w:rFonts w:ascii="Trebuchet MS" w:hAnsi="Trebuchet MS" w:cs="Trebuchet MS"/>
          <w:i/>
          <w:iCs/>
          <w:kern w:val="1"/>
          <w:sz w:val="20"/>
          <w:szCs w:val="20"/>
          <w:lang w:val="es-ES"/>
        </w:rPr>
        <w:t>Carga horaria</w:t>
      </w:r>
      <w:r>
        <w:rPr>
          <w:rFonts w:ascii="Trebuchet MS" w:hAnsi="Trebuchet MS" w:cs="Trebuchet MS"/>
          <w:i/>
          <w:iCs/>
          <w:spacing w:val="-2"/>
          <w:kern w:val="1"/>
          <w:sz w:val="20"/>
          <w:szCs w:val="20"/>
          <w:lang w:val="es-ES"/>
        </w:rPr>
        <w:t xml:space="preserve"> </w:t>
      </w:r>
      <w:r>
        <w:rPr>
          <w:rFonts w:ascii="Trebuchet MS" w:hAnsi="Trebuchet MS" w:cs="Trebuchet MS"/>
          <w:i/>
          <w:iCs/>
          <w:kern w:val="1"/>
          <w:sz w:val="20"/>
          <w:szCs w:val="20"/>
          <w:lang w:val="es-ES"/>
        </w:rPr>
        <w:t>mínima</w:t>
      </w:r>
    </w:p>
    <w:p w14:paraId="47A2362F" w14:textId="77777777" w:rsidR="0053010A" w:rsidRDefault="0053010A" w:rsidP="0053010A">
      <w:pPr>
        <w:widowControl w:val="0"/>
        <w:tabs>
          <w:tab w:val="left" w:pos="0"/>
        </w:tabs>
        <w:autoSpaceDE w:val="0"/>
        <w:autoSpaceDN w:val="0"/>
        <w:adjustRightInd w:val="0"/>
        <w:spacing w:before="4" w:after="0" w:line="240" w:lineRule="auto"/>
        <w:ind w:right="-1"/>
        <w:rPr>
          <w:rFonts w:ascii="Times New Roman" w:hAnsi="Times New Roman" w:cs="Times New Roman"/>
          <w:i/>
          <w:iCs/>
          <w:kern w:val="1"/>
          <w:sz w:val="21"/>
          <w:szCs w:val="21"/>
          <w:lang w:val="es-ES"/>
        </w:rPr>
      </w:pPr>
    </w:p>
    <w:p w14:paraId="21264C08" w14:textId="77777777" w:rsidR="0053010A" w:rsidRDefault="0053010A" w:rsidP="0053010A">
      <w:pPr>
        <w:widowControl w:val="0"/>
        <w:tabs>
          <w:tab w:val="left" w:pos="0"/>
        </w:tabs>
        <w:autoSpaceDE w:val="0"/>
        <w:autoSpaceDN w:val="0"/>
        <w:adjustRightInd w:val="0"/>
        <w:spacing w:after="0" w:line="240" w:lineRule="auto"/>
        <w:ind w:right="-1"/>
        <w:rPr>
          <w:rFonts w:ascii="Trebuchet MS" w:hAnsi="Trebuchet MS" w:cs="Trebuchet MS"/>
          <w:b/>
          <w:bCs/>
          <w:i/>
          <w:iCs/>
          <w:kern w:val="1"/>
          <w:sz w:val="20"/>
          <w:szCs w:val="20"/>
          <w:lang w:val="es-ES"/>
        </w:rPr>
      </w:pPr>
    </w:p>
    <w:p w14:paraId="35057FD8" w14:textId="77777777" w:rsidR="0053010A" w:rsidRDefault="0053010A" w:rsidP="0053010A">
      <w:pPr>
        <w:widowControl w:val="0"/>
        <w:tabs>
          <w:tab w:val="left" w:pos="0"/>
        </w:tabs>
        <w:autoSpaceDE w:val="0"/>
        <w:autoSpaceDN w:val="0"/>
        <w:adjustRightInd w:val="0"/>
        <w:spacing w:after="0" w:line="240" w:lineRule="auto"/>
        <w:ind w:right="-1"/>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Marco de referencia / Sector Salud</w:t>
      </w:r>
    </w:p>
    <w:p w14:paraId="2F0641FC" w14:textId="77777777" w:rsidR="0053010A" w:rsidRDefault="0053010A" w:rsidP="0053010A">
      <w:pPr>
        <w:widowControl w:val="0"/>
        <w:numPr>
          <w:ilvl w:val="1"/>
          <w:numId w:val="14"/>
        </w:numPr>
        <w:tabs>
          <w:tab w:val="left" w:pos="0"/>
          <w:tab w:val="left" w:pos="365"/>
        </w:tabs>
        <w:autoSpaceDE w:val="0"/>
        <w:autoSpaceDN w:val="0"/>
        <w:adjustRightInd w:val="0"/>
        <w:spacing w:before="8" w:after="0" w:line="240" w:lineRule="auto"/>
        <w:ind w:left="0" w:right="-1" w:hanging="251"/>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1.</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Identificación del título profesional y trayectoria</w:t>
      </w:r>
      <w:r>
        <w:rPr>
          <w:rFonts w:ascii="Trebuchet MS" w:hAnsi="Trebuchet MS" w:cs="Trebuchet MS"/>
          <w:b/>
          <w:bCs/>
          <w:spacing w:val="-8"/>
          <w:kern w:val="1"/>
          <w:sz w:val="20"/>
          <w:szCs w:val="20"/>
          <w:lang w:val="es-ES"/>
        </w:rPr>
        <w:t xml:space="preserve"> </w:t>
      </w:r>
      <w:r>
        <w:rPr>
          <w:rFonts w:ascii="Trebuchet MS" w:hAnsi="Trebuchet MS" w:cs="Trebuchet MS"/>
          <w:b/>
          <w:bCs/>
          <w:kern w:val="1"/>
          <w:sz w:val="20"/>
          <w:szCs w:val="20"/>
          <w:lang w:val="es-ES"/>
        </w:rPr>
        <w:t>formativa</w:t>
      </w:r>
    </w:p>
    <w:p w14:paraId="1E1E2316" w14:textId="77777777" w:rsidR="0053010A" w:rsidRDefault="0053010A" w:rsidP="0053010A">
      <w:pPr>
        <w:widowControl w:val="0"/>
        <w:numPr>
          <w:ilvl w:val="1"/>
          <w:numId w:val="14"/>
        </w:numPr>
        <w:tabs>
          <w:tab w:val="left" w:pos="0"/>
          <w:tab w:val="left" w:pos="532"/>
        </w:tabs>
        <w:autoSpaceDE w:val="0"/>
        <w:autoSpaceDN w:val="0"/>
        <w:adjustRightInd w:val="0"/>
        <w:spacing w:before="8" w:after="0" w:line="240" w:lineRule="auto"/>
        <w:ind w:left="0" w:right="-1" w:hanging="418"/>
        <w:rPr>
          <w:rFonts w:ascii="Trebuchet MS" w:hAnsi="Trebuchet MS" w:cs="Trebuchet MS"/>
          <w:kern w:val="1"/>
          <w:sz w:val="20"/>
          <w:szCs w:val="20"/>
          <w:lang w:val="es-ES"/>
        </w:rPr>
      </w:pPr>
      <w:r>
        <w:rPr>
          <w:rFonts w:ascii="Trebuchet MS" w:hAnsi="Trebuchet MS" w:cs="Trebuchet MS"/>
          <w:i/>
          <w:iCs/>
          <w:spacing w:val="-1"/>
          <w:kern w:val="1"/>
          <w:sz w:val="20"/>
          <w:szCs w:val="20"/>
          <w:lang w:val="es-ES"/>
        </w:rPr>
        <w:t>1.1.</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Sector/es de actividad socio productiva:</w:t>
      </w:r>
      <w:r>
        <w:rPr>
          <w:rFonts w:ascii="Trebuchet MS" w:hAnsi="Trebuchet MS" w:cs="Trebuchet MS"/>
          <w:i/>
          <w:iCs/>
          <w:spacing w:val="-6"/>
          <w:kern w:val="1"/>
          <w:sz w:val="20"/>
          <w:szCs w:val="20"/>
          <w:lang w:val="es-ES"/>
        </w:rPr>
        <w:t xml:space="preserve"> </w:t>
      </w:r>
      <w:r>
        <w:rPr>
          <w:rFonts w:ascii="Trebuchet MS" w:hAnsi="Trebuchet MS" w:cs="Trebuchet MS"/>
          <w:kern w:val="1"/>
          <w:sz w:val="20"/>
          <w:szCs w:val="20"/>
          <w:lang w:val="es-ES"/>
        </w:rPr>
        <w:t>Salud</w:t>
      </w:r>
    </w:p>
    <w:p w14:paraId="0534C1DC" w14:textId="77777777" w:rsidR="0053010A" w:rsidRDefault="0053010A" w:rsidP="0053010A">
      <w:pPr>
        <w:widowControl w:val="0"/>
        <w:numPr>
          <w:ilvl w:val="1"/>
          <w:numId w:val="14"/>
        </w:numPr>
        <w:tabs>
          <w:tab w:val="left" w:pos="0"/>
          <w:tab w:val="left" w:pos="532"/>
        </w:tabs>
        <w:autoSpaceDE w:val="0"/>
        <w:autoSpaceDN w:val="0"/>
        <w:adjustRightInd w:val="0"/>
        <w:spacing w:before="7" w:after="0" w:line="240" w:lineRule="auto"/>
        <w:ind w:left="0" w:right="-1" w:hanging="418"/>
        <w:rPr>
          <w:rFonts w:ascii="Trebuchet MS" w:hAnsi="Trebuchet MS" w:cs="Trebuchet MS"/>
          <w:kern w:val="1"/>
          <w:sz w:val="20"/>
          <w:szCs w:val="20"/>
          <w:lang w:val="es-ES"/>
        </w:rPr>
      </w:pPr>
      <w:r>
        <w:rPr>
          <w:rFonts w:ascii="Trebuchet MS" w:hAnsi="Trebuchet MS" w:cs="Trebuchet MS"/>
          <w:i/>
          <w:iCs/>
          <w:spacing w:val="-1"/>
          <w:kern w:val="1"/>
          <w:sz w:val="20"/>
          <w:szCs w:val="20"/>
          <w:lang w:val="es-ES"/>
        </w:rPr>
        <w:t>1.2.</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Denominación del perfil profesional:</w:t>
      </w:r>
      <w:r>
        <w:rPr>
          <w:rFonts w:ascii="Trebuchet MS" w:hAnsi="Trebuchet MS" w:cs="Trebuchet MS"/>
          <w:i/>
          <w:iCs/>
          <w:spacing w:val="-3"/>
          <w:kern w:val="1"/>
          <w:sz w:val="20"/>
          <w:szCs w:val="20"/>
          <w:lang w:val="es-ES"/>
        </w:rPr>
        <w:t xml:space="preserve"> </w:t>
      </w:r>
      <w:r>
        <w:rPr>
          <w:rFonts w:ascii="Trebuchet MS" w:hAnsi="Trebuchet MS" w:cs="Trebuchet MS"/>
          <w:kern w:val="1"/>
          <w:sz w:val="20"/>
          <w:szCs w:val="20"/>
          <w:lang w:val="es-ES"/>
        </w:rPr>
        <w:t>Radiología</w:t>
      </w:r>
    </w:p>
    <w:p w14:paraId="53FDD79B" w14:textId="77777777" w:rsidR="0053010A" w:rsidRDefault="0053010A" w:rsidP="0053010A">
      <w:pPr>
        <w:widowControl w:val="0"/>
        <w:numPr>
          <w:ilvl w:val="1"/>
          <w:numId w:val="14"/>
        </w:numPr>
        <w:tabs>
          <w:tab w:val="left" w:pos="0"/>
          <w:tab w:val="left" w:pos="533"/>
        </w:tabs>
        <w:autoSpaceDE w:val="0"/>
        <w:autoSpaceDN w:val="0"/>
        <w:adjustRightInd w:val="0"/>
        <w:spacing w:before="8" w:after="0" w:line="240" w:lineRule="auto"/>
        <w:ind w:left="0" w:right="-1" w:hanging="419"/>
        <w:rPr>
          <w:rFonts w:ascii="Trebuchet MS" w:hAnsi="Trebuchet MS" w:cs="Trebuchet MS"/>
          <w:kern w:val="1"/>
          <w:sz w:val="20"/>
          <w:szCs w:val="20"/>
          <w:lang w:val="es-ES"/>
        </w:rPr>
      </w:pPr>
      <w:r>
        <w:rPr>
          <w:rFonts w:ascii="Trebuchet MS" w:hAnsi="Trebuchet MS" w:cs="Trebuchet MS"/>
          <w:i/>
          <w:iCs/>
          <w:spacing w:val="-1"/>
          <w:kern w:val="1"/>
          <w:sz w:val="20"/>
          <w:szCs w:val="20"/>
          <w:lang w:val="es-ES"/>
        </w:rPr>
        <w:t>1.3.</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Familia profesional:</w:t>
      </w:r>
      <w:r>
        <w:rPr>
          <w:rFonts w:ascii="Trebuchet MS" w:hAnsi="Trebuchet MS" w:cs="Trebuchet MS"/>
          <w:i/>
          <w:iCs/>
          <w:spacing w:val="-3"/>
          <w:kern w:val="1"/>
          <w:sz w:val="20"/>
          <w:szCs w:val="20"/>
          <w:lang w:val="es-ES"/>
        </w:rPr>
        <w:t xml:space="preserve"> </w:t>
      </w:r>
      <w:r>
        <w:rPr>
          <w:rFonts w:ascii="Trebuchet MS" w:hAnsi="Trebuchet MS" w:cs="Trebuchet MS"/>
          <w:kern w:val="1"/>
          <w:sz w:val="20"/>
          <w:szCs w:val="20"/>
          <w:lang w:val="es-ES"/>
        </w:rPr>
        <w:t>Salud</w:t>
      </w:r>
    </w:p>
    <w:p w14:paraId="4C454879" w14:textId="77777777" w:rsidR="0053010A" w:rsidRDefault="0053010A" w:rsidP="0053010A">
      <w:pPr>
        <w:widowControl w:val="0"/>
        <w:numPr>
          <w:ilvl w:val="1"/>
          <w:numId w:val="14"/>
        </w:numPr>
        <w:tabs>
          <w:tab w:val="left" w:pos="0"/>
          <w:tab w:val="left" w:pos="532"/>
        </w:tabs>
        <w:autoSpaceDE w:val="0"/>
        <w:autoSpaceDN w:val="0"/>
        <w:adjustRightInd w:val="0"/>
        <w:spacing w:before="8" w:after="0" w:line="240" w:lineRule="auto"/>
        <w:ind w:left="0" w:right="-1" w:hanging="418"/>
        <w:rPr>
          <w:rFonts w:ascii="Trebuchet MS" w:hAnsi="Trebuchet MS" w:cs="Trebuchet MS"/>
          <w:kern w:val="1"/>
          <w:sz w:val="20"/>
          <w:szCs w:val="20"/>
          <w:lang w:val="es-ES"/>
        </w:rPr>
      </w:pPr>
      <w:r>
        <w:rPr>
          <w:rFonts w:ascii="Trebuchet MS" w:hAnsi="Trebuchet MS" w:cs="Trebuchet MS"/>
          <w:i/>
          <w:iCs/>
          <w:spacing w:val="-1"/>
          <w:kern w:val="1"/>
          <w:sz w:val="20"/>
          <w:szCs w:val="20"/>
          <w:lang w:val="es-ES"/>
        </w:rPr>
        <w:t>1.4.</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 xml:space="preserve">Denominación del título de referencia: </w:t>
      </w:r>
      <w:r>
        <w:rPr>
          <w:rFonts w:ascii="Trebuchet MS" w:hAnsi="Trebuchet MS" w:cs="Trebuchet MS"/>
          <w:kern w:val="1"/>
          <w:sz w:val="20"/>
          <w:szCs w:val="20"/>
          <w:lang w:val="es-ES"/>
        </w:rPr>
        <w:t>Técnico Superior en</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Radiología</w:t>
      </w:r>
    </w:p>
    <w:p w14:paraId="18FA2AC4" w14:textId="77777777" w:rsidR="0053010A" w:rsidRDefault="0053010A" w:rsidP="0053010A">
      <w:pPr>
        <w:widowControl w:val="0"/>
        <w:numPr>
          <w:ilvl w:val="1"/>
          <w:numId w:val="14"/>
        </w:numPr>
        <w:tabs>
          <w:tab w:val="left" w:pos="0"/>
          <w:tab w:val="left" w:pos="532"/>
        </w:tabs>
        <w:autoSpaceDE w:val="0"/>
        <w:autoSpaceDN w:val="0"/>
        <w:adjustRightInd w:val="0"/>
        <w:spacing w:before="8" w:after="0" w:line="240" w:lineRule="auto"/>
        <w:ind w:left="0" w:right="-1" w:hanging="418"/>
        <w:rPr>
          <w:rFonts w:ascii="Trebuchet MS" w:hAnsi="Trebuchet MS" w:cs="Trebuchet MS"/>
          <w:kern w:val="1"/>
          <w:sz w:val="20"/>
          <w:szCs w:val="20"/>
          <w:lang w:val="es-ES"/>
        </w:rPr>
      </w:pPr>
      <w:r>
        <w:rPr>
          <w:rFonts w:ascii="Trebuchet MS" w:hAnsi="Trebuchet MS" w:cs="Trebuchet MS"/>
          <w:i/>
          <w:iCs/>
          <w:spacing w:val="-1"/>
          <w:kern w:val="1"/>
          <w:sz w:val="20"/>
          <w:szCs w:val="20"/>
          <w:lang w:val="es-ES"/>
        </w:rPr>
        <w:t>1.5.</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 xml:space="preserve">Nivel y ámbito de la trayectoria formativa: </w:t>
      </w:r>
      <w:r>
        <w:rPr>
          <w:rFonts w:ascii="Trebuchet MS" w:hAnsi="Trebuchet MS" w:cs="Trebuchet MS"/>
          <w:kern w:val="1"/>
          <w:sz w:val="20"/>
          <w:szCs w:val="20"/>
          <w:lang w:val="es-ES"/>
        </w:rPr>
        <w:t>nivel Superior de la Educación</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Técnica.</w:t>
      </w:r>
    </w:p>
    <w:p w14:paraId="50476EC1" w14:textId="77777777" w:rsidR="0053010A" w:rsidRDefault="0053010A" w:rsidP="0053010A">
      <w:pPr>
        <w:widowControl w:val="0"/>
        <w:tabs>
          <w:tab w:val="left" w:pos="0"/>
        </w:tabs>
        <w:autoSpaceDE w:val="0"/>
        <w:autoSpaceDN w:val="0"/>
        <w:adjustRightInd w:val="0"/>
        <w:spacing w:before="3" w:after="0" w:line="240" w:lineRule="auto"/>
        <w:ind w:right="-1"/>
        <w:rPr>
          <w:rFonts w:ascii="Times New Roman" w:hAnsi="Times New Roman" w:cs="Times New Roman"/>
          <w:kern w:val="1"/>
          <w:sz w:val="21"/>
          <w:szCs w:val="21"/>
          <w:lang w:val="es-ES"/>
        </w:rPr>
      </w:pPr>
    </w:p>
    <w:p w14:paraId="5F70BBE0" w14:textId="77777777" w:rsidR="0053010A" w:rsidRDefault="0053010A" w:rsidP="0053010A">
      <w:pPr>
        <w:widowControl w:val="0"/>
        <w:numPr>
          <w:ilvl w:val="1"/>
          <w:numId w:val="15"/>
        </w:numPr>
        <w:tabs>
          <w:tab w:val="left" w:pos="0"/>
          <w:tab w:val="left" w:pos="365"/>
        </w:tabs>
        <w:autoSpaceDE w:val="0"/>
        <w:autoSpaceDN w:val="0"/>
        <w:adjustRightInd w:val="0"/>
        <w:spacing w:before="1" w:after="0" w:line="240" w:lineRule="auto"/>
        <w:ind w:left="0" w:right="-1" w:hanging="251"/>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2.</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Referencial al Perfil</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Profesional</w:t>
      </w:r>
    </w:p>
    <w:p w14:paraId="02E47172" w14:textId="77777777" w:rsidR="0053010A" w:rsidRDefault="0053010A" w:rsidP="0053010A">
      <w:pPr>
        <w:widowControl w:val="0"/>
        <w:numPr>
          <w:ilvl w:val="1"/>
          <w:numId w:val="15"/>
        </w:numPr>
        <w:tabs>
          <w:tab w:val="left" w:pos="0"/>
          <w:tab w:val="left" w:pos="531"/>
        </w:tabs>
        <w:autoSpaceDE w:val="0"/>
        <w:autoSpaceDN w:val="0"/>
        <w:adjustRightInd w:val="0"/>
        <w:spacing w:before="7" w:after="0" w:line="240" w:lineRule="auto"/>
        <w:ind w:left="0" w:right="-1" w:hanging="417"/>
        <w:jc w:val="both"/>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2.1.</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Alcance del Perfil</w:t>
      </w:r>
      <w:r>
        <w:rPr>
          <w:rFonts w:ascii="Trebuchet MS" w:hAnsi="Trebuchet MS" w:cs="Trebuchet MS"/>
          <w:i/>
          <w:iCs/>
          <w:spacing w:val="-5"/>
          <w:kern w:val="1"/>
          <w:sz w:val="20"/>
          <w:szCs w:val="20"/>
          <w:lang w:val="es-ES"/>
        </w:rPr>
        <w:t xml:space="preserve"> </w:t>
      </w:r>
      <w:r>
        <w:rPr>
          <w:rFonts w:ascii="Trebuchet MS" w:hAnsi="Trebuchet MS" w:cs="Trebuchet MS"/>
          <w:i/>
          <w:iCs/>
          <w:kern w:val="1"/>
          <w:sz w:val="20"/>
          <w:szCs w:val="20"/>
          <w:lang w:val="es-ES"/>
        </w:rPr>
        <w:t>Profesional.</w:t>
      </w:r>
    </w:p>
    <w:p w14:paraId="10E0D991" w14:textId="77777777" w:rsidR="0053010A" w:rsidRDefault="0053010A" w:rsidP="0053010A">
      <w:pPr>
        <w:widowControl w:val="0"/>
        <w:tabs>
          <w:tab w:val="left" w:pos="0"/>
        </w:tabs>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Técnico Superior en Radiología está capacitado de acuerdo a las actividades que se desarrollan en el perfil profesional, para: Atender a la persona para producir imágenes, atender a las personas necesitadas de tratamiento radiante, fabricar insumos para terapia radiante, gestionar su ámbito de trabajo y promocionar buenas prácticas </w:t>
      </w:r>
      <w:proofErr w:type="spellStart"/>
      <w:r>
        <w:rPr>
          <w:rFonts w:ascii="Trebuchet MS" w:hAnsi="Trebuchet MS" w:cs="Trebuchet MS"/>
          <w:kern w:val="1"/>
          <w:sz w:val="20"/>
          <w:szCs w:val="20"/>
          <w:lang w:val="es-ES"/>
        </w:rPr>
        <w:t>Radiosanitarias</w:t>
      </w:r>
      <w:proofErr w:type="spellEnd"/>
      <w:r>
        <w:rPr>
          <w:rFonts w:ascii="Trebuchet MS" w:hAnsi="Trebuchet MS" w:cs="Trebuchet MS"/>
          <w:kern w:val="1"/>
          <w:sz w:val="20"/>
          <w:szCs w:val="20"/>
          <w:lang w:val="es-ES"/>
        </w:rPr>
        <w:t xml:space="preserve"> y controlar las medidas de seguridad.</w:t>
      </w:r>
    </w:p>
    <w:p w14:paraId="1D07372B" w14:textId="77777777" w:rsidR="0053010A" w:rsidRDefault="0053010A" w:rsidP="0053010A">
      <w:pPr>
        <w:widowControl w:val="0"/>
        <w:tabs>
          <w:tab w:val="left" w:pos="0"/>
        </w:tabs>
        <w:autoSpaceDE w:val="0"/>
        <w:autoSpaceDN w:val="0"/>
        <w:adjustRightInd w:val="0"/>
        <w:spacing w:before="11" w:after="0" w:line="240" w:lineRule="auto"/>
        <w:ind w:right="-1"/>
        <w:rPr>
          <w:rFonts w:ascii="Times New Roman" w:hAnsi="Times New Roman" w:cs="Times New Roman"/>
          <w:kern w:val="1"/>
          <w:sz w:val="20"/>
          <w:szCs w:val="20"/>
          <w:lang w:val="es-ES"/>
        </w:rPr>
      </w:pPr>
    </w:p>
    <w:p w14:paraId="38DC2C89" w14:textId="77777777" w:rsidR="0053010A" w:rsidRDefault="0053010A" w:rsidP="0053010A">
      <w:pPr>
        <w:widowControl w:val="0"/>
        <w:numPr>
          <w:ilvl w:val="1"/>
          <w:numId w:val="16"/>
        </w:numPr>
        <w:tabs>
          <w:tab w:val="left" w:pos="0"/>
          <w:tab w:val="left" w:pos="532"/>
        </w:tabs>
        <w:autoSpaceDE w:val="0"/>
        <w:autoSpaceDN w:val="0"/>
        <w:adjustRightInd w:val="0"/>
        <w:spacing w:after="0" w:line="240" w:lineRule="auto"/>
        <w:ind w:left="0" w:right="-1" w:hanging="418"/>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2.2.</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Funciones que ejerce el</w:t>
      </w:r>
      <w:r>
        <w:rPr>
          <w:rFonts w:ascii="Trebuchet MS" w:hAnsi="Trebuchet MS" w:cs="Trebuchet MS"/>
          <w:i/>
          <w:iCs/>
          <w:spacing w:val="-6"/>
          <w:kern w:val="1"/>
          <w:sz w:val="20"/>
          <w:szCs w:val="20"/>
          <w:lang w:val="es-ES"/>
        </w:rPr>
        <w:t xml:space="preserve"> </w:t>
      </w:r>
      <w:r>
        <w:rPr>
          <w:rFonts w:ascii="Trebuchet MS" w:hAnsi="Trebuchet MS" w:cs="Trebuchet MS"/>
          <w:i/>
          <w:iCs/>
          <w:kern w:val="1"/>
          <w:sz w:val="20"/>
          <w:szCs w:val="20"/>
          <w:lang w:val="es-ES"/>
        </w:rPr>
        <w:t>profesional</w:t>
      </w:r>
    </w:p>
    <w:p w14:paraId="71A55B48" w14:textId="77777777" w:rsidR="0053010A" w:rsidRDefault="0053010A" w:rsidP="0053010A">
      <w:pPr>
        <w:widowControl w:val="0"/>
        <w:tabs>
          <w:tab w:val="left" w:pos="0"/>
        </w:tabs>
        <w:autoSpaceDE w:val="0"/>
        <w:autoSpaceDN w:val="0"/>
        <w:adjustRightInd w:val="0"/>
        <w:spacing w:before="8" w:after="0" w:line="247" w:lineRule="auto"/>
        <w:ind w:right="-1" w:hanging="1"/>
        <w:rPr>
          <w:rFonts w:ascii="Trebuchet MS" w:hAnsi="Trebuchet MS" w:cs="Trebuchet MS"/>
          <w:kern w:val="1"/>
          <w:sz w:val="20"/>
          <w:szCs w:val="20"/>
          <w:lang w:val="es-ES"/>
        </w:rPr>
      </w:pPr>
      <w:r>
        <w:rPr>
          <w:rFonts w:ascii="Trebuchet MS" w:hAnsi="Trebuchet MS" w:cs="Trebuchet MS"/>
          <w:kern w:val="1"/>
          <w:sz w:val="20"/>
          <w:szCs w:val="20"/>
          <w:lang w:val="es-ES"/>
        </w:rPr>
        <w:t xml:space="preserve">A continuación se presentan funciones y </w:t>
      </w:r>
      <w:proofErr w:type="spellStart"/>
      <w:r>
        <w:rPr>
          <w:rFonts w:ascii="Trebuchet MS" w:hAnsi="Trebuchet MS" w:cs="Trebuchet MS"/>
          <w:kern w:val="1"/>
          <w:sz w:val="20"/>
          <w:szCs w:val="20"/>
          <w:lang w:val="es-ES"/>
        </w:rPr>
        <w:t>subfunciones</w:t>
      </w:r>
      <w:proofErr w:type="spellEnd"/>
      <w:r>
        <w:rPr>
          <w:rFonts w:ascii="Trebuchet MS" w:hAnsi="Trebuchet MS" w:cs="Trebuchet MS"/>
          <w:kern w:val="1"/>
          <w:sz w:val="20"/>
          <w:szCs w:val="20"/>
          <w:lang w:val="es-ES"/>
        </w:rPr>
        <w:t xml:space="preserve"> del perfil profesional del técnico de las cuales se pueden identificar las actividades profesionales:</w:t>
      </w:r>
    </w:p>
    <w:p w14:paraId="6FABDF5A" w14:textId="77777777" w:rsidR="0053010A" w:rsidRDefault="0053010A" w:rsidP="0053010A">
      <w:pPr>
        <w:widowControl w:val="0"/>
        <w:tabs>
          <w:tab w:val="left" w:pos="0"/>
        </w:tabs>
        <w:autoSpaceDE w:val="0"/>
        <w:autoSpaceDN w:val="0"/>
        <w:adjustRightInd w:val="0"/>
        <w:spacing w:before="1"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Las áreas de competencia del Técnico Superior en Radiología se han definido por actividades profesionales que se agrupan según subprocesos tecnológicos y son las siguientes:</w:t>
      </w:r>
    </w:p>
    <w:p w14:paraId="2FA465D3" w14:textId="77777777" w:rsidR="0053010A" w:rsidRDefault="0053010A" w:rsidP="0053010A">
      <w:pPr>
        <w:widowControl w:val="0"/>
        <w:tabs>
          <w:tab w:val="left" w:pos="0"/>
        </w:tabs>
        <w:autoSpaceDE w:val="0"/>
        <w:autoSpaceDN w:val="0"/>
        <w:adjustRightInd w:val="0"/>
        <w:spacing w:before="10" w:after="0" w:line="240" w:lineRule="auto"/>
        <w:ind w:right="-1"/>
        <w:rPr>
          <w:rFonts w:ascii="Times New Roman" w:hAnsi="Times New Roman" w:cs="Times New Roman"/>
          <w:kern w:val="1"/>
          <w:sz w:val="20"/>
          <w:szCs w:val="20"/>
          <w:lang w:val="es-ES"/>
        </w:rPr>
      </w:pPr>
    </w:p>
    <w:p w14:paraId="50E3194E" w14:textId="77777777" w:rsidR="0053010A" w:rsidRDefault="0053010A" w:rsidP="0053010A">
      <w:pPr>
        <w:widowControl w:val="0"/>
        <w:tabs>
          <w:tab w:val="left" w:pos="0"/>
        </w:tabs>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Atender a la persona para producir imágenes</w:t>
      </w:r>
    </w:p>
    <w:p w14:paraId="334EB461" w14:textId="77777777" w:rsidR="0053010A" w:rsidRDefault="0053010A" w:rsidP="0053010A">
      <w:pPr>
        <w:widowControl w:val="0"/>
        <w:tabs>
          <w:tab w:val="left" w:pos="0"/>
        </w:tabs>
        <w:autoSpaceDE w:val="0"/>
        <w:autoSpaceDN w:val="0"/>
        <w:adjustRightInd w:val="0"/>
        <w:spacing w:before="9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Esto implica valorar la indicación médica en función de la viabilidad técnica y el estado de la persona, recibiendo a la persona y sus acompañantes, evaluando analíticamente la indicación médica y el proceso tecnológico que se deriva de la indicación, coordinando las posibles acciones derivadas de las actividades de evaluación, analizando la viabilidad del estudio e Informando a la persona y/o a los acompañantes acerca del proceso que se llevará a cabo.</w:t>
      </w:r>
    </w:p>
    <w:p w14:paraId="6D6ACE6B" w14:textId="77777777" w:rsidR="0053010A" w:rsidRDefault="0053010A" w:rsidP="0053010A">
      <w:pPr>
        <w:widowControl w:val="0"/>
        <w:tabs>
          <w:tab w:val="left" w:pos="0"/>
        </w:tabs>
        <w:autoSpaceDE w:val="0"/>
        <w:autoSpaceDN w:val="0"/>
        <w:adjustRightInd w:val="0"/>
        <w:spacing w:before="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 su vez, implica producir imágenes, realizando las acciones preparatorias de la persona y el equipo, identificando las imágenes a obtener, tomando las imágenes, procesando las señales capturadas y evaluando la calidad de la toma.</w:t>
      </w:r>
    </w:p>
    <w:p w14:paraId="357DCF44" w14:textId="77777777" w:rsidR="0053010A" w:rsidRDefault="0053010A" w:rsidP="0053010A">
      <w:pPr>
        <w:widowControl w:val="0"/>
        <w:tabs>
          <w:tab w:val="left" w:pos="0"/>
        </w:tabs>
        <w:autoSpaceDE w:val="0"/>
        <w:autoSpaceDN w:val="0"/>
        <w:adjustRightInd w:val="0"/>
        <w:spacing w:before="10" w:after="0" w:line="240" w:lineRule="auto"/>
        <w:ind w:right="-1"/>
        <w:rPr>
          <w:rFonts w:ascii="Times New Roman" w:hAnsi="Times New Roman" w:cs="Times New Roman"/>
          <w:kern w:val="1"/>
          <w:sz w:val="20"/>
          <w:szCs w:val="20"/>
          <w:lang w:val="es-ES"/>
        </w:rPr>
      </w:pPr>
    </w:p>
    <w:p w14:paraId="368528DD" w14:textId="77777777" w:rsidR="0053010A" w:rsidRDefault="0053010A" w:rsidP="0053010A">
      <w:pPr>
        <w:widowControl w:val="0"/>
        <w:tabs>
          <w:tab w:val="left" w:pos="0"/>
        </w:tabs>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Atender a las personas necesitadas de tratamiento radiante</w:t>
      </w:r>
    </w:p>
    <w:p w14:paraId="2D7D72DD" w14:textId="77777777" w:rsidR="0053010A" w:rsidRDefault="0053010A" w:rsidP="0053010A">
      <w:pPr>
        <w:widowControl w:val="0"/>
        <w:tabs>
          <w:tab w:val="left" w:pos="0"/>
        </w:tabs>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Esto implica irradiar a la persona en las sucesivas sesiones de radioterapia, aportar elementos técnicos para la planificación del tratamiento, ejecutar los aspectos técnicos del proceso de marcación de la zona a  irradiar en la persona a tratar, operar el equipo de radioterapia y orientar a la persona en su</w:t>
      </w:r>
      <w:r>
        <w:rPr>
          <w:rFonts w:ascii="Trebuchet MS" w:hAnsi="Trebuchet MS" w:cs="Trebuchet MS"/>
          <w:spacing w:val="-36"/>
          <w:kern w:val="1"/>
          <w:sz w:val="20"/>
          <w:szCs w:val="20"/>
          <w:lang w:val="es-ES"/>
        </w:rPr>
        <w:t xml:space="preserve"> </w:t>
      </w:r>
      <w:r>
        <w:rPr>
          <w:rFonts w:ascii="Trebuchet MS" w:hAnsi="Trebuchet MS" w:cs="Trebuchet MS"/>
          <w:kern w:val="1"/>
          <w:sz w:val="20"/>
          <w:szCs w:val="20"/>
          <w:lang w:val="es-ES"/>
        </w:rPr>
        <w:t>autocuidado.</w:t>
      </w:r>
    </w:p>
    <w:p w14:paraId="40AC5430" w14:textId="77777777" w:rsidR="0053010A" w:rsidRDefault="0053010A" w:rsidP="0053010A">
      <w:pPr>
        <w:widowControl w:val="0"/>
        <w:tabs>
          <w:tab w:val="left" w:pos="0"/>
        </w:tabs>
        <w:autoSpaceDE w:val="0"/>
        <w:autoSpaceDN w:val="0"/>
        <w:adjustRightInd w:val="0"/>
        <w:spacing w:before="10" w:after="0" w:line="240" w:lineRule="auto"/>
        <w:ind w:right="-1"/>
        <w:rPr>
          <w:rFonts w:ascii="Times New Roman" w:hAnsi="Times New Roman" w:cs="Times New Roman"/>
          <w:kern w:val="1"/>
          <w:sz w:val="20"/>
          <w:szCs w:val="20"/>
          <w:lang w:val="es-ES"/>
        </w:rPr>
      </w:pPr>
    </w:p>
    <w:p w14:paraId="2E268F5A" w14:textId="77777777" w:rsidR="0053010A" w:rsidRDefault="0053010A" w:rsidP="0053010A">
      <w:pPr>
        <w:widowControl w:val="0"/>
        <w:tabs>
          <w:tab w:val="left" w:pos="0"/>
        </w:tabs>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Fabricar insumos para terapia radiante.</w:t>
      </w:r>
    </w:p>
    <w:p w14:paraId="18564857" w14:textId="77777777" w:rsidR="0053010A" w:rsidRDefault="0053010A" w:rsidP="0053010A">
      <w:pPr>
        <w:widowControl w:val="0"/>
        <w:tabs>
          <w:tab w:val="left" w:pos="0"/>
        </w:tabs>
        <w:autoSpaceDE w:val="0"/>
        <w:autoSpaceDN w:val="0"/>
        <w:adjustRightInd w:val="0"/>
        <w:spacing w:before="8"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Esto implica realizar los conformadores o protectores y elaborar la plantilla o bandeja.</w:t>
      </w:r>
    </w:p>
    <w:p w14:paraId="4121E083" w14:textId="77777777" w:rsidR="0053010A" w:rsidRDefault="0053010A" w:rsidP="0053010A">
      <w:pPr>
        <w:widowControl w:val="0"/>
        <w:tabs>
          <w:tab w:val="left" w:pos="0"/>
        </w:tabs>
        <w:autoSpaceDE w:val="0"/>
        <w:autoSpaceDN w:val="0"/>
        <w:adjustRightInd w:val="0"/>
        <w:spacing w:before="4" w:after="0" w:line="240" w:lineRule="auto"/>
        <w:ind w:right="-1"/>
        <w:rPr>
          <w:rFonts w:ascii="Times New Roman" w:hAnsi="Times New Roman" w:cs="Times New Roman"/>
          <w:kern w:val="1"/>
          <w:sz w:val="21"/>
          <w:szCs w:val="21"/>
          <w:lang w:val="es-ES"/>
        </w:rPr>
      </w:pPr>
    </w:p>
    <w:p w14:paraId="4BAED030" w14:textId="77777777" w:rsidR="0053010A" w:rsidRDefault="0053010A" w:rsidP="0053010A">
      <w:pPr>
        <w:widowControl w:val="0"/>
        <w:tabs>
          <w:tab w:val="left" w:pos="0"/>
        </w:tabs>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Gestionar su ámbito de trabajo</w:t>
      </w:r>
    </w:p>
    <w:p w14:paraId="0C75B009" w14:textId="77777777" w:rsidR="0053010A" w:rsidRDefault="0053010A" w:rsidP="0053010A">
      <w:pPr>
        <w:widowControl w:val="0"/>
        <w:tabs>
          <w:tab w:val="left" w:pos="0"/>
        </w:tabs>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Esto implica participar en la organización de la atención de las personas, compaginar el estudio realizado, participar en la organización del trabajo del Servicio, participar en las pruebas de estado y constancias de las tecnologías utilizadas, participar en la evaluación de la incorporación de tecnología en el servicio, participar en procesos de innovación, desarrollo de tecnologías y en acciones de educación permanente.</w:t>
      </w:r>
    </w:p>
    <w:p w14:paraId="56E08427" w14:textId="77777777" w:rsidR="0053010A" w:rsidRDefault="0053010A" w:rsidP="0053010A">
      <w:pPr>
        <w:widowControl w:val="0"/>
        <w:tabs>
          <w:tab w:val="left" w:pos="0"/>
        </w:tabs>
        <w:autoSpaceDE w:val="0"/>
        <w:autoSpaceDN w:val="0"/>
        <w:adjustRightInd w:val="0"/>
        <w:spacing w:after="0" w:line="240" w:lineRule="auto"/>
        <w:ind w:right="-1"/>
        <w:rPr>
          <w:rFonts w:ascii="Times New Roman" w:hAnsi="Times New Roman" w:cs="Times New Roman"/>
          <w:b/>
          <w:bCs/>
          <w:kern w:val="1"/>
          <w:sz w:val="20"/>
          <w:szCs w:val="20"/>
          <w:lang w:val="es-ES"/>
        </w:rPr>
      </w:pPr>
    </w:p>
    <w:p w14:paraId="7E3AADDF" w14:textId="77777777" w:rsidR="0053010A" w:rsidRDefault="0053010A" w:rsidP="0053010A">
      <w:pPr>
        <w:widowControl w:val="0"/>
        <w:tabs>
          <w:tab w:val="left" w:pos="0"/>
        </w:tabs>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Promocionar buenas prácticas Radio sanitarias y controlar las medidas de seguridad</w:t>
      </w:r>
    </w:p>
    <w:p w14:paraId="2C2D4A49" w14:textId="77777777" w:rsidR="0053010A" w:rsidRDefault="0053010A" w:rsidP="0053010A">
      <w:pPr>
        <w:widowControl w:val="0"/>
        <w:tabs>
          <w:tab w:val="left" w:pos="0"/>
        </w:tabs>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Esto implica analizar los perfiles de irradiación ocupacional según las prácticas; medir, registrar y evaluar las dosis promedios para cada práctica y equipamiento emisor de radiaciones ionizantes; registrar la dosis absorbida para cada persona atendida en situaciones críticas; indicar al resto del equipo de salud las medidas de seguridad radiológica; cumplir y controlar que se cumpla con las normativas de radio protección y planificar y ejecutar acciones de información, difusión y educación</w:t>
      </w:r>
    </w:p>
    <w:p w14:paraId="6087992D" w14:textId="77777777" w:rsidR="0053010A" w:rsidRDefault="0053010A" w:rsidP="0053010A">
      <w:pPr>
        <w:widowControl w:val="0"/>
        <w:tabs>
          <w:tab w:val="left" w:pos="0"/>
        </w:tabs>
        <w:autoSpaceDE w:val="0"/>
        <w:autoSpaceDN w:val="0"/>
        <w:adjustRightInd w:val="0"/>
        <w:spacing w:before="11" w:after="0" w:line="240" w:lineRule="auto"/>
        <w:ind w:right="-1"/>
        <w:rPr>
          <w:rFonts w:ascii="Times New Roman" w:hAnsi="Times New Roman" w:cs="Times New Roman"/>
          <w:kern w:val="1"/>
          <w:sz w:val="20"/>
          <w:szCs w:val="20"/>
          <w:lang w:val="es-ES"/>
        </w:rPr>
      </w:pPr>
    </w:p>
    <w:p w14:paraId="4D0C3833" w14:textId="77777777" w:rsidR="0053010A" w:rsidRDefault="0053010A" w:rsidP="0053010A">
      <w:pPr>
        <w:widowControl w:val="0"/>
        <w:numPr>
          <w:ilvl w:val="1"/>
          <w:numId w:val="17"/>
        </w:numPr>
        <w:tabs>
          <w:tab w:val="left" w:pos="0"/>
          <w:tab w:val="left" w:pos="532"/>
        </w:tabs>
        <w:autoSpaceDE w:val="0"/>
        <w:autoSpaceDN w:val="0"/>
        <w:adjustRightInd w:val="0"/>
        <w:spacing w:after="0" w:line="240" w:lineRule="auto"/>
        <w:ind w:left="0" w:right="-1" w:hanging="419"/>
        <w:jc w:val="both"/>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2.3.</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Área</w:t>
      </w:r>
      <w:r>
        <w:rPr>
          <w:rFonts w:ascii="Trebuchet MS" w:hAnsi="Trebuchet MS" w:cs="Trebuchet MS"/>
          <w:i/>
          <w:iCs/>
          <w:spacing w:val="-2"/>
          <w:kern w:val="1"/>
          <w:sz w:val="20"/>
          <w:szCs w:val="20"/>
          <w:lang w:val="es-ES"/>
        </w:rPr>
        <w:t xml:space="preserve"> </w:t>
      </w:r>
      <w:r>
        <w:rPr>
          <w:rFonts w:ascii="Trebuchet MS" w:hAnsi="Trebuchet MS" w:cs="Trebuchet MS"/>
          <w:i/>
          <w:iCs/>
          <w:kern w:val="1"/>
          <w:sz w:val="20"/>
          <w:szCs w:val="20"/>
          <w:lang w:val="es-ES"/>
        </w:rPr>
        <w:t>Ocupacional</w:t>
      </w:r>
    </w:p>
    <w:p w14:paraId="68D4E919" w14:textId="77777777" w:rsidR="0053010A" w:rsidRDefault="0053010A" w:rsidP="0053010A">
      <w:pPr>
        <w:widowControl w:val="0"/>
        <w:tabs>
          <w:tab w:val="left" w:pos="0"/>
        </w:tabs>
        <w:autoSpaceDE w:val="0"/>
        <w:autoSpaceDN w:val="0"/>
        <w:adjustRightInd w:val="0"/>
        <w:spacing w:before="8"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Su área ocupacional es primordialmente la de Salud.</w:t>
      </w:r>
    </w:p>
    <w:p w14:paraId="4AFF457D" w14:textId="77777777" w:rsidR="0053010A" w:rsidRDefault="0053010A" w:rsidP="0053010A">
      <w:pPr>
        <w:widowControl w:val="0"/>
        <w:tabs>
          <w:tab w:val="left" w:pos="0"/>
        </w:tabs>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Esta figura profesional está formada para desempeñarse tanto en el ámbito hospitalario como </w:t>
      </w:r>
      <w:proofErr w:type="spellStart"/>
      <w:r>
        <w:rPr>
          <w:rFonts w:ascii="Trebuchet MS" w:hAnsi="Trebuchet MS" w:cs="Trebuchet MS"/>
          <w:kern w:val="1"/>
          <w:sz w:val="20"/>
          <w:szCs w:val="20"/>
          <w:lang w:val="es-ES"/>
        </w:rPr>
        <w:t>extrahospitalario</w:t>
      </w:r>
      <w:proofErr w:type="spellEnd"/>
      <w:r>
        <w:rPr>
          <w:rFonts w:ascii="Trebuchet MS" w:hAnsi="Trebuchet MS" w:cs="Trebuchet MS"/>
          <w:kern w:val="1"/>
          <w:sz w:val="20"/>
          <w:szCs w:val="20"/>
          <w:lang w:val="es-ES"/>
        </w:rPr>
        <w:t>.</w:t>
      </w:r>
    </w:p>
    <w:p w14:paraId="3E19AB58" w14:textId="77777777" w:rsidR="0053010A" w:rsidRDefault="0053010A" w:rsidP="0053010A">
      <w:pPr>
        <w:widowControl w:val="0"/>
        <w:tabs>
          <w:tab w:val="left" w:pos="0"/>
        </w:tabs>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Desarrolla el dominio de un "saber hacer" complejo en el que se movilizan conocimientos, valores, actitudes y habilidades de carácter tecnológico, social y personal que definen su identidad profesional.</w:t>
      </w:r>
    </w:p>
    <w:p w14:paraId="79CF2E20" w14:textId="77777777" w:rsidR="0053010A" w:rsidRDefault="0053010A" w:rsidP="0053010A">
      <w:pPr>
        <w:widowControl w:val="0"/>
        <w:tabs>
          <w:tab w:val="left" w:pos="0"/>
        </w:tabs>
        <w:autoSpaceDE w:val="0"/>
        <w:autoSpaceDN w:val="0"/>
        <w:adjustRightInd w:val="0"/>
        <w:spacing w:before="2"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Estos valores y actitudes están en la base de los códigos de ética propios de su campo profesional.</w:t>
      </w:r>
    </w:p>
    <w:p w14:paraId="1C2975B1" w14:textId="77777777" w:rsidR="0053010A" w:rsidRDefault="0053010A" w:rsidP="0053010A">
      <w:pPr>
        <w:widowControl w:val="0"/>
        <w:tabs>
          <w:tab w:val="left" w:pos="0"/>
        </w:tabs>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este contexto, el auge de las técnicas de diagnóstico complementarias incrementó la necesidad de incorporar al sistema de salud profesionales técnicos capacitados para el manejo del equipamiento, que  como integrantes del equipo de salud, obtengan la información requerida de las prácticas de la especialidad, con el objeto de lograr una mejor atención del paciente, y contribuir así a la optimización de los servicios médicos responsables de dichas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prácticas.</w:t>
      </w:r>
    </w:p>
    <w:p w14:paraId="7D94C8B6" w14:textId="77777777" w:rsidR="0053010A" w:rsidRDefault="0053010A" w:rsidP="0053010A">
      <w:pPr>
        <w:widowControl w:val="0"/>
        <w:numPr>
          <w:ilvl w:val="1"/>
          <w:numId w:val="18"/>
        </w:numPr>
        <w:tabs>
          <w:tab w:val="left" w:pos="0"/>
          <w:tab w:val="left" w:pos="279"/>
        </w:tabs>
        <w:autoSpaceDE w:val="0"/>
        <w:autoSpaceDN w:val="0"/>
        <w:adjustRightInd w:val="0"/>
        <w:spacing w:before="4" w:after="0" w:line="240" w:lineRule="auto"/>
        <w:ind w:left="0" w:right="-1" w:hanging="166"/>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Hospitales, clínicas,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sanatorios.</w:t>
      </w:r>
    </w:p>
    <w:p w14:paraId="4FE4DDE9" w14:textId="77777777" w:rsidR="0053010A" w:rsidRDefault="0053010A" w:rsidP="0053010A">
      <w:pPr>
        <w:widowControl w:val="0"/>
        <w:numPr>
          <w:ilvl w:val="1"/>
          <w:numId w:val="18"/>
        </w:numPr>
        <w:tabs>
          <w:tab w:val="left" w:pos="0"/>
          <w:tab w:val="left" w:pos="279"/>
        </w:tabs>
        <w:autoSpaceDE w:val="0"/>
        <w:autoSpaceDN w:val="0"/>
        <w:adjustRightInd w:val="0"/>
        <w:spacing w:before="8" w:after="0" w:line="240" w:lineRule="auto"/>
        <w:ind w:left="0" w:right="-1" w:hanging="166"/>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Comités de ética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profesional.</w:t>
      </w:r>
    </w:p>
    <w:p w14:paraId="1A220DC9" w14:textId="77777777" w:rsidR="0053010A" w:rsidRDefault="0053010A" w:rsidP="0053010A">
      <w:pPr>
        <w:widowControl w:val="0"/>
        <w:numPr>
          <w:ilvl w:val="1"/>
          <w:numId w:val="18"/>
        </w:numPr>
        <w:tabs>
          <w:tab w:val="left" w:pos="0"/>
          <w:tab w:val="left" w:pos="279"/>
        </w:tabs>
        <w:autoSpaceDE w:val="0"/>
        <w:autoSpaceDN w:val="0"/>
        <w:adjustRightInd w:val="0"/>
        <w:spacing w:before="7" w:after="0" w:line="240" w:lineRule="auto"/>
        <w:ind w:left="0" w:right="-1" w:hanging="166"/>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Empresas relacionadas con la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especialidad</w:t>
      </w:r>
    </w:p>
    <w:p w14:paraId="27779F34" w14:textId="77777777" w:rsidR="0053010A" w:rsidRDefault="0053010A" w:rsidP="0053010A">
      <w:pPr>
        <w:widowControl w:val="0"/>
        <w:numPr>
          <w:ilvl w:val="1"/>
          <w:numId w:val="18"/>
        </w:numPr>
        <w:tabs>
          <w:tab w:val="left" w:pos="0"/>
          <w:tab w:val="left" w:pos="279"/>
        </w:tabs>
        <w:autoSpaceDE w:val="0"/>
        <w:autoSpaceDN w:val="0"/>
        <w:adjustRightInd w:val="0"/>
        <w:spacing w:before="8" w:after="0" w:line="240" w:lineRule="auto"/>
        <w:ind w:left="0" w:right="-1" w:hanging="166"/>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Programas comunitarios relacionados con la</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especialidad</w:t>
      </w:r>
    </w:p>
    <w:p w14:paraId="332356CC" w14:textId="77777777" w:rsidR="0053010A" w:rsidRDefault="0053010A" w:rsidP="0053010A">
      <w:pPr>
        <w:widowControl w:val="0"/>
        <w:numPr>
          <w:ilvl w:val="1"/>
          <w:numId w:val="18"/>
        </w:numPr>
        <w:tabs>
          <w:tab w:val="left" w:pos="0"/>
          <w:tab w:val="left" w:pos="279"/>
        </w:tabs>
        <w:autoSpaceDE w:val="0"/>
        <w:autoSpaceDN w:val="0"/>
        <w:adjustRightInd w:val="0"/>
        <w:spacing w:before="8" w:after="0" w:line="240" w:lineRule="auto"/>
        <w:ind w:left="0" w:right="-1" w:hanging="166"/>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Instituciones</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educativas</w:t>
      </w:r>
    </w:p>
    <w:p w14:paraId="6DC59FD5" w14:textId="77777777" w:rsidR="0053010A" w:rsidRDefault="0053010A" w:rsidP="0053010A">
      <w:pPr>
        <w:widowControl w:val="0"/>
        <w:tabs>
          <w:tab w:val="left" w:pos="0"/>
        </w:tabs>
        <w:autoSpaceDE w:val="0"/>
        <w:autoSpaceDN w:val="0"/>
        <w:adjustRightInd w:val="0"/>
        <w:spacing w:before="4" w:after="0" w:line="240" w:lineRule="auto"/>
        <w:ind w:right="-1"/>
        <w:rPr>
          <w:rFonts w:ascii="Times New Roman" w:hAnsi="Times New Roman" w:cs="Times New Roman"/>
          <w:kern w:val="1"/>
          <w:sz w:val="21"/>
          <w:szCs w:val="21"/>
          <w:lang w:val="es-ES"/>
        </w:rPr>
      </w:pPr>
    </w:p>
    <w:p w14:paraId="51919268" w14:textId="77777777" w:rsidR="0053010A" w:rsidRDefault="0053010A" w:rsidP="0053010A">
      <w:pPr>
        <w:widowControl w:val="0"/>
        <w:numPr>
          <w:ilvl w:val="1"/>
          <w:numId w:val="19"/>
        </w:numPr>
        <w:tabs>
          <w:tab w:val="left" w:pos="0"/>
          <w:tab w:val="left" w:pos="531"/>
        </w:tabs>
        <w:autoSpaceDE w:val="0"/>
        <w:autoSpaceDN w:val="0"/>
        <w:adjustRightInd w:val="0"/>
        <w:spacing w:after="0" w:line="240" w:lineRule="auto"/>
        <w:ind w:left="0" w:right="-1" w:hanging="418"/>
        <w:jc w:val="both"/>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2.4.</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Habilitaciones</w:t>
      </w:r>
      <w:r>
        <w:rPr>
          <w:rFonts w:ascii="Trebuchet MS" w:hAnsi="Trebuchet MS" w:cs="Trebuchet MS"/>
          <w:i/>
          <w:iCs/>
          <w:spacing w:val="-1"/>
          <w:kern w:val="1"/>
          <w:sz w:val="20"/>
          <w:szCs w:val="20"/>
          <w:lang w:val="es-ES"/>
        </w:rPr>
        <w:t xml:space="preserve"> </w:t>
      </w:r>
      <w:r>
        <w:rPr>
          <w:rFonts w:ascii="Trebuchet MS" w:hAnsi="Trebuchet MS" w:cs="Trebuchet MS"/>
          <w:i/>
          <w:iCs/>
          <w:kern w:val="1"/>
          <w:sz w:val="20"/>
          <w:szCs w:val="20"/>
          <w:lang w:val="es-ES"/>
        </w:rPr>
        <w:t>profesionales</w:t>
      </w:r>
    </w:p>
    <w:p w14:paraId="58AA8C80" w14:textId="77777777" w:rsidR="0053010A" w:rsidRDefault="0053010A" w:rsidP="0053010A">
      <w:pPr>
        <w:widowControl w:val="0"/>
        <w:tabs>
          <w:tab w:val="left" w:pos="0"/>
        </w:tabs>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Técnico Superior en Radiología está habilitado para desarrollar las actividades que se describen en el perfil profesional desarrollado en este documento, relacionadas con la práctica radiológica. Siempre que las mismas no infrinjan las normativas vigentes a nivel nacional, provincial y/o municipal.</w:t>
      </w:r>
    </w:p>
    <w:p w14:paraId="21DCF9D8" w14:textId="77777777" w:rsidR="0053010A" w:rsidRDefault="0053010A" w:rsidP="0053010A">
      <w:pPr>
        <w:widowControl w:val="0"/>
        <w:tabs>
          <w:tab w:val="left" w:pos="0"/>
        </w:tabs>
        <w:autoSpaceDE w:val="0"/>
        <w:autoSpaceDN w:val="0"/>
        <w:adjustRightInd w:val="0"/>
        <w:spacing w:before="10" w:after="0" w:line="240" w:lineRule="auto"/>
        <w:ind w:right="-1"/>
        <w:rPr>
          <w:rFonts w:ascii="Times New Roman" w:hAnsi="Times New Roman" w:cs="Times New Roman"/>
          <w:kern w:val="1"/>
          <w:sz w:val="20"/>
          <w:szCs w:val="20"/>
          <w:lang w:val="es-ES"/>
        </w:rPr>
      </w:pPr>
    </w:p>
    <w:p w14:paraId="3569AA29" w14:textId="77777777" w:rsidR="0053010A" w:rsidRDefault="0053010A" w:rsidP="0053010A">
      <w:pPr>
        <w:widowControl w:val="0"/>
        <w:numPr>
          <w:ilvl w:val="1"/>
          <w:numId w:val="20"/>
        </w:numPr>
        <w:tabs>
          <w:tab w:val="left" w:pos="0"/>
          <w:tab w:val="left" w:pos="365"/>
        </w:tabs>
        <w:autoSpaceDE w:val="0"/>
        <w:autoSpaceDN w:val="0"/>
        <w:adjustRightInd w:val="0"/>
        <w:spacing w:after="0" w:line="240" w:lineRule="auto"/>
        <w:ind w:left="0" w:right="-1" w:hanging="252"/>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lastRenderedPageBreak/>
        <w:t>3.</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En relación con la Trayectoria</w:t>
      </w:r>
      <w:r>
        <w:rPr>
          <w:rFonts w:ascii="Trebuchet MS" w:hAnsi="Trebuchet MS" w:cs="Trebuchet MS"/>
          <w:b/>
          <w:bCs/>
          <w:spacing w:val="-6"/>
          <w:kern w:val="1"/>
          <w:sz w:val="20"/>
          <w:szCs w:val="20"/>
          <w:lang w:val="es-ES"/>
        </w:rPr>
        <w:t xml:space="preserve"> </w:t>
      </w:r>
      <w:r>
        <w:rPr>
          <w:rFonts w:ascii="Trebuchet MS" w:hAnsi="Trebuchet MS" w:cs="Trebuchet MS"/>
          <w:b/>
          <w:bCs/>
          <w:kern w:val="1"/>
          <w:sz w:val="20"/>
          <w:szCs w:val="20"/>
          <w:lang w:val="es-ES"/>
        </w:rPr>
        <w:t>Formativa</w:t>
      </w:r>
    </w:p>
    <w:p w14:paraId="31B1C6CE" w14:textId="77777777" w:rsidR="0053010A" w:rsidRDefault="0053010A" w:rsidP="0053010A">
      <w:pPr>
        <w:widowControl w:val="0"/>
        <w:tabs>
          <w:tab w:val="left" w:pos="0"/>
        </w:tabs>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planes de estudio a ser presentados por las jurisdicciones para su homologación deberán evidenciar el trayecto formativo completo que conduce a la emisión del título técnico de nivel secundario,</w:t>
      </w:r>
    </w:p>
    <w:p w14:paraId="0C24937F" w14:textId="77777777" w:rsidR="0053010A" w:rsidRDefault="0053010A" w:rsidP="0053010A">
      <w:pPr>
        <w:widowControl w:val="0"/>
        <w:tabs>
          <w:tab w:val="left" w:pos="0"/>
        </w:tabs>
        <w:autoSpaceDE w:val="0"/>
        <w:autoSpaceDN w:val="0"/>
        <w:adjustRightInd w:val="0"/>
        <w:spacing w:before="9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independientemente de la organización institucional y curricular adoptada, de manera tal que permitan identificar los distintos tipos de contenidos a los que hace referencia.</w:t>
      </w:r>
    </w:p>
    <w:p w14:paraId="723B2DA0" w14:textId="77777777" w:rsidR="0053010A" w:rsidRDefault="0053010A" w:rsidP="0053010A">
      <w:pPr>
        <w:widowControl w:val="0"/>
        <w:tabs>
          <w:tab w:val="left" w:pos="0"/>
        </w:tabs>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Deberán identificarse los campos de formación general, de formación científico-tecnológica, de formación técnica específica y de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w:t>
      </w:r>
    </w:p>
    <w:p w14:paraId="63523FB2" w14:textId="77777777" w:rsidR="0053010A" w:rsidRDefault="0053010A" w:rsidP="0053010A">
      <w:pPr>
        <w:widowControl w:val="0"/>
        <w:tabs>
          <w:tab w:val="left" w:pos="0"/>
        </w:tabs>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De la totalidad de la trayectoria formativa y a los fines de homologar títulos de un mismo sector profesional y sus correspondientes ofertas formativas, que operan sobre una misma dimensión de ejercicio profesional, se prestará especial atención a los campos de formación científico-tecnológica, de formación técnica específica y de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Cabe destacar que estos contenidos son necesarios e indispensables pero no suficientes para la formación integral, adoptando estrategias de enseñanza y aprendizaje en espacios físicos propios donde se desarrolle la teoría y la práctica de la especialidad.</w:t>
      </w:r>
    </w:p>
    <w:p w14:paraId="65627125" w14:textId="77777777" w:rsidR="0053010A" w:rsidRDefault="0053010A" w:rsidP="0053010A">
      <w:pPr>
        <w:widowControl w:val="0"/>
        <w:tabs>
          <w:tab w:val="left" w:pos="0"/>
        </w:tabs>
        <w:autoSpaceDE w:val="0"/>
        <w:autoSpaceDN w:val="0"/>
        <w:adjustRightInd w:val="0"/>
        <w:spacing w:before="1" w:after="0" w:line="240" w:lineRule="auto"/>
        <w:ind w:right="-1"/>
        <w:rPr>
          <w:rFonts w:ascii="Times New Roman" w:hAnsi="Times New Roman" w:cs="Times New Roman"/>
          <w:kern w:val="1"/>
          <w:sz w:val="21"/>
          <w:szCs w:val="21"/>
          <w:lang w:val="es-ES"/>
        </w:rPr>
      </w:pPr>
    </w:p>
    <w:p w14:paraId="0C9B7E59" w14:textId="77777777" w:rsidR="0053010A" w:rsidRDefault="0053010A" w:rsidP="0053010A">
      <w:pPr>
        <w:widowControl w:val="0"/>
        <w:numPr>
          <w:ilvl w:val="1"/>
          <w:numId w:val="21"/>
        </w:numPr>
        <w:tabs>
          <w:tab w:val="left" w:pos="0"/>
          <w:tab w:val="left" w:pos="531"/>
        </w:tabs>
        <w:autoSpaceDE w:val="0"/>
        <w:autoSpaceDN w:val="0"/>
        <w:adjustRightInd w:val="0"/>
        <w:spacing w:after="0" w:line="240" w:lineRule="auto"/>
        <w:ind w:left="0" w:right="-1" w:hanging="417"/>
        <w:jc w:val="both"/>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3.1.</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Formación</w:t>
      </w:r>
      <w:r>
        <w:rPr>
          <w:rFonts w:ascii="Trebuchet MS" w:hAnsi="Trebuchet MS" w:cs="Trebuchet MS"/>
          <w:i/>
          <w:iCs/>
          <w:spacing w:val="-2"/>
          <w:kern w:val="1"/>
          <w:sz w:val="20"/>
          <w:szCs w:val="20"/>
          <w:lang w:val="es-ES"/>
        </w:rPr>
        <w:t xml:space="preserve"> </w:t>
      </w:r>
      <w:r>
        <w:rPr>
          <w:rFonts w:ascii="Trebuchet MS" w:hAnsi="Trebuchet MS" w:cs="Trebuchet MS"/>
          <w:i/>
          <w:iCs/>
          <w:kern w:val="1"/>
          <w:sz w:val="20"/>
          <w:szCs w:val="20"/>
          <w:lang w:val="es-ES"/>
        </w:rPr>
        <w:t>general</w:t>
      </w:r>
    </w:p>
    <w:p w14:paraId="444AD102" w14:textId="77777777" w:rsidR="0053010A" w:rsidRDefault="0053010A" w:rsidP="0053010A">
      <w:pPr>
        <w:widowControl w:val="0"/>
        <w:tabs>
          <w:tab w:val="left" w:pos="0"/>
        </w:tabs>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campo de la formación general es el que se requiere para participar activa, reflexiva y críticamente en los diversos ámbitos de la vida social, política, cultural y económica y para el desarrollo de una actitud ética respecto del continuo cambio tecnológico y social. Da cuenta de las áreas disciplinares que conforman la educación común exigida a todos los estudiantes del nivel secundario, de carácter propedéutica. A los fines del proceso de homologación, este campo, identificable en el plan de estudios a homologar, se considerará para la carga horaria de la formación integral del técnico.</w:t>
      </w:r>
    </w:p>
    <w:p w14:paraId="054107CE" w14:textId="77777777" w:rsidR="0053010A" w:rsidRDefault="0053010A" w:rsidP="0053010A">
      <w:pPr>
        <w:widowControl w:val="0"/>
        <w:tabs>
          <w:tab w:val="left" w:pos="0"/>
        </w:tabs>
        <w:autoSpaceDE w:val="0"/>
        <w:autoSpaceDN w:val="0"/>
        <w:adjustRightInd w:val="0"/>
        <w:spacing w:before="1" w:after="0" w:line="240" w:lineRule="auto"/>
        <w:ind w:right="-1"/>
        <w:rPr>
          <w:rFonts w:ascii="Times New Roman" w:hAnsi="Times New Roman" w:cs="Times New Roman"/>
          <w:kern w:val="1"/>
          <w:sz w:val="21"/>
          <w:szCs w:val="21"/>
          <w:lang w:val="es-ES"/>
        </w:rPr>
      </w:pPr>
    </w:p>
    <w:p w14:paraId="2AD527A7" w14:textId="77777777" w:rsidR="0053010A" w:rsidRDefault="0053010A" w:rsidP="0053010A">
      <w:pPr>
        <w:widowControl w:val="0"/>
        <w:numPr>
          <w:ilvl w:val="1"/>
          <w:numId w:val="22"/>
        </w:numPr>
        <w:tabs>
          <w:tab w:val="left" w:pos="0"/>
          <w:tab w:val="left" w:pos="531"/>
        </w:tabs>
        <w:autoSpaceDE w:val="0"/>
        <w:autoSpaceDN w:val="0"/>
        <w:adjustRightInd w:val="0"/>
        <w:spacing w:after="0" w:line="240" w:lineRule="auto"/>
        <w:ind w:left="0" w:right="-1" w:hanging="417"/>
        <w:jc w:val="both"/>
        <w:rPr>
          <w:rFonts w:ascii="Times New Roman" w:hAnsi="Times New Roman" w:cs="Times New Roman"/>
          <w:i/>
          <w:iCs/>
          <w:kern w:val="1"/>
          <w:sz w:val="20"/>
          <w:szCs w:val="20"/>
          <w:lang w:val="es-ES"/>
        </w:rPr>
      </w:pPr>
      <w:r>
        <w:rPr>
          <w:rFonts w:ascii="Trebuchet MS" w:hAnsi="Trebuchet MS" w:cs="Trebuchet MS"/>
          <w:i/>
          <w:iCs/>
          <w:spacing w:val="-1"/>
          <w:kern w:val="1"/>
          <w:sz w:val="20"/>
          <w:szCs w:val="20"/>
          <w:lang w:val="es-ES"/>
        </w:rPr>
        <w:t>3.2.</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Formación Científico</w:t>
      </w:r>
      <w:r>
        <w:rPr>
          <w:rFonts w:ascii="Trebuchet MS" w:hAnsi="Trebuchet MS" w:cs="Trebuchet MS"/>
          <w:i/>
          <w:iCs/>
          <w:spacing w:val="-3"/>
          <w:kern w:val="1"/>
          <w:sz w:val="20"/>
          <w:szCs w:val="20"/>
          <w:lang w:val="es-ES"/>
        </w:rPr>
        <w:t xml:space="preserve"> </w:t>
      </w:r>
      <w:r>
        <w:rPr>
          <w:rFonts w:ascii="Trebuchet MS" w:hAnsi="Trebuchet MS" w:cs="Trebuchet MS"/>
          <w:i/>
          <w:iCs/>
          <w:kern w:val="1"/>
          <w:sz w:val="20"/>
          <w:szCs w:val="20"/>
          <w:lang w:val="es-ES"/>
        </w:rPr>
        <w:t>Tecnológica</w:t>
      </w:r>
      <w:r>
        <w:rPr>
          <w:rFonts w:ascii="Trebuchet MS" w:hAnsi="Trebuchet MS" w:cs="Trebuchet MS"/>
          <w:i/>
          <w:iCs/>
          <w:kern w:val="1"/>
          <w:sz w:val="20"/>
          <w:szCs w:val="20"/>
          <w:vertAlign w:val="superscript"/>
          <w:lang w:val="es-ES"/>
        </w:rPr>
        <w:t>1</w:t>
      </w:r>
    </w:p>
    <w:p w14:paraId="4E5F05E3" w14:textId="77777777" w:rsidR="0053010A" w:rsidRDefault="0053010A" w:rsidP="0053010A">
      <w:pPr>
        <w:widowControl w:val="0"/>
        <w:tabs>
          <w:tab w:val="left" w:pos="0"/>
        </w:tabs>
        <w:autoSpaceDE w:val="0"/>
        <w:autoSpaceDN w:val="0"/>
        <w:adjustRightInd w:val="0"/>
        <w:spacing w:before="8"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Provenientes del campo la Salud Pública</w:t>
      </w:r>
    </w:p>
    <w:p w14:paraId="2E71B599" w14:textId="77777777" w:rsidR="0053010A" w:rsidRDefault="0053010A" w:rsidP="0053010A">
      <w:pPr>
        <w:widowControl w:val="0"/>
        <w:tabs>
          <w:tab w:val="left" w:pos="0"/>
        </w:tabs>
        <w:autoSpaceDE w:val="0"/>
        <w:autoSpaceDN w:val="0"/>
        <w:adjustRightInd w:val="0"/>
        <w:spacing w:before="8" w:after="0" w:line="247" w:lineRule="auto"/>
        <w:ind w:right="-1"/>
        <w:jc w:val="both"/>
        <w:rPr>
          <w:rFonts w:ascii="Times New Roman" w:hAnsi="Times New Roman" w:cs="Times New Roman"/>
          <w:kern w:val="1"/>
          <w:sz w:val="20"/>
          <w:szCs w:val="20"/>
          <w:lang w:val="es-ES"/>
        </w:rPr>
      </w:pPr>
    </w:p>
    <w:p w14:paraId="5B508A25" w14:textId="77777777" w:rsidR="0053010A" w:rsidRDefault="0053010A" w:rsidP="0053010A">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3BD085EF" w14:textId="77777777" w:rsidR="0053010A" w:rsidRDefault="0053010A" w:rsidP="0053010A">
      <w:pPr>
        <w:widowControl w:val="0"/>
        <w:tabs>
          <w:tab w:val="left" w:pos="0"/>
        </w:tabs>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i/>
          <w:iCs/>
          <w:kern w:val="1"/>
          <w:sz w:val="20"/>
          <w:szCs w:val="20"/>
          <w:lang w:val="es-ES"/>
        </w:rPr>
        <w:t xml:space="preserve">Proceso de salud-enfermedad. </w:t>
      </w:r>
      <w:r>
        <w:rPr>
          <w:rFonts w:ascii="Trebuchet MS" w:hAnsi="Trebuchet MS" w:cs="Trebuchet MS"/>
          <w:kern w:val="1"/>
          <w:sz w:val="20"/>
          <w:szCs w:val="20"/>
          <w:lang w:val="es-ES"/>
        </w:rPr>
        <w:t>Evolución histórica del concepto de salud. Concepción integral del proceso salud-enfermedad. Factores sociales económicos, culturales y psicológicos intervinientes.</w:t>
      </w:r>
    </w:p>
    <w:p w14:paraId="49AEE928" w14:textId="77777777" w:rsidR="0053010A" w:rsidRDefault="0053010A" w:rsidP="0053010A">
      <w:pPr>
        <w:widowControl w:val="0"/>
        <w:tabs>
          <w:tab w:val="left" w:pos="0"/>
        </w:tabs>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Atención Primaria de la Salud. Diversidad cultural y Atención Primaria de la Salud. Rol de los organismos internacionales relacionados con la Salud. OMS. OPS.</w:t>
      </w:r>
    </w:p>
    <w:p w14:paraId="56337A5F" w14:textId="77777777" w:rsidR="0053010A" w:rsidRDefault="0053010A" w:rsidP="0053010A">
      <w:pPr>
        <w:widowControl w:val="0"/>
        <w:tabs>
          <w:tab w:val="left" w:pos="0"/>
        </w:tabs>
        <w:autoSpaceDE w:val="0"/>
        <w:autoSpaceDN w:val="0"/>
        <w:adjustRightInd w:val="0"/>
        <w:spacing w:before="2" w:after="0" w:line="240" w:lineRule="auto"/>
        <w:ind w:right="-1"/>
        <w:jc w:val="both"/>
        <w:rPr>
          <w:rFonts w:ascii="Trebuchet MS" w:hAnsi="Trebuchet MS" w:cs="Trebuchet MS"/>
          <w:kern w:val="1"/>
          <w:sz w:val="20"/>
          <w:szCs w:val="20"/>
          <w:lang w:val="es-ES"/>
        </w:rPr>
      </w:pPr>
      <w:r>
        <w:rPr>
          <w:rFonts w:ascii="Trebuchet MS" w:hAnsi="Trebuchet MS" w:cs="Trebuchet MS"/>
          <w:i/>
          <w:iCs/>
          <w:kern w:val="1"/>
          <w:sz w:val="20"/>
          <w:szCs w:val="20"/>
          <w:lang w:val="es-ES"/>
        </w:rPr>
        <w:t xml:space="preserve">Salud pública. </w:t>
      </w:r>
      <w:r>
        <w:rPr>
          <w:rFonts w:ascii="Trebuchet MS" w:hAnsi="Trebuchet MS" w:cs="Trebuchet MS"/>
          <w:kern w:val="1"/>
          <w:sz w:val="20"/>
          <w:szCs w:val="20"/>
          <w:lang w:val="es-ES"/>
        </w:rPr>
        <w:t>Características generales. Fines y objetivos. El derecho a la salud. La seguridad social.</w:t>
      </w:r>
    </w:p>
    <w:p w14:paraId="0FEA7C5C" w14:textId="77777777" w:rsidR="0053010A" w:rsidRDefault="0053010A" w:rsidP="0053010A">
      <w:pPr>
        <w:widowControl w:val="0"/>
        <w:tabs>
          <w:tab w:val="left" w:pos="0"/>
        </w:tabs>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Salud y desarrollo. La salud como inversión en el marco de las políticas públicas. Las reformas de los sistemas de salud en la Región. Su incidencia sobre las instituciones y los servicios de salud. </w:t>
      </w:r>
      <w:r>
        <w:rPr>
          <w:rFonts w:ascii="Trebuchet MS" w:hAnsi="Trebuchet MS" w:cs="Trebuchet MS"/>
          <w:i/>
          <w:iCs/>
          <w:kern w:val="1"/>
          <w:sz w:val="20"/>
          <w:szCs w:val="20"/>
          <w:lang w:val="es-ES"/>
        </w:rPr>
        <w:t xml:space="preserve">Epidemiología. </w:t>
      </w:r>
      <w:r>
        <w:rPr>
          <w:rFonts w:ascii="Trebuchet MS" w:hAnsi="Trebuchet MS" w:cs="Trebuchet MS"/>
          <w:kern w:val="1"/>
          <w:sz w:val="20"/>
          <w:szCs w:val="20"/>
          <w:lang w:val="es-ES"/>
        </w:rPr>
        <w:t>Definiciones. Desarrollo histórico del concepto. Campo de aplicación al área de salud pública. Vigilancia epidemiológica. Conceptos de riesgo y grupo vulnerable. Concepto de prevención. Niveles. Diagnóstico de epidemias y prevención. Características epidemiológicas y riesgos consecuentes de las enfermedades más comunes. Uso de la Epidemiología en los servicios de salud. Perfiles epidemiológicos nacionales, regionales, locales.</w:t>
      </w:r>
    </w:p>
    <w:p w14:paraId="31B193D7" w14:textId="77777777" w:rsidR="0053010A" w:rsidRDefault="0053010A" w:rsidP="0053010A">
      <w:pPr>
        <w:widowControl w:val="0"/>
        <w:tabs>
          <w:tab w:val="left" w:pos="0"/>
        </w:tabs>
        <w:autoSpaceDE w:val="0"/>
        <w:autoSpaceDN w:val="0"/>
        <w:adjustRightInd w:val="0"/>
        <w:spacing w:before="5" w:after="0" w:line="247" w:lineRule="auto"/>
        <w:ind w:right="-1"/>
        <w:jc w:val="both"/>
        <w:rPr>
          <w:rFonts w:ascii="Trebuchet MS" w:hAnsi="Trebuchet MS" w:cs="Trebuchet MS"/>
          <w:kern w:val="1"/>
          <w:sz w:val="20"/>
          <w:szCs w:val="20"/>
          <w:lang w:val="es-ES"/>
        </w:rPr>
      </w:pPr>
      <w:r>
        <w:rPr>
          <w:rFonts w:ascii="Trebuchet MS" w:hAnsi="Trebuchet MS" w:cs="Trebuchet MS"/>
          <w:i/>
          <w:iCs/>
          <w:kern w:val="1"/>
          <w:sz w:val="20"/>
          <w:szCs w:val="20"/>
          <w:lang w:val="es-ES"/>
        </w:rPr>
        <w:t xml:space="preserve">Promoción de la Salud y Prevención de Enfermedades. </w:t>
      </w:r>
      <w:r>
        <w:rPr>
          <w:rFonts w:ascii="Trebuchet MS" w:hAnsi="Trebuchet MS" w:cs="Trebuchet MS"/>
          <w:kern w:val="1"/>
          <w:sz w:val="20"/>
          <w:szCs w:val="20"/>
          <w:lang w:val="es-ES"/>
        </w:rPr>
        <w:t xml:space="preserve">Foco de las intervenciones, objetivos, actores intervinientes, metodologías. Fortalecimiento de la acción comunitaria. Responsabilidades individuales y políticas de Estado en la construcción de estilos de vida saludables. </w:t>
      </w:r>
      <w:proofErr w:type="spellStart"/>
      <w:r>
        <w:rPr>
          <w:rFonts w:ascii="Trebuchet MS" w:hAnsi="Trebuchet MS" w:cs="Trebuchet MS"/>
          <w:kern w:val="1"/>
          <w:sz w:val="20"/>
          <w:szCs w:val="20"/>
          <w:lang w:val="es-ES"/>
        </w:rPr>
        <w:t>Interdisciplina</w:t>
      </w:r>
      <w:proofErr w:type="spellEnd"/>
      <w:r>
        <w:rPr>
          <w:rFonts w:ascii="Trebuchet MS" w:hAnsi="Trebuchet MS" w:cs="Trebuchet MS"/>
          <w:kern w:val="1"/>
          <w:sz w:val="20"/>
          <w:szCs w:val="20"/>
          <w:lang w:val="es-ES"/>
        </w:rPr>
        <w:t xml:space="preserve"> e </w:t>
      </w:r>
      <w:proofErr w:type="spellStart"/>
      <w:r>
        <w:rPr>
          <w:rFonts w:ascii="Trebuchet MS" w:hAnsi="Trebuchet MS" w:cs="Trebuchet MS"/>
          <w:kern w:val="1"/>
          <w:sz w:val="20"/>
          <w:szCs w:val="20"/>
          <w:lang w:val="es-ES"/>
        </w:rPr>
        <w:t>intersectorialidad</w:t>
      </w:r>
      <w:proofErr w:type="spellEnd"/>
      <w:r>
        <w:rPr>
          <w:rFonts w:ascii="Trebuchet MS" w:hAnsi="Trebuchet MS" w:cs="Trebuchet MS"/>
          <w:kern w:val="1"/>
          <w:sz w:val="20"/>
          <w:szCs w:val="20"/>
          <w:lang w:val="es-ES"/>
        </w:rPr>
        <w:t xml:space="preserve"> en la promoción de la salud. Educación para la Salud. Sus escenarios principales: Los medios masivos, las instituciones comunitarias, las instituciones educativas, los servicios de salud. Herramientas para el diseño de un programa de promoción de la salud y/o prevención de enfermedades relacionadas con la especialidad.</w:t>
      </w:r>
    </w:p>
    <w:p w14:paraId="04815E59" w14:textId="77777777" w:rsidR="0053010A" w:rsidRDefault="0053010A" w:rsidP="0053010A">
      <w:pPr>
        <w:widowControl w:val="0"/>
        <w:tabs>
          <w:tab w:val="left" w:pos="0"/>
        </w:tabs>
        <w:autoSpaceDE w:val="0"/>
        <w:autoSpaceDN w:val="0"/>
        <w:adjustRightInd w:val="0"/>
        <w:spacing w:before="1" w:after="0" w:line="240" w:lineRule="auto"/>
        <w:ind w:right="-1"/>
        <w:rPr>
          <w:rFonts w:ascii="Times New Roman" w:hAnsi="Times New Roman" w:cs="Times New Roman"/>
          <w:kern w:val="1"/>
          <w:sz w:val="21"/>
          <w:szCs w:val="21"/>
          <w:lang w:val="es-ES"/>
        </w:rPr>
      </w:pPr>
    </w:p>
    <w:p w14:paraId="720D3B7E" w14:textId="77777777" w:rsidR="0053010A" w:rsidRDefault="0053010A" w:rsidP="0053010A">
      <w:pPr>
        <w:widowControl w:val="0"/>
        <w:tabs>
          <w:tab w:val="left" w:pos="0"/>
        </w:tabs>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Provenientes del campo de la organización y gestión de instituciones de salud</w:t>
      </w:r>
    </w:p>
    <w:p w14:paraId="00B055B3" w14:textId="77777777" w:rsidR="0053010A" w:rsidRDefault="0053010A" w:rsidP="0053010A">
      <w:pPr>
        <w:widowControl w:val="0"/>
        <w:tabs>
          <w:tab w:val="left" w:pos="0"/>
        </w:tabs>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i/>
          <w:iCs/>
          <w:kern w:val="1"/>
          <w:sz w:val="20"/>
          <w:szCs w:val="20"/>
          <w:lang w:val="es-ES"/>
        </w:rPr>
        <w:t xml:space="preserve">Organizaciones. </w:t>
      </w:r>
      <w:r>
        <w:rPr>
          <w:rFonts w:ascii="Trebuchet MS" w:hAnsi="Trebuchet MS" w:cs="Trebuchet MS"/>
          <w:kern w:val="1"/>
          <w:sz w:val="20"/>
          <w:szCs w:val="20"/>
          <w:lang w:val="es-ES"/>
        </w:rPr>
        <w:t>Concepto. Perspectiva histórica. Organizaciones modernas. Organizaciones de salud. Fines de la organización y su relación con el contexto.</w:t>
      </w:r>
    </w:p>
    <w:p w14:paraId="07D47080" w14:textId="77777777" w:rsidR="0053010A" w:rsidRDefault="0053010A" w:rsidP="0053010A">
      <w:pPr>
        <w:widowControl w:val="0"/>
        <w:tabs>
          <w:tab w:val="left" w:pos="0"/>
        </w:tabs>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i/>
          <w:iCs/>
          <w:kern w:val="1"/>
          <w:sz w:val="20"/>
          <w:szCs w:val="20"/>
          <w:lang w:val="es-ES"/>
        </w:rPr>
        <w:t xml:space="preserve">Los sistemas de salud. </w:t>
      </w:r>
      <w:r>
        <w:rPr>
          <w:rFonts w:ascii="Trebuchet MS" w:hAnsi="Trebuchet MS" w:cs="Trebuchet MS"/>
          <w:kern w:val="1"/>
          <w:sz w:val="20"/>
          <w:szCs w:val="20"/>
          <w:lang w:val="es-ES"/>
        </w:rPr>
        <w:t>Organización sanitaria. Estructura del Sistema Sanitario en Argentina. División del trabajo y la especialización. Estructuras orgánicas y funcionales. Los servicios de salud. Legislación aplicada al sector. Los manuales de</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procedimientos.</w:t>
      </w:r>
    </w:p>
    <w:p w14:paraId="7BEC8204" w14:textId="77777777" w:rsidR="0053010A" w:rsidRDefault="0053010A" w:rsidP="0053010A">
      <w:pPr>
        <w:widowControl w:val="0"/>
        <w:tabs>
          <w:tab w:val="left" w:pos="0"/>
        </w:tabs>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i/>
          <w:iCs/>
          <w:kern w:val="1"/>
          <w:sz w:val="20"/>
          <w:szCs w:val="20"/>
          <w:lang w:val="es-ES"/>
        </w:rPr>
        <w:t xml:space="preserve">Planificación. </w:t>
      </w:r>
      <w:r>
        <w:rPr>
          <w:rFonts w:ascii="Trebuchet MS" w:hAnsi="Trebuchet MS" w:cs="Trebuchet MS"/>
          <w:kern w:val="1"/>
          <w:sz w:val="20"/>
          <w:szCs w:val="20"/>
          <w:lang w:val="es-ES"/>
        </w:rPr>
        <w:t>Planificación de corto, mediano y largo plazo. Organización de objetivos y determinación de prioridades. Asignación de recursos humanos, educativos, materiales y financieros. Diseño del plan de acción y evaluación de progresos y</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resultados.</w:t>
      </w:r>
    </w:p>
    <w:p w14:paraId="3B44BC8A" w14:textId="77777777" w:rsidR="0053010A" w:rsidRDefault="0053010A" w:rsidP="0053010A">
      <w:pPr>
        <w:widowControl w:val="0"/>
        <w:tabs>
          <w:tab w:val="left" w:pos="0"/>
        </w:tabs>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i/>
          <w:iCs/>
          <w:kern w:val="1"/>
          <w:sz w:val="20"/>
          <w:szCs w:val="20"/>
          <w:lang w:val="es-ES"/>
        </w:rPr>
        <w:t xml:space="preserve">Centralización y descentralización. </w:t>
      </w:r>
      <w:r>
        <w:rPr>
          <w:rFonts w:ascii="Trebuchet MS" w:hAnsi="Trebuchet MS" w:cs="Trebuchet MS"/>
          <w:kern w:val="1"/>
          <w:sz w:val="20"/>
          <w:szCs w:val="20"/>
          <w:lang w:val="es-ES"/>
        </w:rPr>
        <w:t xml:space="preserve">Conceptos. Su relación con el proceso de toma de decisiones. </w:t>
      </w:r>
      <w:r>
        <w:rPr>
          <w:rFonts w:ascii="Trebuchet MS" w:hAnsi="Trebuchet MS" w:cs="Trebuchet MS"/>
          <w:kern w:val="1"/>
          <w:sz w:val="20"/>
          <w:szCs w:val="20"/>
          <w:lang w:val="es-ES"/>
        </w:rPr>
        <w:lastRenderedPageBreak/>
        <w:t>Descentralización. Organizaciones de salud públicas y privadas.</w:t>
      </w:r>
    </w:p>
    <w:p w14:paraId="5701DDB6" w14:textId="77777777" w:rsidR="0053010A" w:rsidRDefault="0053010A" w:rsidP="0053010A">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7DA37850" w14:textId="77777777" w:rsidR="0053010A" w:rsidRDefault="0053010A" w:rsidP="0053010A">
      <w:pPr>
        <w:widowControl w:val="0"/>
        <w:tabs>
          <w:tab w:val="left" w:pos="0"/>
        </w:tabs>
        <w:autoSpaceDE w:val="0"/>
        <w:autoSpaceDN w:val="0"/>
        <w:adjustRightInd w:val="0"/>
        <w:spacing w:before="3" w:after="0" w:line="240" w:lineRule="auto"/>
        <w:ind w:right="-1"/>
        <w:rPr>
          <w:rFonts w:ascii="Times New Roman" w:hAnsi="Times New Roman" w:cs="Times New Roman"/>
          <w:kern w:val="1"/>
          <w:sz w:val="13"/>
          <w:szCs w:val="13"/>
          <w:lang w:val="es-ES"/>
        </w:rPr>
      </w:pPr>
    </w:p>
    <w:p w14:paraId="034B962B" w14:textId="77777777" w:rsidR="0053010A" w:rsidRDefault="0053010A" w:rsidP="0053010A">
      <w:pPr>
        <w:widowControl w:val="0"/>
        <w:tabs>
          <w:tab w:val="left" w:pos="0"/>
        </w:tabs>
        <w:autoSpaceDE w:val="0"/>
        <w:autoSpaceDN w:val="0"/>
        <w:adjustRightInd w:val="0"/>
        <w:spacing w:before="81" w:after="0" w:line="276" w:lineRule="auto"/>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1</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Aclaración: aquellos contenidos del campo de formación científico tecnológica que en su expresión indiquen un abordaje que supera en complejidad el nivel secundario, se refieren a contenidos de tipo introductorio, cualitativo, con representaciones y matemática acorde al nivel.</w:t>
      </w:r>
    </w:p>
    <w:p w14:paraId="05CCA1E7" w14:textId="77777777" w:rsidR="0053010A" w:rsidRDefault="0053010A" w:rsidP="0053010A">
      <w:pPr>
        <w:widowControl w:val="0"/>
        <w:tabs>
          <w:tab w:val="left" w:pos="0"/>
        </w:tabs>
        <w:autoSpaceDE w:val="0"/>
        <w:autoSpaceDN w:val="0"/>
        <w:adjustRightInd w:val="0"/>
        <w:spacing w:before="90" w:after="0" w:line="247" w:lineRule="auto"/>
        <w:ind w:right="-1"/>
        <w:rPr>
          <w:rFonts w:ascii="Trebuchet MS" w:hAnsi="Trebuchet MS" w:cs="Trebuchet MS"/>
          <w:kern w:val="1"/>
          <w:sz w:val="20"/>
          <w:szCs w:val="20"/>
          <w:lang w:val="es-ES"/>
        </w:rPr>
      </w:pPr>
      <w:r>
        <w:rPr>
          <w:rFonts w:ascii="Trebuchet MS" w:hAnsi="Trebuchet MS" w:cs="Trebuchet MS"/>
          <w:i/>
          <w:iCs/>
          <w:kern w:val="1"/>
          <w:sz w:val="20"/>
          <w:szCs w:val="20"/>
          <w:lang w:val="es-ES"/>
        </w:rPr>
        <w:t xml:space="preserve">Las relaciones de poder y autoridad. </w:t>
      </w:r>
      <w:r>
        <w:rPr>
          <w:rFonts w:ascii="Trebuchet MS" w:hAnsi="Trebuchet MS" w:cs="Trebuchet MS"/>
          <w:kern w:val="1"/>
          <w:sz w:val="20"/>
          <w:szCs w:val="20"/>
          <w:lang w:val="es-ES"/>
        </w:rPr>
        <w:t>Conceptos de poder, autoridad y responsabilidad. Las relaciones de poder y autoridad en las organizaciones de servicios de salud.</w:t>
      </w:r>
    </w:p>
    <w:p w14:paraId="166BC9D4" w14:textId="77777777" w:rsidR="0053010A" w:rsidRDefault="0053010A" w:rsidP="0053010A">
      <w:pPr>
        <w:widowControl w:val="0"/>
        <w:tabs>
          <w:tab w:val="left" w:pos="0"/>
        </w:tabs>
        <w:autoSpaceDE w:val="0"/>
        <w:autoSpaceDN w:val="0"/>
        <w:adjustRightInd w:val="0"/>
        <w:spacing w:before="2" w:after="0" w:line="247" w:lineRule="auto"/>
        <w:ind w:right="-1"/>
        <w:rPr>
          <w:rFonts w:ascii="Trebuchet MS" w:hAnsi="Trebuchet MS" w:cs="Trebuchet MS"/>
          <w:kern w:val="1"/>
          <w:sz w:val="20"/>
          <w:szCs w:val="20"/>
          <w:lang w:val="es-ES"/>
        </w:rPr>
      </w:pPr>
      <w:r>
        <w:rPr>
          <w:rFonts w:ascii="Trebuchet MS" w:hAnsi="Trebuchet MS" w:cs="Trebuchet MS"/>
          <w:i/>
          <w:iCs/>
          <w:kern w:val="1"/>
          <w:sz w:val="20"/>
          <w:szCs w:val="20"/>
          <w:lang w:val="es-ES"/>
        </w:rPr>
        <w:t xml:space="preserve">Grupos y equipos de trabajo. </w:t>
      </w:r>
      <w:r>
        <w:rPr>
          <w:rFonts w:ascii="Trebuchet MS" w:hAnsi="Trebuchet MS" w:cs="Trebuchet MS"/>
          <w:kern w:val="1"/>
          <w:sz w:val="20"/>
          <w:szCs w:val="20"/>
          <w:lang w:val="es-ES"/>
        </w:rPr>
        <w:t>Liderazgo: estilos. El trabajo en equipo. Delegación. Negociación. Grupos sociales en las instituciones sanitarias.</w:t>
      </w:r>
    </w:p>
    <w:p w14:paraId="402A893F" w14:textId="77777777" w:rsidR="0053010A" w:rsidRDefault="0053010A" w:rsidP="0053010A">
      <w:pPr>
        <w:widowControl w:val="0"/>
        <w:tabs>
          <w:tab w:val="left" w:pos="0"/>
        </w:tabs>
        <w:autoSpaceDE w:val="0"/>
        <w:autoSpaceDN w:val="0"/>
        <w:adjustRightInd w:val="0"/>
        <w:spacing w:before="1" w:after="0" w:line="247" w:lineRule="auto"/>
        <w:ind w:right="-1"/>
        <w:rPr>
          <w:rFonts w:ascii="Trebuchet MS" w:hAnsi="Trebuchet MS" w:cs="Trebuchet MS"/>
          <w:kern w:val="1"/>
          <w:sz w:val="20"/>
          <w:szCs w:val="20"/>
          <w:lang w:val="es-ES"/>
        </w:rPr>
      </w:pPr>
      <w:r>
        <w:rPr>
          <w:rFonts w:ascii="Trebuchet MS" w:hAnsi="Trebuchet MS" w:cs="Trebuchet MS"/>
          <w:i/>
          <w:iCs/>
          <w:kern w:val="1"/>
          <w:sz w:val="20"/>
          <w:szCs w:val="20"/>
          <w:lang w:val="es-ES"/>
        </w:rPr>
        <w:t xml:space="preserve">Gestión de calidad total. </w:t>
      </w:r>
      <w:r>
        <w:rPr>
          <w:rFonts w:ascii="Trebuchet MS" w:hAnsi="Trebuchet MS" w:cs="Trebuchet MS"/>
          <w:kern w:val="1"/>
          <w:sz w:val="20"/>
          <w:szCs w:val="20"/>
          <w:lang w:val="es-ES"/>
        </w:rPr>
        <w:t>La cultura de la calidad. Evolución histórica del concepto de calidad. Herramientas de la calidad. Sistemas de calidad. Acreditación de servicios sanitarios.</w:t>
      </w:r>
    </w:p>
    <w:p w14:paraId="3AE00C2B" w14:textId="77777777" w:rsidR="0053010A" w:rsidRDefault="0053010A" w:rsidP="0053010A">
      <w:pPr>
        <w:widowControl w:val="0"/>
        <w:tabs>
          <w:tab w:val="left" w:pos="0"/>
        </w:tabs>
        <w:autoSpaceDE w:val="0"/>
        <w:autoSpaceDN w:val="0"/>
        <w:adjustRightInd w:val="0"/>
        <w:spacing w:before="9" w:after="0" w:line="240" w:lineRule="auto"/>
        <w:ind w:right="-1"/>
        <w:rPr>
          <w:rFonts w:ascii="Times New Roman" w:hAnsi="Times New Roman" w:cs="Times New Roman"/>
          <w:kern w:val="1"/>
          <w:sz w:val="20"/>
          <w:szCs w:val="20"/>
          <w:lang w:val="es-ES"/>
        </w:rPr>
      </w:pPr>
    </w:p>
    <w:p w14:paraId="403F9A59" w14:textId="77777777" w:rsidR="0053010A" w:rsidRDefault="0053010A" w:rsidP="0053010A">
      <w:pPr>
        <w:widowControl w:val="0"/>
        <w:tabs>
          <w:tab w:val="left" w:pos="0"/>
        </w:tabs>
        <w:autoSpaceDE w:val="0"/>
        <w:autoSpaceDN w:val="0"/>
        <w:adjustRightInd w:val="0"/>
        <w:spacing w:before="1"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Provenientes del campo de las condiciones y medio ambiente de trabajo</w:t>
      </w:r>
    </w:p>
    <w:p w14:paraId="6311222B" w14:textId="77777777" w:rsidR="0053010A" w:rsidRDefault="0053010A" w:rsidP="0053010A">
      <w:pPr>
        <w:widowControl w:val="0"/>
        <w:tabs>
          <w:tab w:val="left" w:pos="0"/>
        </w:tabs>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i/>
          <w:iCs/>
          <w:kern w:val="1"/>
          <w:sz w:val="20"/>
          <w:szCs w:val="20"/>
          <w:lang w:val="es-ES"/>
        </w:rPr>
        <w:t xml:space="preserve">Condiciones y Medio Ambiente de Trabajo (CYMAT). </w:t>
      </w:r>
      <w:r>
        <w:rPr>
          <w:rFonts w:ascii="Trebuchet MS" w:hAnsi="Trebuchet MS" w:cs="Trebuchet MS"/>
          <w:kern w:val="1"/>
          <w:sz w:val="20"/>
          <w:szCs w:val="20"/>
          <w:lang w:val="es-ES"/>
        </w:rPr>
        <w:t>Conceptualización. Incidencia de las CYMAT en la eficacia de una organización. Variabilidad permanente de las CYMAT. El proceso de trabajo y las condiciones de medio ambiente 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trabajo.</w:t>
      </w:r>
    </w:p>
    <w:p w14:paraId="2358C3A9" w14:textId="77777777" w:rsidR="0053010A" w:rsidRDefault="0053010A" w:rsidP="0053010A">
      <w:pPr>
        <w:widowControl w:val="0"/>
        <w:tabs>
          <w:tab w:val="left" w:pos="0"/>
        </w:tabs>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i/>
          <w:iCs/>
          <w:kern w:val="1"/>
          <w:sz w:val="20"/>
          <w:szCs w:val="20"/>
          <w:lang w:val="es-ES"/>
        </w:rPr>
        <w:t xml:space="preserve">Las condiciones de trabajo. </w:t>
      </w:r>
      <w:r>
        <w:rPr>
          <w:rFonts w:ascii="Trebuchet MS" w:hAnsi="Trebuchet MS" w:cs="Trebuchet MS"/>
          <w:kern w:val="1"/>
          <w:sz w:val="20"/>
          <w:szCs w:val="20"/>
          <w:lang w:val="es-ES"/>
        </w:rPr>
        <w:t>La organización, el contenido y la significación del trabajo. Duración y configuración del tiempo de trabajo. Ergonomía de las instalaciones, útiles y medios de trabajo.</w:t>
      </w:r>
    </w:p>
    <w:p w14:paraId="1F56DD6C" w14:textId="77777777" w:rsidR="0053010A" w:rsidRDefault="0053010A" w:rsidP="0053010A">
      <w:pPr>
        <w:widowControl w:val="0"/>
        <w:tabs>
          <w:tab w:val="left" w:pos="0"/>
        </w:tabs>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i/>
          <w:iCs/>
          <w:kern w:val="1"/>
          <w:sz w:val="20"/>
          <w:szCs w:val="20"/>
          <w:lang w:val="es-ES"/>
        </w:rPr>
        <w:t xml:space="preserve">La carga de trabajo y sus dimensiones. </w:t>
      </w:r>
      <w:r>
        <w:rPr>
          <w:rFonts w:ascii="Trebuchet MS" w:hAnsi="Trebuchet MS" w:cs="Trebuchet MS"/>
          <w:kern w:val="1"/>
          <w:sz w:val="20"/>
          <w:szCs w:val="20"/>
          <w:lang w:val="es-ES"/>
        </w:rPr>
        <w:t>La carga física y el esfuerzo muscular; la carga mental y la carga psíquica.</w:t>
      </w:r>
    </w:p>
    <w:p w14:paraId="62794675" w14:textId="77777777" w:rsidR="0053010A" w:rsidRDefault="0053010A" w:rsidP="0053010A">
      <w:pPr>
        <w:widowControl w:val="0"/>
        <w:tabs>
          <w:tab w:val="left" w:pos="0"/>
        </w:tabs>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i/>
          <w:iCs/>
          <w:kern w:val="1"/>
          <w:sz w:val="20"/>
          <w:szCs w:val="20"/>
          <w:lang w:val="es-ES"/>
        </w:rPr>
        <w:t xml:space="preserve">El medio ambiente donde se desenvuelve el trabajo. </w:t>
      </w:r>
      <w:r>
        <w:rPr>
          <w:rFonts w:ascii="Trebuchet MS" w:hAnsi="Trebuchet MS" w:cs="Trebuchet MS"/>
          <w:kern w:val="1"/>
          <w:sz w:val="20"/>
          <w:szCs w:val="20"/>
          <w:lang w:val="es-ES"/>
        </w:rPr>
        <w:t>Medio ambiente físico (ruidos, vibraciones, iluminación, temperatura, humedad, radiaciones); medio ambiente químico (líquidos, gases, polvos, vapores tóxicos); medio ambiente biológico (virus, bacterias, hongos, parásitos, picaduras y mordeduras de animales e insectos). Factores tecnológicos y de seguridad: riesgos de transporte, orden y limpieza, riesgos eléctricos,  de incendio, derrames, mantenimiento del</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equipamiento.</w:t>
      </w:r>
    </w:p>
    <w:p w14:paraId="6190E89E" w14:textId="77777777" w:rsidR="0053010A" w:rsidRDefault="0053010A" w:rsidP="0053010A">
      <w:pPr>
        <w:widowControl w:val="0"/>
        <w:tabs>
          <w:tab w:val="left" w:pos="0"/>
        </w:tabs>
        <w:autoSpaceDE w:val="0"/>
        <w:autoSpaceDN w:val="0"/>
        <w:adjustRightInd w:val="0"/>
        <w:spacing w:before="4" w:after="0" w:line="247" w:lineRule="auto"/>
        <w:ind w:right="-1"/>
        <w:jc w:val="both"/>
        <w:rPr>
          <w:rFonts w:ascii="Times New Roman" w:hAnsi="Times New Roman" w:cs="Times New Roman"/>
          <w:kern w:val="1"/>
          <w:sz w:val="20"/>
          <w:szCs w:val="20"/>
          <w:lang w:val="es-ES"/>
        </w:rPr>
      </w:pPr>
    </w:p>
    <w:p w14:paraId="0F38E7BE" w14:textId="77777777" w:rsidR="0053010A" w:rsidRDefault="0053010A" w:rsidP="0053010A">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151F1E8C" w14:textId="77777777" w:rsidR="0053010A" w:rsidRDefault="0053010A" w:rsidP="0053010A">
      <w:pPr>
        <w:widowControl w:val="0"/>
        <w:tabs>
          <w:tab w:val="left" w:pos="0"/>
        </w:tabs>
        <w:autoSpaceDE w:val="0"/>
        <w:autoSpaceDN w:val="0"/>
        <w:adjustRightInd w:val="0"/>
        <w:spacing w:before="4" w:after="0" w:line="247" w:lineRule="auto"/>
        <w:ind w:right="-1"/>
        <w:jc w:val="both"/>
        <w:rPr>
          <w:rFonts w:ascii="Trebuchet MS" w:hAnsi="Trebuchet MS" w:cs="Trebuchet MS"/>
          <w:kern w:val="1"/>
          <w:sz w:val="20"/>
          <w:szCs w:val="20"/>
          <w:lang w:val="es-ES"/>
        </w:rPr>
      </w:pPr>
      <w:r>
        <w:rPr>
          <w:rFonts w:ascii="Trebuchet MS" w:hAnsi="Trebuchet MS" w:cs="Trebuchet MS"/>
          <w:i/>
          <w:iCs/>
          <w:kern w:val="1"/>
          <w:sz w:val="20"/>
          <w:szCs w:val="20"/>
          <w:lang w:val="es-ES"/>
        </w:rPr>
        <w:t xml:space="preserve">Bioseguridad. </w:t>
      </w:r>
      <w:r>
        <w:rPr>
          <w:rFonts w:ascii="Trebuchet MS" w:hAnsi="Trebuchet MS" w:cs="Trebuchet MS"/>
          <w:kern w:val="1"/>
          <w:sz w:val="20"/>
          <w:szCs w:val="20"/>
          <w:lang w:val="es-ES"/>
        </w:rPr>
        <w:t>Principios básicos de bioseguridad. Manuales de normativas y procedimientos. Normativas de OMS, OPS y reglamentaciones argentinas. Organismos de control ANMAT (Argentina) y FDA (EEUU). Control de los equipos y materiales a utilizar. Esterilización. Medidas de seguridad a tener en cuenta. Manejo de material radiactivo. Normas de la ARN. Bioseguridad desde el aspecto legal. Residuos. Gestión de residuos. Tratamiento. Marco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regulatorio.</w:t>
      </w:r>
    </w:p>
    <w:p w14:paraId="65E38F03" w14:textId="77777777" w:rsidR="0053010A" w:rsidRDefault="0053010A" w:rsidP="0053010A">
      <w:pPr>
        <w:widowControl w:val="0"/>
        <w:tabs>
          <w:tab w:val="left" w:pos="0"/>
        </w:tabs>
        <w:autoSpaceDE w:val="0"/>
        <w:autoSpaceDN w:val="0"/>
        <w:adjustRightInd w:val="0"/>
        <w:spacing w:before="4" w:after="0" w:line="247" w:lineRule="auto"/>
        <w:ind w:right="-1"/>
        <w:jc w:val="both"/>
        <w:rPr>
          <w:rFonts w:ascii="Trebuchet MS" w:hAnsi="Trebuchet MS" w:cs="Trebuchet MS"/>
          <w:kern w:val="1"/>
          <w:sz w:val="20"/>
          <w:szCs w:val="20"/>
          <w:lang w:val="es-ES"/>
        </w:rPr>
      </w:pPr>
      <w:r>
        <w:rPr>
          <w:rFonts w:ascii="Trebuchet MS" w:hAnsi="Trebuchet MS" w:cs="Trebuchet MS"/>
          <w:i/>
          <w:iCs/>
          <w:kern w:val="1"/>
          <w:sz w:val="20"/>
          <w:szCs w:val="20"/>
          <w:lang w:val="es-ES"/>
        </w:rPr>
        <w:t xml:space="preserve">Aspectos legales. </w:t>
      </w:r>
      <w:r>
        <w:rPr>
          <w:rFonts w:ascii="Trebuchet MS" w:hAnsi="Trebuchet MS" w:cs="Trebuchet MS"/>
          <w:kern w:val="1"/>
          <w:sz w:val="20"/>
          <w:szCs w:val="20"/>
          <w:lang w:val="es-ES"/>
        </w:rPr>
        <w:t>Leyes sobre enfermedades transmisibles, ley de ejercicio profesional, leyes y regímenes jurisdiccionales al respecto.</w:t>
      </w:r>
    </w:p>
    <w:p w14:paraId="65F26218" w14:textId="77777777" w:rsidR="0053010A" w:rsidRDefault="0053010A" w:rsidP="0053010A">
      <w:pPr>
        <w:widowControl w:val="0"/>
        <w:tabs>
          <w:tab w:val="left" w:pos="0"/>
        </w:tabs>
        <w:autoSpaceDE w:val="0"/>
        <w:autoSpaceDN w:val="0"/>
        <w:adjustRightInd w:val="0"/>
        <w:spacing w:before="9" w:after="0" w:line="240" w:lineRule="auto"/>
        <w:ind w:right="-1"/>
        <w:rPr>
          <w:rFonts w:ascii="Times New Roman" w:hAnsi="Times New Roman" w:cs="Times New Roman"/>
          <w:kern w:val="1"/>
          <w:sz w:val="20"/>
          <w:szCs w:val="20"/>
          <w:lang w:val="es-ES"/>
        </w:rPr>
      </w:pPr>
    </w:p>
    <w:p w14:paraId="1EAA242A" w14:textId="77777777" w:rsidR="0053010A" w:rsidRDefault="0053010A" w:rsidP="0053010A">
      <w:pPr>
        <w:widowControl w:val="0"/>
        <w:tabs>
          <w:tab w:val="left" w:pos="0"/>
        </w:tabs>
        <w:autoSpaceDE w:val="0"/>
        <w:autoSpaceDN w:val="0"/>
        <w:adjustRightInd w:val="0"/>
        <w:spacing w:before="1"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Provenientes del campo de las actitudes relacionadas con el ejercicio profesional</w:t>
      </w:r>
    </w:p>
    <w:p w14:paraId="003A12E3" w14:textId="77777777" w:rsidR="0053010A" w:rsidRDefault="0053010A" w:rsidP="0053010A">
      <w:pPr>
        <w:widowControl w:val="0"/>
        <w:tabs>
          <w:tab w:val="left" w:pos="0"/>
        </w:tabs>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i/>
          <w:iCs/>
          <w:kern w:val="1"/>
          <w:sz w:val="20"/>
          <w:szCs w:val="20"/>
          <w:lang w:val="es-ES"/>
        </w:rPr>
        <w:t xml:space="preserve">Actitudes y desarrollo profesional. </w:t>
      </w:r>
      <w:r>
        <w:rPr>
          <w:rFonts w:ascii="Trebuchet MS" w:hAnsi="Trebuchet MS" w:cs="Trebuchet MS"/>
          <w:kern w:val="1"/>
          <w:sz w:val="20"/>
          <w:szCs w:val="20"/>
          <w:lang w:val="es-ES"/>
        </w:rPr>
        <w:t xml:space="preserve">Actitud crítica hacia las consecuencias éticas y sociales del desarrollo científico y tecnológico. Caracterización, delimitación y alcances del quehacer tecno-científico en las sociedades en general, y en el mundo del trabajo en particular. La investigación </w:t>
      </w:r>
      <w:proofErr w:type="spellStart"/>
      <w:r>
        <w:rPr>
          <w:rFonts w:ascii="Trebuchet MS" w:hAnsi="Trebuchet MS" w:cs="Trebuchet MS"/>
          <w:kern w:val="1"/>
          <w:sz w:val="20"/>
          <w:szCs w:val="20"/>
          <w:lang w:val="es-ES"/>
        </w:rPr>
        <w:t>científicotecnológica</w:t>
      </w:r>
      <w:proofErr w:type="spellEnd"/>
      <w:r>
        <w:rPr>
          <w:rFonts w:ascii="Trebuchet MS" w:hAnsi="Trebuchet MS" w:cs="Trebuchet MS"/>
          <w:kern w:val="1"/>
          <w:sz w:val="20"/>
          <w:szCs w:val="20"/>
          <w:lang w:val="es-ES"/>
        </w:rPr>
        <w:t xml:space="preserve"> en la construcción de conocimiento. Disposición y apertura hacia la Investigación científico- tecnológica. Cooperación y asunción de responsabilidades en su tarea diaria. Valoración del buen clima de funcionamiento grupal centrado en la tarea. Valoración del trabajo cooperativo y solidario. Valoración de la Educación Permanente. Responsabilidad respecto de la aplicación de las normas de seguridad.</w:t>
      </w:r>
    </w:p>
    <w:p w14:paraId="4EF347B6" w14:textId="77777777" w:rsidR="0053010A" w:rsidRDefault="0053010A" w:rsidP="0053010A">
      <w:pPr>
        <w:widowControl w:val="0"/>
        <w:tabs>
          <w:tab w:val="left" w:pos="0"/>
        </w:tabs>
        <w:autoSpaceDE w:val="0"/>
        <w:autoSpaceDN w:val="0"/>
        <w:adjustRightInd w:val="0"/>
        <w:spacing w:before="6" w:after="0" w:line="247" w:lineRule="auto"/>
        <w:ind w:right="-1"/>
        <w:jc w:val="both"/>
        <w:rPr>
          <w:rFonts w:ascii="Trebuchet MS" w:hAnsi="Trebuchet MS" w:cs="Trebuchet MS"/>
          <w:kern w:val="1"/>
          <w:sz w:val="20"/>
          <w:szCs w:val="20"/>
          <w:lang w:val="es-ES"/>
        </w:rPr>
      </w:pPr>
      <w:r>
        <w:rPr>
          <w:rFonts w:ascii="Trebuchet MS" w:hAnsi="Trebuchet MS" w:cs="Trebuchet MS"/>
          <w:i/>
          <w:iCs/>
          <w:kern w:val="1"/>
          <w:sz w:val="20"/>
          <w:szCs w:val="20"/>
          <w:lang w:val="es-ES"/>
        </w:rPr>
        <w:t xml:space="preserve">Ejercicio legal de la profesión. </w:t>
      </w:r>
      <w:r>
        <w:rPr>
          <w:rFonts w:ascii="Trebuchet MS" w:hAnsi="Trebuchet MS" w:cs="Trebuchet MS"/>
          <w:kern w:val="1"/>
          <w:sz w:val="20"/>
          <w:szCs w:val="20"/>
          <w:lang w:val="es-ES"/>
        </w:rPr>
        <w:t xml:space="preserve">Responsabilidad y sanciones. Obligaciones médico-paciente y </w:t>
      </w:r>
      <w:proofErr w:type="spellStart"/>
      <w:r>
        <w:rPr>
          <w:rFonts w:ascii="Trebuchet MS" w:hAnsi="Trebuchet MS" w:cs="Trebuchet MS"/>
          <w:kern w:val="1"/>
          <w:sz w:val="20"/>
          <w:szCs w:val="20"/>
          <w:lang w:val="es-ES"/>
        </w:rPr>
        <w:t>técnicopaciente</w:t>
      </w:r>
      <w:proofErr w:type="spellEnd"/>
      <w:r>
        <w:rPr>
          <w:rFonts w:ascii="Trebuchet MS" w:hAnsi="Trebuchet MS" w:cs="Trebuchet MS"/>
          <w:kern w:val="1"/>
          <w:sz w:val="20"/>
          <w:szCs w:val="20"/>
          <w:lang w:val="es-ES"/>
        </w:rPr>
        <w:t>: situación, roles, comunicación. Deberes del técnico. Asistencia del paciente. Secreto profesional.</w:t>
      </w:r>
    </w:p>
    <w:p w14:paraId="6612E244" w14:textId="77777777" w:rsidR="0053010A" w:rsidRDefault="0053010A" w:rsidP="0053010A">
      <w:pPr>
        <w:widowControl w:val="0"/>
        <w:tabs>
          <w:tab w:val="left" w:pos="0"/>
        </w:tabs>
        <w:autoSpaceDE w:val="0"/>
        <w:autoSpaceDN w:val="0"/>
        <w:adjustRightInd w:val="0"/>
        <w:spacing w:before="2"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Secreto médico. Nociones básicas de obligación y responsabilidad civil. Responsabilidad profesional.</w:t>
      </w:r>
    </w:p>
    <w:p w14:paraId="7D7F280F" w14:textId="77777777" w:rsidR="0053010A" w:rsidRDefault="0053010A" w:rsidP="0053010A">
      <w:pPr>
        <w:widowControl w:val="0"/>
        <w:tabs>
          <w:tab w:val="left" w:pos="0"/>
        </w:tabs>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Códigos de ética internacionales y nacionales. Dilemas bioéticos vinculados a las creencias. Comités de bioética intrahospitalarios: estructura y funciones.</w:t>
      </w:r>
    </w:p>
    <w:p w14:paraId="1230D418" w14:textId="77777777" w:rsidR="0053010A" w:rsidRDefault="0053010A" w:rsidP="0053010A">
      <w:pPr>
        <w:widowControl w:val="0"/>
        <w:tabs>
          <w:tab w:val="left" w:pos="0"/>
        </w:tabs>
        <w:autoSpaceDE w:val="0"/>
        <w:autoSpaceDN w:val="0"/>
        <w:adjustRightInd w:val="0"/>
        <w:spacing w:before="10" w:after="0" w:line="240" w:lineRule="auto"/>
        <w:ind w:right="-1"/>
        <w:rPr>
          <w:rFonts w:ascii="Times New Roman" w:hAnsi="Times New Roman" w:cs="Times New Roman"/>
          <w:kern w:val="1"/>
          <w:sz w:val="20"/>
          <w:szCs w:val="20"/>
          <w:lang w:val="es-ES"/>
        </w:rPr>
      </w:pPr>
    </w:p>
    <w:p w14:paraId="76454DF2" w14:textId="77777777" w:rsidR="0053010A" w:rsidRDefault="0053010A" w:rsidP="0053010A">
      <w:pPr>
        <w:widowControl w:val="0"/>
        <w:tabs>
          <w:tab w:val="left" w:pos="0"/>
        </w:tabs>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 xml:space="preserve">Provenientes del campo de </w:t>
      </w:r>
      <w:proofErr w:type="spellStart"/>
      <w:r>
        <w:rPr>
          <w:rFonts w:ascii="Trebuchet MS" w:hAnsi="Trebuchet MS" w:cs="Trebuchet MS"/>
          <w:b/>
          <w:bCs/>
          <w:i/>
          <w:iCs/>
          <w:kern w:val="1"/>
          <w:sz w:val="20"/>
          <w:szCs w:val="20"/>
          <w:lang w:val="es-ES"/>
        </w:rPr>
        <w:t>de</w:t>
      </w:r>
      <w:proofErr w:type="spellEnd"/>
      <w:r>
        <w:rPr>
          <w:rFonts w:ascii="Trebuchet MS" w:hAnsi="Trebuchet MS" w:cs="Trebuchet MS"/>
          <w:b/>
          <w:bCs/>
          <w:i/>
          <w:iCs/>
          <w:kern w:val="1"/>
          <w:sz w:val="20"/>
          <w:szCs w:val="20"/>
          <w:lang w:val="es-ES"/>
        </w:rPr>
        <w:t xml:space="preserve"> la comunicación</w:t>
      </w:r>
    </w:p>
    <w:p w14:paraId="5BCC23B7" w14:textId="77777777" w:rsidR="0053010A" w:rsidRDefault="0053010A" w:rsidP="0053010A">
      <w:pPr>
        <w:widowControl w:val="0"/>
        <w:tabs>
          <w:tab w:val="left" w:pos="0"/>
        </w:tabs>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i/>
          <w:iCs/>
          <w:kern w:val="1"/>
          <w:sz w:val="20"/>
          <w:szCs w:val="20"/>
          <w:lang w:val="es-ES"/>
        </w:rPr>
        <w:t xml:space="preserve">Las competencias comunicativas. </w:t>
      </w:r>
      <w:r>
        <w:rPr>
          <w:rFonts w:ascii="Trebuchet MS" w:hAnsi="Trebuchet MS" w:cs="Trebuchet MS"/>
          <w:kern w:val="1"/>
          <w:sz w:val="20"/>
          <w:szCs w:val="20"/>
          <w:lang w:val="es-ES"/>
        </w:rPr>
        <w:t>Convenciones que rigen el intercambio comunicativo. Producción oral y escrita de textos y discursos. Aspectos referidos a la comprensión y producción. Coherencia y cohesión. Jergas y lenguajes del sector. Elaboración, expresión, justificación, evaluación, confrontación e intercambio de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opiniones.</w:t>
      </w:r>
    </w:p>
    <w:p w14:paraId="41830569" w14:textId="77777777" w:rsidR="0053010A" w:rsidRDefault="0053010A" w:rsidP="0053010A">
      <w:pPr>
        <w:widowControl w:val="0"/>
        <w:tabs>
          <w:tab w:val="left" w:pos="0"/>
        </w:tabs>
        <w:autoSpaceDE w:val="0"/>
        <w:autoSpaceDN w:val="0"/>
        <w:adjustRightInd w:val="0"/>
        <w:spacing w:before="4" w:after="0" w:line="247" w:lineRule="auto"/>
        <w:ind w:right="-1"/>
        <w:jc w:val="both"/>
        <w:rPr>
          <w:rFonts w:ascii="Trebuchet MS" w:hAnsi="Trebuchet MS" w:cs="Trebuchet MS"/>
          <w:kern w:val="1"/>
          <w:sz w:val="20"/>
          <w:szCs w:val="20"/>
          <w:lang w:val="es-ES"/>
        </w:rPr>
      </w:pPr>
      <w:r>
        <w:rPr>
          <w:rFonts w:ascii="Trebuchet MS" w:hAnsi="Trebuchet MS" w:cs="Trebuchet MS"/>
          <w:i/>
          <w:iCs/>
          <w:kern w:val="1"/>
          <w:sz w:val="20"/>
          <w:szCs w:val="20"/>
          <w:lang w:val="es-ES"/>
        </w:rPr>
        <w:lastRenderedPageBreak/>
        <w:t xml:space="preserve">Los discursos. </w:t>
      </w:r>
      <w:r>
        <w:rPr>
          <w:rFonts w:ascii="Trebuchet MS" w:hAnsi="Trebuchet MS" w:cs="Trebuchet MS"/>
          <w:kern w:val="1"/>
          <w:sz w:val="20"/>
          <w:szCs w:val="20"/>
          <w:lang w:val="es-ES"/>
        </w:rPr>
        <w:t xml:space="preserve">Tipos y géneros según la práctica social de referencia. Discurso técnico, instrumental, </w:t>
      </w:r>
      <w:proofErr w:type="spellStart"/>
      <w:r>
        <w:rPr>
          <w:rFonts w:ascii="Trebuchet MS" w:hAnsi="Trebuchet MS" w:cs="Trebuchet MS"/>
          <w:kern w:val="1"/>
          <w:sz w:val="20"/>
          <w:szCs w:val="20"/>
          <w:lang w:val="es-ES"/>
        </w:rPr>
        <w:t>instruccional</w:t>
      </w:r>
      <w:proofErr w:type="spellEnd"/>
      <w:r>
        <w:rPr>
          <w:rFonts w:ascii="Trebuchet MS" w:hAnsi="Trebuchet MS" w:cs="Trebuchet MS"/>
          <w:kern w:val="1"/>
          <w:sz w:val="20"/>
          <w:szCs w:val="20"/>
          <w:lang w:val="es-ES"/>
        </w:rPr>
        <w:t>, de divulgación científica, argumentativo. El informe. La monografía. El instructivo. Las guías. El reglamento. Las fichas. Documentales. Conferencias. Compresión y producción. Adecuación</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léxica.</w:t>
      </w:r>
    </w:p>
    <w:p w14:paraId="5A73767E" w14:textId="77777777" w:rsidR="0053010A" w:rsidRDefault="0053010A" w:rsidP="0053010A">
      <w:pPr>
        <w:widowControl w:val="0"/>
        <w:tabs>
          <w:tab w:val="left" w:pos="0"/>
        </w:tabs>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i/>
          <w:iCs/>
          <w:kern w:val="1"/>
          <w:sz w:val="20"/>
          <w:szCs w:val="20"/>
          <w:lang w:val="es-ES"/>
        </w:rPr>
        <w:t xml:space="preserve">Textos administrativos. </w:t>
      </w:r>
      <w:r>
        <w:rPr>
          <w:rFonts w:ascii="Trebuchet MS" w:hAnsi="Trebuchet MS" w:cs="Trebuchet MS"/>
          <w:kern w:val="1"/>
          <w:sz w:val="20"/>
          <w:szCs w:val="20"/>
          <w:lang w:val="es-ES"/>
        </w:rPr>
        <w:t>Notas, circulares, actas, expedientes, notas de elevación, recibos, protocolos, etcétera.</w:t>
      </w:r>
    </w:p>
    <w:p w14:paraId="1A95A873" w14:textId="77777777" w:rsidR="0053010A" w:rsidRDefault="0053010A" w:rsidP="0053010A">
      <w:pPr>
        <w:widowControl w:val="0"/>
        <w:tabs>
          <w:tab w:val="left" w:pos="0"/>
        </w:tabs>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i/>
          <w:iCs/>
          <w:kern w:val="1"/>
          <w:sz w:val="20"/>
          <w:szCs w:val="20"/>
          <w:lang w:val="es-ES"/>
        </w:rPr>
        <w:t xml:space="preserve">Instrumentos discursivos para la investigación científica. </w:t>
      </w:r>
      <w:r>
        <w:rPr>
          <w:rFonts w:ascii="Trebuchet MS" w:hAnsi="Trebuchet MS" w:cs="Trebuchet MS"/>
          <w:kern w:val="1"/>
          <w:sz w:val="20"/>
          <w:szCs w:val="20"/>
          <w:lang w:val="es-ES"/>
        </w:rPr>
        <w:t>Formulación de hipótesis, unidades de análisis, indicadores y variables, conclusiones.</w:t>
      </w:r>
    </w:p>
    <w:p w14:paraId="7A6C1419" w14:textId="77777777" w:rsidR="0053010A" w:rsidRDefault="0053010A" w:rsidP="0053010A">
      <w:pPr>
        <w:widowControl w:val="0"/>
        <w:tabs>
          <w:tab w:val="left" w:pos="0"/>
        </w:tabs>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i/>
          <w:iCs/>
          <w:kern w:val="1"/>
          <w:sz w:val="20"/>
          <w:szCs w:val="20"/>
          <w:lang w:val="es-ES"/>
        </w:rPr>
        <w:t xml:space="preserve">Estadística. </w:t>
      </w:r>
      <w:r>
        <w:rPr>
          <w:rFonts w:ascii="Trebuchet MS" w:hAnsi="Trebuchet MS" w:cs="Trebuchet MS"/>
          <w:kern w:val="1"/>
          <w:sz w:val="20"/>
          <w:szCs w:val="20"/>
          <w:lang w:val="es-ES"/>
        </w:rPr>
        <w:t>Estadística descriptiva. Estadística inferencial. Variable: continua, discreta. Frecuencia: absoluta, relativa. El dato. Presentación de los datos. Tipos de presentaciones. Medidas: de tendencias central y 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dispersión.</w:t>
      </w:r>
    </w:p>
    <w:p w14:paraId="1F4BF87F" w14:textId="77777777" w:rsidR="0053010A" w:rsidRDefault="0053010A" w:rsidP="0053010A">
      <w:pPr>
        <w:widowControl w:val="0"/>
        <w:tabs>
          <w:tab w:val="left" w:pos="0"/>
        </w:tabs>
        <w:autoSpaceDE w:val="0"/>
        <w:autoSpaceDN w:val="0"/>
        <w:adjustRightInd w:val="0"/>
        <w:spacing w:before="90" w:after="0" w:line="247" w:lineRule="auto"/>
        <w:ind w:right="-1"/>
        <w:jc w:val="both"/>
        <w:rPr>
          <w:rFonts w:ascii="Trebuchet MS" w:hAnsi="Trebuchet MS" w:cs="Trebuchet MS"/>
          <w:kern w:val="1"/>
          <w:sz w:val="20"/>
          <w:szCs w:val="20"/>
          <w:lang w:val="es-ES"/>
        </w:rPr>
      </w:pPr>
      <w:r>
        <w:rPr>
          <w:rFonts w:ascii="Trebuchet MS" w:hAnsi="Trebuchet MS" w:cs="Trebuchet MS"/>
          <w:i/>
          <w:iCs/>
          <w:kern w:val="1"/>
          <w:sz w:val="20"/>
          <w:szCs w:val="20"/>
          <w:lang w:val="es-ES"/>
        </w:rPr>
        <w:t xml:space="preserve">Inglés técnico aplicado al área de competencia. </w:t>
      </w:r>
      <w:r>
        <w:rPr>
          <w:rFonts w:ascii="Trebuchet MS" w:hAnsi="Trebuchet MS" w:cs="Trebuchet MS"/>
          <w:kern w:val="1"/>
          <w:sz w:val="20"/>
          <w:szCs w:val="20"/>
          <w:lang w:val="es-ES"/>
        </w:rPr>
        <w:t>Vocabulario, estructuras morfosintácticas y funciones lingüísticas propias del inglés técnico de las Ciencias de la Salud. Lectura y traducción de textos de la especialidad. Uso del diccionario técnico-científico. Abreviaturas y simbología según convenciones internacionales. Uso de Internet y adecuada utilización del servicio de traductores virtuales. Glosario de la especialidad.</w:t>
      </w:r>
    </w:p>
    <w:p w14:paraId="4088EBE4" w14:textId="77777777" w:rsidR="0053010A" w:rsidRDefault="0053010A" w:rsidP="0053010A">
      <w:pPr>
        <w:widowControl w:val="0"/>
        <w:tabs>
          <w:tab w:val="left" w:pos="0"/>
        </w:tabs>
        <w:autoSpaceDE w:val="0"/>
        <w:autoSpaceDN w:val="0"/>
        <w:adjustRightInd w:val="0"/>
        <w:spacing w:before="4" w:after="0" w:line="247" w:lineRule="auto"/>
        <w:ind w:right="-1"/>
        <w:jc w:val="both"/>
        <w:rPr>
          <w:rFonts w:ascii="Trebuchet MS" w:hAnsi="Trebuchet MS" w:cs="Trebuchet MS"/>
          <w:kern w:val="1"/>
          <w:sz w:val="20"/>
          <w:szCs w:val="20"/>
          <w:lang w:val="es-ES"/>
        </w:rPr>
      </w:pPr>
      <w:r>
        <w:rPr>
          <w:rFonts w:ascii="Trebuchet MS" w:hAnsi="Trebuchet MS" w:cs="Trebuchet MS"/>
          <w:i/>
          <w:iCs/>
          <w:kern w:val="1"/>
          <w:sz w:val="20"/>
          <w:szCs w:val="20"/>
          <w:lang w:val="es-ES"/>
        </w:rPr>
        <w:t xml:space="preserve">Informática. </w:t>
      </w:r>
      <w:r>
        <w:rPr>
          <w:rFonts w:ascii="Trebuchet MS" w:hAnsi="Trebuchet MS" w:cs="Trebuchet MS"/>
          <w:kern w:val="1"/>
          <w:sz w:val="20"/>
          <w:szCs w:val="20"/>
          <w:lang w:val="es-ES"/>
        </w:rPr>
        <w:t>La comunicación y la información en el mundo actual. La informática en las múltiples actividades del hombre. Su desarrollo histórico y rápida evolución. Aplicaciones de la informática en el sector de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salud.</w:t>
      </w:r>
    </w:p>
    <w:p w14:paraId="5FCE55CE" w14:textId="77777777" w:rsidR="0053010A" w:rsidRDefault="0053010A" w:rsidP="0053010A">
      <w:pPr>
        <w:widowControl w:val="0"/>
        <w:tabs>
          <w:tab w:val="left" w:pos="0"/>
        </w:tabs>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Organización y tratamiento de la información: carpetas y archivos. Procesadores de textos, composición y modificación de textos. Planillas de cálculo, operaciones básicas. Introducción a la base de datos. Programas específicos utilizados en salud para procesamiento de la información. La informática al servicio de la comunicación: Internet y correo electrónico.</w:t>
      </w:r>
    </w:p>
    <w:p w14:paraId="09BEA0B9" w14:textId="77777777" w:rsidR="0053010A" w:rsidRDefault="0053010A" w:rsidP="0053010A">
      <w:pPr>
        <w:widowControl w:val="0"/>
        <w:tabs>
          <w:tab w:val="left" w:pos="0"/>
        </w:tabs>
        <w:autoSpaceDE w:val="0"/>
        <w:autoSpaceDN w:val="0"/>
        <w:adjustRightInd w:val="0"/>
        <w:spacing w:before="10" w:after="0" w:line="240" w:lineRule="auto"/>
        <w:ind w:right="-1"/>
        <w:rPr>
          <w:rFonts w:ascii="Times New Roman" w:hAnsi="Times New Roman" w:cs="Times New Roman"/>
          <w:kern w:val="1"/>
          <w:sz w:val="20"/>
          <w:szCs w:val="20"/>
          <w:lang w:val="es-ES"/>
        </w:rPr>
      </w:pPr>
    </w:p>
    <w:p w14:paraId="7128875C" w14:textId="77777777" w:rsidR="0053010A" w:rsidRDefault="0053010A" w:rsidP="0053010A">
      <w:pPr>
        <w:widowControl w:val="0"/>
        <w:numPr>
          <w:ilvl w:val="1"/>
          <w:numId w:val="23"/>
        </w:numPr>
        <w:tabs>
          <w:tab w:val="left" w:pos="0"/>
          <w:tab w:val="left" w:pos="531"/>
        </w:tabs>
        <w:autoSpaceDE w:val="0"/>
        <w:autoSpaceDN w:val="0"/>
        <w:adjustRightInd w:val="0"/>
        <w:spacing w:before="1" w:after="0" w:line="240" w:lineRule="auto"/>
        <w:ind w:left="0" w:right="-1" w:hanging="418"/>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3.3.</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Formación Técnica</w:t>
      </w:r>
      <w:r>
        <w:rPr>
          <w:rFonts w:ascii="Trebuchet MS" w:hAnsi="Trebuchet MS" w:cs="Trebuchet MS"/>
          <w:i/>
          <w:iCs/>
          <w:spacing w:val="-3"/>
          <w:kern w:val="1"/>
          <w:sz w:val="20"/>
          <w:szCs w:val="20"/>
          <w:lang w:val="es-ES"/>
        </w:rPr>
        <w:t xml:space="preserve"> </w:t>
      </w:r>
      <w:r>
        <w:rPr>
          <w:rFonts w:ascii="Trebuchet MS" w:hAnsi="Trebuchet MS" w:cs="Trebuchet MS"/>
          <w:i/>
          <w:iCs/>
          <w:kern w:val="1"/>
          <w:sz w:val="20"/>
          <w:szCs w:val="20"/>
          <w:lang w:val="es-ES"/>
        </w:rPr>
        <w:t>Específica</w:t>
      </w:r>
    </w:p>
    <w:p w14:paraId="3ADDD06E" w14:textId="77777777" w:rsidR="0053010A" w:rsidRDefault="0053010A" w:rsidP="0053010A">
      <w:pPr>
        <w:widowControl w:val="0"/>
        <w:tabs>
          <w:tab w:val="left" w:pos="0"/>
        </w:tabs>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 los fines de la homologación y con referencia al perfil profesional se considerarán los siguientes aspectos de la trayectoria formativa del técnico:</w:t>
      </w:r>
    </w:p>
    <w:p w14:paraId="6A91D71D" w14:textId="77777777" w:rsidR="0053010A" w:rsidRDefault="0053010A" w:rsidP="0053010A">
      <w:pPr>
        <w:widowControl w:val="0"/>
        <w:tabs>
          <w:tab w:val="left" w:pos="0"/>
        </w:tabs>
        <w:autoSpaceDE w:val="0"/>
        <w:autoSpaceDN w:val="0"/>
        <w:adjustRightInd w:val="0"/>
        <w:spacing w:before="9" w:after="0" w:line="240" w:lineRule="auto"/>
        <w:ind w:right="-1"/>
        <w:rPr>
          <w:rFonts w:ascii="Times New Roman" w:hAnsi="Times New Roman" w:cs="Times New Roman"/>
          <w:kern w:val="1"/>
          <w:sz w:val="20"/>
          <w:szCs w:val="20"/>
          <w:lang w:val="es-ES"/>
        </w:rPr>
      </w:pPr>
    </w:p>
    <w:p w14:paraId="77F6547D" w14:textId="77777777" w:rsidR="0053010A" w:rsidRDefault="0053010A" w:rsidP="0053010A">
      <w:pPr>
        <w:widowControl w:val="0"/>
        <w:numPr>
          <w:ilvl w:val="1"/>
          <w:numId w:val="24"/>
        </w:numPr>
        <w:tabs>
          <w:tab w:val="left" w:pos="0"/>
          <w:tab w:val="left" w:pos="365"/>
        </w:tabs>
        <w:autoSpaceDE w:val="0"/>
        <w:autoSpaceDN w:val="0"/>
        <w:adjustRightInd w:val="0"/>
        <w:spacing w:before="1" w:after="0" w:line="240" w:lineRule="auto"/>
        <w:ind w:left="0" w:right="-1" w:hanging="251"/>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1)</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Aspectos formativos referidos a las ciencias físicas - químicas -</w:t>
      </w:r>
      <w:r>
        <w:rPr>
          <w:rFonts w:ascii="Trebuchet MS" w:hAnsi="Trebuchet MS" w:cs="Trebuchet MS"/>
          <w:b/>
          <w:bCs/>
          <w:spacing w:val="-17"/>
          <w:kern w:val="1"/>
          <w:sz w:val="20"/>
          <w:szCs w:val="20"/>
          <w:lang w:val="es-ES"/>
        </w:rPr>
        <w:t xml:space="preserve"> </w:t>
      </w:r>
      <w:r>
        <w:rPr>
          <w:rFonts w:ascii="Trebuchet MS" w:hAnsi="Trebuchet MS" w:cs="Trebuchet MS"/>
          <w:b/>
          <w:bCs/>
          <w:kern w:val="1"/>
          <w:sz w:val="20"/>
          <w:szCs w:val="20"/>
          <w:lang w:val="es-ES"/>
        </w:rPr>
        <w:t>matemáticas</w:t>
      </w:r>
    </w:p>
    <w:p w14:paraId="40144143" w14:textId="77777777" w:rsidR="0053010A" w:rsidRDefault="0053010A" w:rsidP="0053010A">
      <w:pPr>
        <w:widowControl w:val="0"/>
        <w:tabs>
          <w:tab w:val="left" w:pos="0"/>
        </w:tabs>
        <w:autoSpaceDE w:val="0"/>
        <w:autoSpaceDN w:val="0"/>
        <w:adjustRightInd w:val="0"/>
        <w:spacing w:before="7" w:after="0" w:line="240" w:lineRule="auto"/>
        <w:ind w:right="-1"/>
        <w:rPr>
          <w:rFonts w:ascii="Trebuchet MS" w:hAnsi="Trebuchet MS" w:cs="Trebuchet MS"/>
          <w:i/>
          <w:iCs/>
          <w:kern w:val="1"/>
          <w:sz w:val="20"/>
          <w:szCs w:val="20"/>
          <w:lang w:val="es-ES"/>
        </w:rPr>
      </w:pPr>
      <w:r>
        <w:rPr>
          <w:rFonts w:ascii="Trebuchet MS" w:hAnsi="Trebuchet MS" w:cs="Trebuchet MS"/>
          <w:i/>
          <w:iCs/>
          <w:kern w:val="1"/>
          <w:sz w:val="20"/>
          <w:szCs w:val="20"/>
          <w:lang w:val="es-ES"/>
        </w:rPr>
        <w:t>Física</w:t>
      </w:r>
    </w:p>
    <w:p w14:paraId="641878EF" w14:textId="77777777" w:rsidR="0053010A" w:rsidRDefault="0053010A" w:rsidP="0053010A">
      <w:pPr>
        <w:widowControl w:val="0"/>
        <w:tabs>
          <w:tab w:val="left" w:pos="0"/>
        </w:tabs>
        <w:autoSpaceDE w:val="0"/>
        <w:autoSpaceDN w:val="0"/>
        <w:adjustRightInd w:val="0"/>
        <w:spacing w:before="8" w:after="0" w:line="247" w:lineRule="auto"/>
        <w:ind w:right="-1"/>
        <w:rPr>
          <w:rFonts w:ascii="Times New Roman" w:hAnsi="Times New Roman" w:cs="Times New Roman"/>
          <w:kern w:val="1"/>
          <w:sz w:val="20"/>
          <w:szCs w:val="20"/>
          <w:lang w:val="es-ES"/>
        </w:rPr>
      </w:pPr>
    </w:p>
    <w:p w14:paraId="19E4619C" w14:textId="77777777" w:rsidR="0053010A" w:rsidRDefault="0053010A" w:rsidP="0053010A">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69817004" w14:textId="77777777" w:rsidR="0053010A" w:rsidRDefault="0053010A" w:rsidP="0053010A">
      <w:pPr>
        <w:widowControl w:val="0"/>
        <w:tabs>
          <w:tab w:val="left" w:pos="0"/>
        </w:tabs>
        <w:autoSpaceDE w:val="0"/>
        <w:autoSpaceDN w:val="0"/>
        <w:adjustRightInd w:val="0"/>
        <w:spacing w:before="8"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Radiación y Materia. Masa. Energía. Equivalencia entre masa y energía. Las Interacciones fundamentales: Interacción gravitatoria. Interacción nuclear débil. Interacción electromagnética. Interacción nuclear fuerte. Estructura atómica: orbitales electrónicos y núcleo. Mecánica</w:t>
      </w:r>
      <w:r>
        <w:rPr>
          <w:rFonts w:ascii="Trebuchet MS" w:hAnsi="Trebuchet MS" w:cs="Trebuchet MS"/>
          <w:i/>
          <w:iCs/>
          <w:kern w:val="1"/>
          <w:sz w:val="20"/>
          <w:szCs w:val="20"/>
          <w:lang w:val="es-ES"/>
        </w:rPr>
        <w:t xml:space="preserve">: </w:t>
      </w:r>
      <w:r>
        <w:rPr>
          <w:rFonts w:ascii="Trebuchet MS" w:hAnsi="Trebuchet MS" w:cs="Trebuchet MS"/>
          <w:kern w:val="1"/>
          <w:sz w:val="20"/>
          <w:szCs w:val="20"/>
          <w:lang w:val="es-ES"/>
        </w:rPr>
        <w:t xml:space="preserve">Velocidad. Movimiento rectilíneo y uniforme. Aceleración. Movimiento uniformemente variado. Radiación Electromagnética Modelo ondulatorio y corpuscular de la radiación electromagnética. Espectro electromagnético. Radiaciones ionizantes y no ionizantes. Radiación X. Tubos de rayos X. Generación natural y artificial de los rayos X. Energía e Intensidad de la radiación. Propiedades geométricas y físicas de la radiación: Propiedades ópticas de la radiación X. Ley del recíproco del cuadrado de la distancia. Ley de absorción. Fenómeno de “endurecimiento” del haz X. Interacción eléctrica y circuitos. Carga eléctrica. Ley de Coulomb. Campo eléctrico. Potencial eléctrico. Voltaje Intensidad de Corriente Eléctrica. Potencial eléctrico. Régimen estacionario de corrientes y tensiones. Electromagnetismo: Magnetismo. El campo magnético. Campo uniforme en el interior de un resonador (MRI). Flujo magnético. Fuerza de </w:t>
      </w:r>
      <w:proofErr w:type="spellStart"/>
      <w:r>
        <w:rPr>
          <w:rFonts w:ascii="Trebuchet MS" w:hAnsi="Trebuchet MS" w:cs="Trebuchet MS"/>
          <w:kern w:val="1"/>
          <w:sz w:val="20"/>
          <w:szCs w:val="20"/>
          <w:lang w:val="es-ES"/>
        </w:rPr>
        <w:t>Lorentz</w:t>
      </w:r>
      <w:proofErr w:type="spellEnd"/>
      <w:r>
        <w:rPr>
          <w:rFonts w:ascii="Trebuchet MS" w:hAnsi="Trebuchet MS" w:cs="Trebuchet MS"/>
          <w:kern w:val="1"/>
          <w:sz w:val="20"/>
          <w:szCs w:val="20"/>
          <w:lang w:val="es-ES"/>
        </w:rPr>
        <w:t xml:space="preserve">. Efecto Hall. Motores eléctricos. Fuentes de campo magnético. Materiales magnéticos. Ferromagnetismo, paramagnetismo y diamagnetismo. Ley de Inducción Electromagnética. Antenas. Fuerza electromotriz inducida. Fenómeno de inducción electromagnética y principio de conservación de la energía. Generación de tensión y corrientes alternas. Transformadores y autotransformadores. Aceleradores lineales de electrones y otras partículas cargadas. Producción artificial de radiación X. Radioterapia y Tomografía Computada. Ondas electromagnéticas: Propagación de ondas electromagnéticas a partir del concepto unificado de Campo Electromagnético. Energía transportada. Intensidad. Relación entre los modelos ondulatorios y </w:t>
      </w:r>
      <w:proofErr w:type="spellStart"/>
      <w:r>
        <w:rPr>
          <w:rFonts w:ascii="Trebuchet MS" w:hAnsi="Trebuchet MS" w:cs="Trebuchet MS"/>
          <w:kern w:val="1"/>
          <w:sz w:val="20"/>
          <w:szCs w:val="20"/>
          <w:lang w:val="es-ES"/>
        </w:rPr>
        <w:t>fotónico</w:t>
      </w:r>
      <w:proofErr w:type="spellEnd"/>
      <w:r>
        <w:rPr>
          <w:rFonts w:ascii="Trebuchet MS" w:hAnsi="Trebuchet MS" w:cs="Trebuchet MS"/>
          <w:kern w:val="1"/>
          <w:sz w:val="20"/>
          <w:szCs w:val="20"/>
          <w:lang w:val="es-ES"/>
        </w:rPr>
        <w:t xml:space="preserve"> de la radiación electromagnética. Radiación de frenado. Espectro electromagnético. Desarrollo de la tecnología en el campo de la salud y las ondas electromagnéticas. Interacción radiación-materia: Radiaciones ionizantes y no ionizantes. Interacción de la radiación con la materia. Colisión fotón-electrón. Dispersión coherente. </w:t>
      </w:r>
      <w:proofErr w:type="spellStart"/>
      <w:r>
        <w:rPr>
          <w:rFonts w:ascii="Trebuchet MS" w:hAnsi="Trebuchet MS" w:cs="Trebuchet MS"/>
          <w:kern w:val="1"/>
          <w:sz w:val="20"/>
          <w:szCs w:val="20"/>
          <w:lang w:val="es-ES"/>
        </w:rPr>
        <w:t>Compton</w:t>
      </w:r>
      <w:proofErr w:type="spellEnd"/>
      <w:r>
        <w:rPr>
          <w:rFonts w:ascii="Trebuchet MS" w:hAnsi="Trebuchet MS" w:cs="Trebuchet MS"/>
          <w:kern w:val="1"/>
          <w:sz w:val="20"/>
          <w:szCs w:val="20"/>
          <w:lang w:val="es-ES"/>
        </w:rPr>
        <w:t xml:space="preserve"> y de formación de pares. Coeficiente de atenuación. Ionización específica. Transferencia lineal de la energía. Pérdida de energía por colisiones y por radiación. Dispersión y alcance. Magnitudes dosimétricas básicas: Energía impartida. </w:t>
      </w:r>
      <w:r>
        <w:rPr>
          <w:rFonts w:ascii="Trebuchet MS" w:hAnsi="Trebuchet MS" w:cs="Trebuchet MS"/>
          <w:kern w:val="1"/>
          <w:sz w:val="20"/>
          <w:szCs w:val="20"/>
          <w:lang w:val="es-ES"/>
        </w:rPr>
        <w:lastRenderedPageBreak/>
        <w:t xml:space="preserve">Exposición. Dosis absorbida. Unidades aceptadas internacionalmente. Radioactividad: El fenómeno radiactivo. Radioactividad. Radiación </w:t>
      </w:r>
      <w:proofErr w:type="spellStart"/>
      <w:r>
        <w:rPr>
          <w:rFonts w:ascii="Trebuchet MS" w:hAnsi="Trebuchet MS" w:cs="Trebuchet MS"/>
          <w:kern w:val="1"/>
          <w:sz w:val="20"/>
          <w:szCs w:val="20"/>
          <w:lang w:val="es-ES"/>
        </w:rPr>
        <w:t>alfabeta</w:t>
      </w:r>
      <w:proofErr w:type="spellEnd"/>
      <w:r>
        <w:rPr>
          <w:rFonts w:ascii="Trebuchet MS" w:hAnsi="Trebuchet MS" w:cs="Trebuchet MS"/>
          <w:kern w:val="1"/>
          <w:sz w:val="20"/>
          <w:szCs w:val="20"/>
          <w:lang w:val="es-ES"/>
        </w:rPr>
        <w:t xml:space="preserve"> y gamma. Radiación electromagnética y de partículas. Ley de decaimiento radiactivo. Actividad. Tabla de </w:t>
      </w:r>
      <w:proofErr w:type="spellStart"/>
      <w:r>
        <w:rPr>
          <w:rFonts w:ascii="Trebuchet MS" w:hAnsi="Trebuchet MS" w:cs="Trebuchet MS"/>
          <w:kern w:val="1"/>
          <w:sz w:val="20"/>
          <w:szCs w:val="20"/>
          <w:lang w:val="es-ES"/>
        </w:rPr>
        <w:t>nucleidos</w:t>
      </w:r>
      <w:proofErr w:type="spellEnd"/>
      <w:r>
        <w:rPr>
          <w:rFonts w:ascii="Trebuchet MS" w:hAnsi="Trebuchet MS" w:cs="Trebuchet MS"/>
          <w:kern w:val="1"/>
          <w:sz w:val="20"/>
          <w:szCs w:val="20"/>
          <w:lang w:val="es-ES"/>
        </w:rPr>
        <w:t>. Fuentes naturales. Radiación cósmica y terrestre. Fuentes artificiales.</w:t>
      </w:r>
    </w:p>
    <w:p w14:paraId="25B33B32" w14:textId="77777777" w:rsidR="0053010A" w:rsidRDefault="0053010A" w:rsidP="0053010A">
      <w:pPr>
        <w:widowControl w:val="0"/>
        <w:tabs>
          <w:tab w:val="left" w:pos="0"/>
        </w:tabs>
        <w:autoSpaceDE w:val="0"/>
        <w:autoSpaceDN w:val="0"/>
        <w:adjustRightInd w:val="0"/>
        <w:spacing w:before="7" w:after="0" w:line="240" w:lineRule="auto"/>
        <w:ind w:right="-1"/>
        <w:rPr>
          <w:rFonts w:ascii="Times New Roman" w:hAnsi="Times New Roman" w:cs="Times New Roman"/>
          <w:kern w:val="1"/>
          <w:lang w:val="es-ES"/>
        </w:rPr>
      </w:pPr>
    </w:p>
    <w:p w14:paraId="67F2BCA9" w14:textId="77777777" w:rsidR="0053010A" w:rsidRDefault="0053010A" w:rsidP="0053010A">
      <w:pPr>
        <w:widowControl w:val="0"/>
        <w:tabs>
          <w:tab w:val="left" w:pos="0"/>
        </w:tabs>
        <w:autoSpaceDE w:val="0"/>
        <w:autoSpaceDN w:val="0"/>
        <w:adjustRightInd w:val="0"/>
        <w:spacing w:after="0" w:line="240" w:lineRule="auto"/>
        <w:ind w:right="-1"/>
        <w:rPr>
          <w:rFonts w:ascii="Trebuchet MS" w:hAnsi="Trebuchet MS" w:cs="Trebuchet MS"/>
          <w:i/>
          <w:iCs/>
          <w:kern w:val="1"/>
          <w:sz w:val="20"/>
          <w:szCs w:val="20"/>
          <w:lang w:val="es-ES"/>
        </w:rPr>
      </w:pPr>
      <w:r>
        <w:rPr>
          <w:rFonts w:ascii="Trebuchet MS" w:hAnsi="Trebuchet MS" w:cs="Trebuchet MS"/>
          <w:i/>
          <w:iCs/>
          <w:kern w:val="1"/>
          <w:sz w:val="20"/>
          <w:szCs w:val="20"/>
          <w:lang w:val="es-ES"/>
        </w:rPr>
        <w:t>Matemática.</w:t>
      </w:r>
    </w:p>
    <w:p w14:paraId="663C94E1" w14:textId="77777777" w:rsidR="0053010A" w:rsidRDefault="0053010A" w:rsidP="0053010A">
      <w:pPr>
        <w:widowControl w:val="0"/>
        <w:tabs>
          <w:tab w:val="left" w:pos="0"/>
        </w:tabs>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Conjuntos Numéricos. La recta numérica. Intervalo. Escalas. Función. Función Inversa. Función Lineal. Cuadrática. Exponencial. Logaritmo. Función trigonométrica.</w:t>
      </w:r>
    </w:p>
    <w:p w14:paraId="3D2874BF" w14:textId="77777777" w:rsidR="0053010A" w:rsidRDefault="0053010A" w:rsidP="0053010A">
      <w:pPr>
        <w:widowControl w:val="0"/>
        <w:tabs>
          <w:tab w:val="left" w:pos="0"/>
        </w:tabs>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Representación de formas en el plano y en el espacio: geometría descriptiva. Geometría proyectiva: sistemas de proyección: Central, Paralela. Sistema Monge. Proyección de puntos, rectas y planos. Proyección de cuerpos. Cortes y secciones.</w:t>
      </w:r>
    </w:p>
    <w:p w14:paraId="5413AAA3" w14:textId="77777777" w:rsidR="0053010A" w:rsidRDefault="0053010A" w:rsidP="0053010A">
      <w:pPr>
        <w:widowControl w:val="0"/>
        <w:tabs>
          <w:tab w:val="left" w:pos="0"/>
        </w:tabs>
        <w:autoSpaceDE w:val="0"/>
        <w:autoSpaceDN w:val="0"/>
        <w:adjustRightInd w:val="0"/>
        <w:spacing w:before="10" w:after="0" w:line="240" w:lineRule="auto"/>
        <w:ind w:right="-1"/>
        <w:rPr>
          <w:rFonts w:ascii="Times New Roman" w:hAnsi="Times New Roman" w:cs="Times New Roman"/>
          <w:kern w:val="1"/>
          <w:sz w:val="20"/>
          <w:szCs w:val="20"/>
          <w:lang w:val="es-ES"/>
        </w:rPr>
      </w:pPr>
    </w:p>
    <w:p w14:paraId="11861499" w14:textId="77777777" w:rsidR="0053010A" w:rsidRDefault="0053010A" w:rsidP="0053010A">
      <w:pPr>
        <w:widowControl w:val="0"/>
        <w:tabs>
          <w:tab w:val="left" w:pos="0"/>
        </w:tabs>
        <w:autoSpaceDE w:val="0"/>
        <w:autoSpaceDN w:val="0"/>
        <w:adjustRightInd w:val="0"/>
        <w:spacing w:after="0" w:line="240" w:lineRule="auto"/>
        <w:ind w:right="-1"/>
        <w:rPr>
          <w:rFonts w:ascii="Trebuchet MS" w:hAnsi="Trebuchet MS" w:cs="Trebuchet MS"/>
          <w:i/>
          <w:iCs/>
          <w:kern w:val="1"/>
          <w:sz w:val="20"/>
          <w:szCs w:val="20"/>
          <w:lang w:val="es-ES"/>
        </w:rPr>
      </w:pPr>
      <w:r>
        <w:rPr>
          <w:rFonts w:ascii="Trebuchet MS" w:hAnsi="Trebuchet MS" w:cs="Trebuchet MS"/>
          <w:i/>
          <w:iCs/>
          <w:kern w:val="1"/>
          <w:sz w:val="20"/>
          <w:szCs w:val="20"/>
          <w:lang w:val="es-ES"/>
        </w:rPr>
        <w:t>Química</w:t>
      </w:r>
    </w:p>
    <w:p w14:paraId="5FD0DBD7" w14:textId="77777777" w:rsidR="0053010A" w:rsidRDefault="0053010A" w:rsidP="0053010A">
      <w:pPr>
        <w:widowControl w:val="0"/>
        <w:tabs>
          <w:tab w:val="left" w:pos="0"/>
        </w:tabs>
        <w:autoSpaceDE w:val="0"/>
        <w:autoSpaceDN w:val="0"/>
        <w:adjustRightInd w:val="0"/>
        <w:spacing w:before="9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Química inorgánica: Nomenclatura química. El átomo. Uniones químicas. Oxido - reducción. Estados de la materia. El agua</w:t>
      </w:r>
    </w:p>
    <w:p w14:paraId="6A8EB207" w14:textId="77777777" w:rsidR="0053010A" w:rsidRDefault="0053010A" w:rsidP="0053010A">
      <w:pPr>
        <w:widowControl w:val="0"/>
        <w:tabs>
          <w:tab w:val="left" w:pos="0"/>
        </w:tabs>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Química Orgánica: Funciones químicas y grupos funcionales. Ácidos y bases. Soluciones. Sistemas amortiguadores: buffer. </w:t>
      </w:r>
      <w:proofErr w:type="spellStart"/>
      <w:r>
        <w:rPr>
          <w:rFonts w:ascii="Trebuchet MS" w:hAnsi="Trebuchet MS" w:cs="Trebuchet MS"/>
          <w:kern w:val="1"/>
          <w:sz w:val="20"/>
          <w:szCs w:val="20"/>
          <w:lang w:val="es-ES"/>
        </w:rPr>
        <w:t>Biomoléculas</w:t>
      </w:r>
      <w:proofErr w:type="spellEnd"/>
      <w:r>
        <w:rPr>
          <w:rFonts w:ascii="Trebuchet MS" w:hAnsi="Trebuchet MS" w:cs="Trebuchet MS"/>
          <w:kern w:val="1"/>
          <w:sz w:val="20"/>
          <w:szCs w:val="20"/>
          <w:lang w:val="es-ES"/>
        </w:rPr>
        <w:t>. Membranas. Permeabilidad.</w:t>
      </w:r>
    </w:p>
    <w:p w14:paraId="7F509819" w14:textId="77777777" w:rsidR="0053010A" w:rsidRDefault="0053010A" w:rsidP="0053010A">
      <w:pPr>
        <w:widowControl w:val="0"/>
        <w:tabs>
          <w:tab w:val="left" w:pos="0"/>
        </w:tabs>
        <w:autoSpaceDE w:val="0"/>
        <w:autoSpaceDN w:val="0"/>
        <w:adjustRightInd w:val="0"/>
        <w:spacing w:before="9" w:after="0" w:line="240" w:lineRule="auto"/>
        <w:ind w:right="-1"/>
        <w:rPr>
          <w:rFonts w:ascii="Times New Roman" w:hAnsi="Times New Roman" w:cs="Times New Roman"/>
          <w:kern w:val="1"/>
          <w:sz w:val="20"/>
          <w:szCs w:val="20"/>
          <w:lang w:val="es-ES"/>
        </w:rPr>
      </w:pPr>
    </w:p>
    <w:p w14:paraId="51E7E3F4" w14:textId="77777777" w:rsidR="0053010A" w:rsidRDefault="0053010A" w:rsidP="0053010A">
      <w:pPr>
        <w:widowControl w:val="0"/>
        <w:numPr>
          <w:ilvl w:val="1"/>
          <w:numId w:val="25"/>
        </w:numPr>
        <w:tabs>
          <w:tab w:val="left" w:pos="0"/>
          <w:tab w:val="left" w:pos="365"/>
        </w:tabs>
        <w:autoSpaceDE w:val="0"/>
        <w:autoSpaceDN w:val="0"/>
        <w:adjustRightInd w:val="0"/>
        <w:spacing w:after="0" w:line="240" w:lineRule="auto"/>
        <w:ind w:left="0" w:right="-1" w:hanging="252"/>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2)</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Aspectos formativos referidos a la anatomía y biología</w:t>
      </w:r>
      <w:r>
        <w:rPr>
          <w:rFonts w:ascii="Trebuchet MS" w:hAnsi="Trebuchet MS" w:cs="Trebuchet MS"/>
          <w:b/>
          <w:bCs/>
          <w:spacing w:val="-10"/>
          <w:kern w:val="1"/>
          <w:sz w:val="20"/>
          <w:szCs w:val="20"/>
          <w:lang w:val="es-ES"/>
        </w:rPr>
        <w:t xml:space="preserve"> </w:t>
      </w:r>
      <w:r>
        <w:rPr>
          <w:rFonts w:ascii="Trebuchet MS" w:hAnsi="Trebuchet MS" w:cs="Trebuchet MS"/>
          <w:b/>
          <w:bCs/>
          <w:kern w:val="1"/>
          <w:sz w:val="20"/>
          <w:szCs w:val="20"/>
          <w:lang w:val="es-ES"/>
        </w:rPr>
        <w:t>celular</w:t>
      </w:r>
    </w:p>
    <w:p w14:paraId="4820DEA2" w14:textId="77777777" w:rsidR="0053010A" w:rsidRDefault="0053010A" w:rsidP="0053010A">
      <w:pPr>
        <w:widowControl w:val="0"/>
        <w:tabs>
          <w:tab w:val="left" w:pos="0"/>
        </w:tabs>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Biología celular: células </w:t>
      </w:r>
      <w:proofErr w:type="spellStart"/>
      <w:r>
        <w:rPr>
          <w:rFonts w:ascii="Trebuchet MS" w:hAnsi="Trebuchet MS" w:cs="Trebuchet MS"/>
          <w:kern w:val="1"/>
          <w:sz w:val="20"/>
          <w:szCs w:val="20"/>
          <w:lang w:val="es-ES"/>
        </w:rPr>
        <w:t>procarióticas</w:t>
      </w:r>
      <w:proofErr w:type="spellEnd"/>
      <w:r>
        <w:rPr>
          <w:rFonts w:ascii="Trebuchet MS" w:hAnsi="Trebuchet MS" w:cs="Trebuchet MS"/>
          <w:kern w:val="1"/>
          <w:sz w:val="20"/>
          <w:szCs w:val="20"/>
          <w:lang w:val="es-ES"/>
        </w:rPr>
        <w:t xml:space="preserve"> y </w:t>
      </w:r>
      <w:proofErr w:type="spellStart"/>
      <w:r>
        <w:rPr>
          <w:rFonts w:ascii="Trebuchet MS" w:hAnsi="Trebuchet MS" w:cs="Trebuchet MS"/>
          <w:kern w:val="1"/>
          <w:sz w:val="20"/>
          <w:szCs w:val="20"/>
          <w:lang w:val="es-ES"/>
        </w:rPr>
        <w:t>eurocarióticas</w:t>
      </w:r>
      <w:proofErr w:type="spellEnd"/>
      <w:r>
        <w:rPr>
          <w:rFonts w:ascii="Trebuchet MS" w:hAnsi="Trebuchet MS" w:cs="Trebuchet MS"/>
          <w:kern w:val="1"/>
          <w:sz w:val="20"/>
          <w:szCs w:val="20"/>
          <w:lang w:val="es-ES"/>
        </w:rPr>
        <w:t xml:space="preserve">. Principales </w:t>
      </w:r>
      <w:proofErr w:type="spellStart"/>
      <w:r>
        <w:rPr>
          <w:rFonts w:ascii="Trebuchet MS" w:hAnsi="Trebuchet MS" w:cs="Trebuchet MS"/>
          <w:kern w:val="1"/>
          <w:sz w:val="20"/>
          <w:szCs w:val="20"/>
          <w:lang w:val="es-ES"/>
        </w:rPr>
        <w:t>biomoléculas</w:t>
      </w:r>
      <w:proofErr w:type="spellEnd"/>
      <w:r>
        <w:rPr>
          <w:rFonts w:ascii="Trebuchet MS" w:hAnsi="Trebuchet MS" w:cs="Trebuchet MS"/>
          <w:kern w:val="1"/>
          <w:sz w:val="20"/>
          <w:szCs w:val="20"/>
          <w:lang w:val="es-ES"/>
        </w:rPr>
        <w:t xml:space="preserve">. La célula eucariota humana. Estructuras </w:t>
      </w:r>
      <w:proofErr w:type="spellStart"/>
      <w:r>
        <w:rPr>
          <w:rFonts w:ascii="Trebuchet MS" w:hAnsi="Trebuchet MS" w:cs="Trebuchet MS"/>
          <w:kern w:val="1"/>
          <w:sz w:val="20"/>
          <w:szCs w:val="20"/>
          <w:lang w:val="es-ES"/>
        </w:rPr>
        <w:t>subcelulares</w:t>
      </w:r>
      <w:proofErr w:type="spellEnd"/>
      <w:r>
        <w:rPr>
          <w:rFonts w:ascii="Trebuchet MS" w:hAnsi="Trebuchet MS" w:cs="Trebuchet MS"/>
          <w:kern w:val="1"/>
          <w:sz w:val="20"/>
          <w:szCs w:val="20"/>
          <w:lang w:val="es-ES"/>
        </w:rPr>
        <w:t xml:space="preserve">: funciones. El núcleo celular. ADN y ARN. Replicación del ADN. Ciclo celular: meiosis y mitosis. Concepto de mutación genética. Principales tipos de mutaciones. Efectos cromosómicos de las mutaciones. Transmisión de caracteres. Biosíntesis proteica. Concepto de respiración celular. </w:t>
      </w:r>
      <w:proofErr w:type="spellStart"/>
      <w:r>
        <w:rPr>
          <w:rFonts w:ascii="Trebuchet MS" w:hAnsi="Trebuchet MS" w:cs="Trebuchet MS"/>
          <w:kern w:val="1"/>
          <w:sz w:val="20"/>
          <w:szCs w:val="20"/>
          <w:lang w:val="es-ES"/>
        </w:rPr>
        <w:t>Citoesqueleto</w:t>
      </w:r>
      <w:proofErr w:type="spellEnd"/>
      <w:r>
        <w:rPr>
          <w:rFonts w:ascii="Trebuchet MS" w:hAnsi="Trebuchet MS" w:cs="Trebuchet MS"/>
          <w:kern w:val="1"/>
          <w:sz w:val="20"/>
          <w:szCs w:val="20"/>
          <w:lang w:val="es-ES"/>
        </w:rPr>
        <w:t xml:space="preserve">. Membranas y permeabilidad. Estructura del cuerpo humano. Concepto de órgano, aparato y sistema. Anatomía, fisiología y relaciones topográficas de los: sistema </w:t>
      </w:r>
      <w:proofErr w:type="spellStart"/>
      <w:r>
        <w:rPr>
          <w:rFonts w:ascii="Trebuchet MS" w:hAnsi="Trebuchet MS" w:cs="Trebuchet MS"/>
          <w:kern w:val="1"/>
          <w:sz w:val="20"/>
          <w:szCs w:val="20"/>
          <w:lang w:val="es-ES"/>
        </w:rPr>
        <w:t>ósteo</w:t>
      </w:r>
      <w:proofErr w:type="spellEnd"/>
      <w:r>
        <w:rPr>
          <w:rFonts w:ascii="Trebuchet MS" w:hAnsi="Trebuchet MS" w:cs="Trebuchet MS"/>
          <w:kern w:val="1"/>
          <w:sz w:val="20"/>
          <w:szCs w:val="20"/>
          <w:lang w:val="es-ES"/>
        </w:rPr>
        <w:t>-</w:t>
      </w:r>
      <w:proofErr w:type="spellStart"/>
      <w:r>
        <w:rPr>
          <w:rFonts w:ascii="Trebuchet MS" w:hAnsi="Trebuchet MS" w:cs="Trebuchet MS"/>
          <w:kern w:val="1"/>
          <w:sz w:val="20"/>
          <w:szCs w:val="20"/>
          <w:lang w:val="es-ES"/>
        </w:rPr>
        <w:t>artro</w:t>
      </w:r>
      <w:proofErr w:type="spellEnd"/>
      <w:r>
        <w:rPr>
          <w:rFonts w:ascii="Trebuchet MS" w:hAnsi="Trebuchet MS" w:cs="Trebuchet MS"/>
          <w:kern w:val="1"/>
          <w:sz w:val="20"/>
          <w:szCs w:val="20"/>
          <w:lang w:val="es-ES"/>
        </w:rPr>
        <w:t xml:space="preserve">-muscular, sistema circulatorio y linfático, sistema respiratorio, sistema digestivo, sistema </w:t>
      </w:r>
      <w:proofErr w:type="spellStart"/>
      <w:r>
        <w:rPr>
          <w:rFonts w:ascii="Trebuchet MS" w:hAnsi="Trebuchet MS" w:cs="Trebuchet MS"/>
          <w:kern w:val="1"/>
          <w:sz w:val="20"/>
          <w:szCs w:val="20"/>
          <w:lang w:val="es-ES"/>
        </w:rPr>
        <w:t>uroexcretor</w:t>
      </w:r>
      <w:proofErr w:type="spellEnd"/>
      <w:r>
        <w:rPr>
          <w:rFonts w:ascii="Trebuchet MS" w:hAnsi="Trebuchet MS" w:cs="Trebuchet MS"/>
          <w:kern w:val="1"/>
          <w:sz w:val="20"/>
          <w:szCs w:val="20"/>
          <w:lang w:val="es-ES"/>
        </w:rPr>
        <w:t>, sistema reproductor, sistema endócrino, sistema nervioso.</w:t>
      </w:r>
    </w:p>
    <w:p w14:paraId="3009C245" w14:textId="77777777" w:rsidR="0053010A" w:rsidRDefault="0053010A" w:rsidP="0053010A">
      <w:pPr>
        <w:widowControl w:val="0"/>
        <w:tabs>
          <w:tab w:val="left" w:pos="0"/>
        </w:tabs>
        <w:autoSpaceDE w:val="0"/>
        <w:autoSpaceDN w:val="0"/>
        <w:adjustRightInd w:val="0"/>
        <w:spacing w:before="2" w:after="0" w:line="240" w:lineRule="auto"/>
        <w:ind w:right="-1"/>
        <w:rPr>
          <w:rFonts w:ascii="Times New Roman" w:hAnsi="Times New Roman" w:cs="Times New Roman"/>
          <w:kern w:val="1"/>
          <w:sz w:val="21"/>
          <w:szCs w:val="21"/>
          <w:lang w:val="es-ES"/>
        </w:rPr>
      </w:pPr>
    </w:p>
    <w:p w14:paraId="016EAD9B" w14:textId="77777777" w:rsidR="0053010A" w:rsidRDefault="0053010A" w:rsidP="0053010A">
      <w:pPr>
        <w:widowControl w:val="0"/>
        <w:numPr>
          <w:ilvl w:val="1"/>
          <w:numId w:val="26"/>
        </w:numPr>
        <w:tabs>
          <w:tab w:val="left" w:pos="0"/>
          <w:tab w:val="left" w:pos="365"/>
        </w:tabs>
        <w:autoSpaceDE w:val="0"/>
        <w:autoSpaceDN w:val="0"/>
        <w:adjustRightInd w:val="0"/>
        <w:spacing w:after="0" w:line="240" w:lineRule="auto"/>
        <w:ind w:left="0" w:right="-1" w:hanging="252"/>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3)</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Aspectos formativos referidos a la producción, control y análisis de imágenes y</w:t>
      </w:r>
      <w:r>
        <w:rPr>
          <w:rFonts w:ascii="Trebuchet MS" w:hAnsi="Trebuchet MS" w:cs="Trebuchet MS"/>
          <w:b/>
          <w:bCs/>
          <w:spacing w:val="-25"/>
          <w:kern w:val="1"/>
          <w:sz w:val="20"/>
          <w:szCs w:val="20"/>
          <w:lang w:val="es-ES"/>
        </w:rPr>
        <w:t xml:space="preserve"> </w:t>
      </w:r>
      <w:r>
        <w:rPr>
          <w:rFonts w:ascii="Trebuchet MS" w:hAnsi="Trebuchet MS" w:cs="Trebuchet MS"/>
          <w:b/>
          <w:bCs/>
          <w:kern w:val="1"/>
          <w:sz w:val="20"/>
          <w:szCs w:val="20"/>
          <w:lang w:val="es-ES"/>
        </w:rPr>
        <w:t>tratamiento.</w:t>
      </w:r>
    </w:p>
    <w:p w14:paraId="0E06D34D" w14:textId="77777777" w:rsidR="0053010A" w:rsidRDefault="0053010A" w:rsidP="0053010A">
      <w:pPr>
        <w:widowControl w:val="0"/>
        <w:tabs>
          <w:tab w:val="left" w:pos="0"/>
        </w:tabs>
        <w:autoSpaceDE w:val="0"/>
        <w:autoSpaceDN w:val="0"/>
        <w:adjustRightInd w:val="0"/>
        <w:spacing w:before="8" w:after="0" w:line="240" w:lineRule="auto"/>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La imagen radiológica como percepción y como objeto real.</w:t>
      </w:r>
    </w:p>
    <w:p w14:paraId="36E4E919" w14:textId="77777777" w:rsidR="0053010A" w:rsidRDefault="0053010A" w:rsidP="0053010A">
      <w:pPr>
        <w:widowControl w:val="0"/>
        <w:tabs>
          <w:tab w:val="left" w:pos="0"/>
        </w:tabs>
        <w:autoSpaceDE w:val="0"/>
        <w:autoSpaceDN w:val="0"/>
        <w:adjustRightInd w:val="0"/>
        <w:spacing w:before="8" w:after="0" w:line="247" w:lineRule="auto"/>
        <w:ind w:right="-1"/>
        <w:jc w:val="both"/>
        <w:rPr>
          <w:rFonts w:ascii="Times New Roman" w:hAnsi="Times New Roman" w:cs="Times New Roman"/>
          <w:kern w:val="1"/>
          <w:sz w:val="20"/>
          <w:szCs w:val="20"/>
          <w:lang w:val="es-ES"/>
        </w:rPr>
      </w:pPr>
    </w:p>
    <w:p w14:paraId="06CF24F0" w14:textId="77777777" w:rsidR="0053010A" w:rsidRDefault="0053010A" w:rsidP="0053010A">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53C8B37F" w14:textId="77777777" w:rsidR="0053010A" w:rsidRDefault="0053010A" w:rsidP="0053010A">
      <w:pPr>
        <w:widowControl w:val="0"/>
        <w:tabs>
          <w:tab w:val="left" w:pos="0"/>
        </w:tabs>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Evolución histórica del conocimiento sobre la visión. Captura de Señales: El ojo. Transformaciones ópticas, químicas y nerviosas. Percepción de luminosidad. Cociente de Weber. Percepción de Intensidad, Longitud de onda, Distribución del espacio, Distribución del tiempo. Contraste, relación entre luminosidad y bordes. Reconocimiento de Señales: Percepción del espacio, del movimiento, de las formas. Diferentes enfoques: analítico, sintético. Interpretación de Señales: Atención visual, búsqueda visual, ilusiones elementales. Concepto de sistema, subsistema de captura, procesamiento y representación.</w:t>
      </w:r>
    </w:p>
    <w:p w14:paraId="559B04B3" w14:textId="77777777" w:rsidR="0053010A" w:rsidRDefault="0053010A" w:rsidP="0053010A">
      <w:pPr>
        <w:widowControl w:val="0"/>
        <w:tabs>
          <w:tab w:val="left" w:pos="0"/>
        </w:tabs>
        <w:autoSpaceDE w:val="0"/>
        <w:autoSpaceDN w:val="0"/>
        <w:adjustRightInd w:val="0"/>
        <w:spacing w:before="1" w:after="0" w:line="240" w:lineRule="auto"/>
        <w:ind w:right="-1"/>
        <w:rPr>
          <w:rFonts w:ascii="Times New Roman" w:hAnsi="Times New Roman" w:cs="Times New Roman"/>
          <w:kern w:val="1"/>
          <w:sz w:val="21"/>
          <w:szCs w:val="21"/>
          <w:lang w:val="es-ES"/>
        </w:rPr>
      </w:pPr>
    </w:p>
    <w:p w14:paraId="371020A4" w14:textId="77777777" w:rsidR="0053010A" w:rsidRDefault="0053010A" w:rsidP="0053010A">
      <w:pPr>
        <w:widowControl w:val="0"/>
        <w:tabs>
          <w:tab w:val="left" w:pos="0"/>
        </w:tabs>
        <w:autoSpaceDE w:val="0"/>
        <w:autoSpaceDN w:val="0"/>
        <w:adjustRightInd w:val="0"/>
        <w:spacing w:after="0" w:line="240" w:lineRule="auto"/>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Imágenes radiológicas de proyección central.</w:t>
      </w:r>
    </w:p>
    <w:p w14:paraId="00C116B6" w14:textId="77777777" w:rsidR="0053010A" w:rsidRDefault="0053010A" w:rsidP="0053010A">
      <w:pPr>
        <w:widowControl w:val="0"/>
        <w:tabs>
          <w:tab w:val="left" w:pos="0"/>
        </w:tabs>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Haz útil, Rayo Central, Rayo Tangencial. Angulo de incidencia. Superposiciones y par radiográfico. Distancias entre Fuente – Objeto – Plano de proyección. Magnificaciones. Distorsiones.</w:t>
      </w:r>
    </w:p>
    <w:p w14:paraId="0A910383" w14:textId="77777777" w:rsidR="0053010A" w:rsidRDefault="0053010A" w:rsidP="0053010A">
      <w:pPr>
        <w:widowControl w:val="0"/>
        <w:tabs>
          <w:tab w:val="left" w:pos="0"/>
        </w:tabs>
        <w:autoSpaceDE w:val="0"/>
        <w:autoSpaceDN w:val="0"/>
        <w:adjustRightInd w:val="0"/>
        <w:spacing w:before="9" w:after="0" w:line="240" w:lineRule="auto"/>
        <w:ind w:right="-1"/>
        <w:rPr>
          <w:rFonts w:ascii="Times New Roman" w:hAnsi="Times New Roman" w:cs="Times New Roman"/>
          <w:kern w:val="1"/>
          <w:sz w:val="20"/>
          <w:szCs w:val="20"/>
          <w:lang w:val="es-ES"/>
        </w:rPr>
      </w:pPr>
    </w:p>
    <w:p w14:paraId="78405F53" w14:textId="77777777" w:rsidR="0053010A" w:rsidRDefault="0053010A" w:rsidP="0053010A">
      <w:pPr>
        <w:widowControl w:val="0"/>
        <w:tabs>
          <w:tab w:val="left" w:pos="0"/>
        </w:tabs>
        <w:autoSpaceDE w:val="0"/>
        <w:autoSpaceDN w:val="0"/>
        <w:adjustRightInd w:val="0"/>
        <w:spacing w:after="0" w:line="240" w:lineRule="auto"/>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Imagen Radiográfica Analógica.</w:t>
      </w:r>
    </w:p>
    <w:p w14:paraId="5895FB55" w14:textId="77777777" w:rsidR="0053010A" w:rsidRDefault="0053010A" w:rsidP="0053010A">
      <w:pPr>
        <w:widowControl w:val="0"/>
        <w:tabs>
          <w:tab w:val="left" w:pos="0"/>
        </w:tabs>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Leyes de fotoquímica. Red de bromuros de plata. Formación de la imagen latente. Revelado, reacción </w:t>
      </w:r>
      <w:proofErr w:type="spellStart"/>
      <w:r>
        <w:rPr>
          <w:rFonts w:ascii="Trebuchet MS" w:hAnsi="Trebuchet MS" w:cs="Trebuchet MS"/>
          <w:kern w:val="1"/>
          <w:sz w:val="20"/>
          <w:szCs w:val="20"/>
          <w:lang w:val="es-ES"/>
        </w:rPr>
        <w:t>redox</w:t>
      </w:r>
      <w:proofErr w:type="spellEnd"/>
      <w:r>
        <w:rPr>
          <w:rFonts w:ascii="Trebuchet MS" w:hAnsi="Trebuchet MS" w:cs="Trebuchet MS"/>
          <w:kern w:val="1"/>
          <w:sz w:val="20"/>
          <w:szCs w:val="20"/>
          <w:lang w:val="es-ES"/>
        </w:rPr>
        <w:t xml:space="preserve">. El resto del proceso: fijado, lavado y secado. Conjunto Chasis-Pantalla-Película. Respuesta de la emulsión a la exposición. Curva </w:t>
      </w:r>
      <w:proofErr w:type="spellStart"/>
      <w:r>
        <w:rPr>
          <w:rFonts w:ascii="Trebuchet MS" w:hAnsi="Trebuchet MS" w:cs="Trebuchet MS"/>
          <w:kern w:val="1"/>
          <w:sz w:val="20"/>
          <w:szCs w:val="20"/>
          <w:lang w:val="es-ES"/>
        </w:rPr>
        <w:t>Sensitométrica</w:t>
      </w:r>
      <w:proofErr w:type="spellEnd"/>
      <w:r>
        <w:rPr>
          <w:rFonts w:ascii="Trebuchet MS" w:hAnsi="Trebuchet MS" w:cs="Trebuchet MS"/>
          <w:kern w:val="1"/>
          <w:sz w:val="20"/>
          <w:szCs w:val="20"/>
          <w:lang w:val="es-ES"/>
        </w:rPr>
        <w:t>. Densidad base, contraste, latitud y</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sensibilidad.</w:t>
      </w:r>
    </w:p>
    <w:p w14:paraId="0CD7DE00" w14:textId="77777777" w:rsidR="0053010A" w:rsidRDefault="0053010A" w:rsidP="0053010A">
      <w:pPr>
        <w:widowControl w:val="0"/>
        <w:tabs>
          <w:tab w:val="left" w:pos="0"/>
        </w:tabs>
        <w:autoSpaceDE w:val="0"/>
        <w:autoSpaceDN w:val="0"/>
        <w:adjustRightInd w:val="0"/>
        <w:spacing w:before="10" w:after="0" w:line="240" w:lineRule="auto"/>
        <w:ind w:right="-1"/>
        <w:rPr>
          <w:rFonts w:ascii="Times New Roman" w:hAnsi="Times New Roman" w:cs="Times New Roman"/>
          <w:kern w:val="1"/>
          <w:sz w:val="20"/>
          <w:szCs w:val="20"/>
          <w:lang w:val="es-ES"/>
        </w:rPr>
      </w:pPr>
    </w:p>
    <w:p w14:paraId="506C4B9D" w14:textId="77777777" w:rsidR="0053010A" w:rsidRDefault="0053010A" w:rsidP="0053010A">
      <w:pPr>
        <w:widowControl w:val="0"/>
        <w:tabs>
          <w:tab w:val="left" w:pos="0"/>
        </w:tabs>
        <w:autoSpaceDE w:val="0"/>
        <w:autoSpaceDN w:val="0"/>
        <w:adjustRightInd w:val="0"/>
        <w:spacing w:after="0" w:line="240" w:lineRule="auto"/>
        <w:ind w:right="-1"/>
        <w:jc w:val="both"/>
        <w:rPr>
          <w:rFonts w:ascii="Trebuchet MS" w:hAnsi="Trebuchet MS" w:cs="Trebuchet MS"/>
          <w:i/>
          <w:iCs/>
          <w:kern w:val="1"/>
          <w:sz w:val="20"/>
          <w:szCs w:val="20"/>
          <w:lang w:val="es-ES"/>
        </w:rPr>
      </w:pPr>
      <w:proofErr w:type="spellStart"/>
      <w:r>
        <w:rPr>
          <w:rFonts w:ascii="Trebuchet MS" w:hAnsi="Trebuchet MS" w:cs="Trebuchet MS"/>
          <w:i/>
          <w:iCs/>
          <w:kern w:val="1"/>
          <w:sz w:val="20"/>
          <w:szCs w:val="20"/>
          <w:lang w:val="es-ES"/>
        </w:rPr>
        <w:t>Micropropiedades</w:t>
      </w:r>
      <w:proofErr w:type="spellEnd"/>
      <w:r>
        <w:rPr>
          <w:rFonts w:ascii="Trebuchet MS" w:hAnsi="Trebuchet MS" w:cs="Trebuchet MS"/>
          <w:i/>
          <w:iCs/>
          <w:kern w:val="1"/>
          <w:sz w:val="20"/>
          <w:szCs w:val="20"/>
          <w:lang w:val="es-ES"/>
        </w:rPr>
        <w:t xml:space="preserve"> de la Imagen.</w:t>
      </w:r>
    </w:p>
    <w:p w14:paraId="659DA6EA" w14:textId="77777777" w:rsidR="0053010A" w:rsidRDefault="0053010A" w:rsidP="0053010A">
      <w:pPr>
        <w:widowControl w:val="0"/>
        <w:tabs>
          <w:tab w:val="left" w:pos="0"/>
        </w:tabs>
        <w:autoSpaceDE w:val="0"/>
        <w:autoSpaceDN w:val="0"/>
        <w:adjustRightInd w:val="0"/>
        <w:spacing w:before="8" w:after="0" w:line="247" w:lineRule="auto"/>
        <w:ind w:right="-1" w:hanging="1"/>
        <w:jc w:val="both"/>
        <w:rPr>
          <w:rFonts w:ascii="Trebuchet MS" w:hAnsi="Trebuchet MS" w:cs="Trebuchet MS"/>
          <w:kern w:val="1"/>
          <w:sz w:val="20"/>
          <w:szCs w:val="20"/>
          <w:lang w:val="es-ES"/>
        </w:rPr>
      </w:pPr>
      <w:r>
        <w:rPr>
          <w:rFonts w:ascii="Trebuchet MS" w:hAnsi="Trebuchet MS" w:cs="Trebuchet MS"/>
          <w:kern w:val="1"/>
          <w:sz w:val="20"/>
          <w:szCs w:val="20"/>
          <w:lang w:val="es-ES"/>
        </w:rPr>
        <w:t>Granulometría. Nitidez, imágenes de filo de cuchillo. Resolución espacial. Función de Transferencia de la Modulación (MTF).</w:t>
      </w:r>
    </w:p>
    <w:p w14:paraId="6C1959E3" w14:textId="77777777" w:rsidR="0053010A" w:rsidRDefault="0053010A" w:rsidP="0053010A">
      <w:pPr>
        <w:widowControl w:val="0"/>
        <w:tabs>
          <w:tab w:val="left" w:pos="0"/>
        </w:tabs>
        <w:autoSpaceDE w:val="0"/>
        <w:autoSpaceDN w:val="0"/>
        <w:adjustRightInd w:val="0"/>
        <w:spacing w:before="9" w:after="0" w:line="240" w:lineRule="auto"/>
        <w:ind w:right="-1"/>
        <w:rPr>
          <w:rFonts w:ascii="Times New Roman" w:hAnsi="Times New Roman" w:cs="Times New Roman"/>
          <w:kern w:val="1"/>
          <w:sz w:val="20"/>
          <w:szCs w:val="20"/>
          <w:lang w:val="es-ES"/>
        </w:rPr>
      </w:pPr>
    </w:p>
    <w:p w14:paraId="239A5579" w14:textId="77777777" w:rsidR="0053010A" w:rsidRDefault="0053010A" w:rsidP="0053010A">
      <w:pPr>
        <w:widowControl w:val="0"/>
        <w:tabs>
          <w:tab w:val="left" w:pos="0"/>
        </w:tabs>
        <w:autoSpaceDE w:val="0"/>
        <w:autoSpaceDN w:val="0"/>
        <w:adjustRightInd w:val="0"/>
        <w:spacing w:after="0" w:line="240" w:lineRule="auto"/>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Subsistema de procesamiento: manual y automático</w:t>
      </w:r>
    </w:p>
    <w:p w14:paraId="72CDCE1B" w14:textId="77777777" w:rsidR="0053010A" w:rsidRDefault="0053010A" w:rsidP="0053010A">
      <w:pPr>
        <w:widowControl w:val="0"/>
        <w:tabs>
          <w:tab w:val="left" w:pos="0"/>
        </w:tabs>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Características y funciones. Tecnologías implicadas. Planta física. Procesado manual. Instrumental y accesorios. Procesado automático. Instrumental y accesorios. Principales Pruebas de aceptación, estado y </w:t>
      </w:r>
      <w:r>
        <w:rPr>
          <w:rFonts w:ascii="Trebuchet MS" w:hAnsi="Trebuchet MS" w:cs="Trebuchet MS"/>
          <w:kern w:val="1"/>
          <w:sz w:val="20"/>
          <w:szCs w:val="20"/>
          <w:lang w:val="es-ES"/>
        </w:rPr>
        <w:lastRenderedPageBreak/>
        <w:t>constancia.</w:t>
      </w:r>
    </w:p>
    <w:p w14:paraId="5C68E921" w14:textId="77777777" w:rsidR="0053010A" w:rsidRDefault="0053010A" w:rsidP="0053010A">
      <w:pPr>
        <w:widowControl w:val="0"/>
        <w:tabs>
          <w:tab w:val="left" w:pos="0"/>
        </w:tabs>
        <w:autoSpaceDE w:val="0"/>
        <w:autoSpaceDN w:val="0"/>
        <w:adjustRightInd w:val="0"/>
        <w:spacing w:before="10" w:after="0" w:line="240" w:lineRule="auto"/>
        <w:ind w:right="-1"/>
        <w:rPr>
          <w:rFonts w:ascii="Times New Roman" w:hAnsi="Times New Roman" w:cs="Times New Roman"/>
          <w:kern w:val="1"/>
          <w:sz w:val="20"/>
          <w:szCs w:val="20"/>
          <w:lang w:val="es-ES"/>
        </w:rPr>
      </w:pPr>
    </w:p>
    <w:p w14:paraId="3FC472A0" w14:textId="77777777" w:rsidR="0053010A" w:rsidRDefault="0053010A" w:rsidP="0053010A">
      <w:pPr>
        <w:widowControl w:val="0"/>
        <w:tabs>
          <w:tab w:val="left" w:pos="0"/>
        </w:tabs>
        <w:autoSpaceDE w:val="0"/>
        <w:autoSpaceDN w:val="0"/>
        <w:adjustRightInd w:val="0"/>
        <w:spacing w:after="0" w:line="240" w:lineRule="auto"/>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Subsistema de representación: Negatoscopios.</w:t>
      </w:r>
    </w:p>
    <w:p w14:paraId="6E6E4395" w14:textId="77777777" w:rsidR="0053010A" w:rsidRDefault="0053010A" w:rsidP="0053010A">
      <w:pPr>
        <w:widowControl w:val="0"/>
        <w:tabs>
          <w:tab w:val="left" w:pos="0"/>
        </w:tabs>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Características y funciones. Tecnologías implicadas. Negatoscopios de mamografía y radiología general. Tipos y mantenimiento. Condiciones de iluminación de los locales con negatoscopios. Principales Pruebas de aceptación, estado y constancia.</w:t>
      </w:r>
    </w:p>
    <w:p w14:paraId="172394B5" w14:textId="77777777" w:rsidR="0053010A" w:rsidRDefault="0053010A" w:rsidP="0053010A">
      <w:pPr>
        <w:widowControl w:val="0"/>
        <w:tabs>
          <w:tab w:val="left" w:pos="0"/>
        </w:tabs>
        <w:autoSpaceDE w:val="0"/>
        <w:autoSpaceDN w:val="0"/>
        <w:adjustRightInd w:val="0"/>
        <w:spacing w:before="10" w:after="0" w:line="240" w:lineRule="auto"/>
        <w:ind w:right="-1"/>
        <w:rPr>
          <w:rFonts w:ascii="Times New Roman" w:hAnsi="Times New Roman" w:cs="Times New Roman"/>
          <w:kern w:val="1"/>
          <w:sz w:val="20"/>
          <w:szCs w:val="20"/>
          <w:lang w:val="es-ES"/>
        </w:rPr>
      </w:pPr>
    </w:p>
    <w:p w14:paraId="4B0C94AF" w14:textId="77777777" w:rsidR="0053010A" w:rsidRDefault="0053010A" w:rsidP="0053010A">
      <w:pPr>
        <w:widowControl w:val="0"/>
        <w:tabs>
          <w:tab w:val="left" w:pos="0"/>
        </w:tabs>
        <w:autoSpaceDE w:val="0"/>
        <w:autoSpaceDN w:val="0"/>
        <w:adjustRightInd w:val="0"/>
        <w:spacing w:after="0" w:line="240" w:lineRule="auto"/>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Imagen Radiográfica Digital.</w:t>
      </w:r>
    </w:p>
    <w:p w14:paraId="3CB0C881" w14:textId="77777777" w:rsidR="0053010A" w:rsidRDefault="0053010A" w:rsidP="0053010A">
      <w:pPr>
        <w:widowControl w:val="0"/>
        <w:tabs>
          <w:tab w:val="left" w:pos="0"/>
        </w:tabs>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Estructura de la imagen digital. Muestreo y Cuantificación. Relación entre tamaño de archivo y resolución. Subsistema de captura: Detectores de fósforo foto-</w:t>
      </w:r>
      <w:proofErr w:type="spellStart"/>
      <w:r>
        <w:rPr>
          <w:rFonts w:ascii="Trebuchet MS" w:hAnsi="Trebuchet MS" w:cs="Trebuchet MS"/>
          <w:kern w:val="1"/>
          <w:sz w:val="20"/>
          <w:szCs w:val="20"/>
          <w:lang w:val="es-ES"/>
        </w:rPr>
        <w:t>estimulable</w:t>
      </w:r>
      <w:proofErr w:type="spellEnd"/>
      <w:r>
        <w:rPr>
          <w:rFonts w:ascii="Trebuchet MS" w:hAnsi="Trebuchet MS" w:cs="Trebuchet MS"/>
          <w:kern w:val="1"/>
          <w:sz w:val="20"/>
          <w:szCs w:val="20"/>
          <w:lang w:val="es-ES"/>
        </w:rPr>
        <w:t xml:space="preserve"> (CR), dispositivos de cargas eléctricas interconectadas (CCD), detectores de estado sólido con mecanismos integrados de lectura del transistor de la película fina en Paneles Planos (FP-TFT), otras tecnologías.</w:t>
      </w:r>
    </w:p>
    <w:p w14:paraId="6508C8EA" w14:textId="77777777" w:rsidR="0053010A" w:rsidRDefault="0053010A" w:rsidP="0053010A">
      <w:pPr>
        <w:widowControl w:val="0"/>
        <w:tabs>
          <w:tab w:val="left" w:pos="0"/>
        </w:tabs>
        <w:autoSpaceDE w:val="0"/>
        <w:autoSpaceDN w:val="0"/>
        <w:adjustRightInd w:val="0"/>
        <w:spacing w:before="3" w:after="0" w:line="247" w:lineRule="auto"/>
        <w:ind w:right="-1" w:hanging="1"/>
        <w:jc w:val="both"/>
        <w:rPr>
          <w:rFonts w:ascii="Trebuchet MS" w:hAnsi="Trebuchet MS" w:cs="Trebuchet MS"/>
          <w:kern w:val="1"/>
          <w:sz w:val="20"/>
          <w:szCs w:val="20"/>
          <w:lang w:val="es-ES"/>
        </w:rPr>
      </w:pPr>
      <w:r>
        <w:rPr>
          <w:rFonts w:ascii="Trebuchet MS" w:hAnsi="Trebuchet MS" w:cs="Trebuchet MS"/>
          <w:kern w:val="1"/>
          <w:sz w:val="20"/>
          <w:szCs w:val="20"/>
          <w:lang w:val="es-ES"/>
        </w:rPr>
        <w:t>Resolución Espacial y de Contraste. Función de Transferencia de la Modulación (MTF). Frecuencia Nyquist. Eficiencia de la detección cuántica (DQE)</w:t>
      </w:r>
    </w:p>
    <w:p w14:paraId="1D10A0DC" w14:textId="77777777" w:rsidR="0053010A" w:rsidRDefault="0053010A" w:rsidP="0053010A">
      <w:pPr>
        <w:widowControl w:val="0"/>
        <w:tabs>
          <w:tab w:val="left" w:pos="0"/>
        </w:tabs>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Subsistema de procesado: Procesamientos por Objetivos: Reconstrucción, Mejora, Segmentación, Análisis, Comprensión / codificación. Por Dominio de la Operación, Dominio de coordenadas en el espacio, Dominio de</w:t>
      </w:r>
    </w:p>
    <w:p w14:paraId="21F7E852" w14:textId="77777777" w:rsidR="0053010A" w:rsidRDefault="0053010A" w:rsidP="0053010A">
      <w:pPr>
        <w:widowControl w:val="0"/>
        <w:tabs>
          <w:tab w:val="left" w:pos="0"/>
        </w:tabs>
        <w:autoSpaceDE w:val="0"/>
        <w:autoSpaceDN w:val="0"/>
        <w:adjustRightInd w:val="0"/>
        <w:spacing w:before="9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coordenadas en las frecuencias. Por Alcance de la Operación, Operaciones de punto, Operaciones de área o entorno, Modificación del histograma, Operaciones geométricas, Operaciones por</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transformación.</w:t>
      </w:r>
    </w:p>
    <w:p w14:paraId="3E9867CF" w14:textId="77777777" w:rsidR="0053010A" w:rsidRDefault="0053010A" w:rsidP="0053010A">
      <w:pPr>
        <w:widowControl w:val="0"/>
        <w:tabs>
          <w:tab w:val="left" w:pos="0"/>
        </w:tabs>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Subsistema de representación: Características y funciones. Tecnologías implicadas. Monitores e Impresoras. Tipos y mantenimiento. Resolución. Principales Pruebas de aceptación, estado y constancia. Conectividad: Sistema de Información Hospitalario (HIS). Sistema de Información Radiológico (RIS). Sistema de Comunicación y Archivo de Imágenes (PACS). Imagen Digital y Comunicación en Medicina</w:t>
      </w:r>
      <w:r>
        <w:rPr>
          <w:rFonts w:ascii="Trebuchet MS" w:hAnsi="Trebuchet MS" w:cs="Trebuchet MS"/>
          <w:spacing w:val="-31"/>
          <w:kern w:val="1"/>
          <w:sz w:val="20"/>
          <w:szCs w:val="20"/>
          <w:lang w:val="es-ES"/>
        </w:rPr>
        <w:t xml:space="preserve"> </w:t>
      </w:r>
      <w:r>
        <w:rPr>
          <w:rFonts w:ascii="Trebuchet MS" w:hAnsi="Trebuchet MS" w:cs="Trebuchet MS"/>
          <w:kern w:val="1"/>
          <w:sz w:val="20"/>
          <w:szCs w:val="20"/>
          <w:lang w:val="es-ES"/>
        </w:rPr>
        <w:t>(DICOM).</w:t>
      </w:r>
    </w:p>
    <w:p w14:paraId="77D337C1" w14:textId="77777777" w:rsidR="0053010A" w:rsidRDefault="0053010A" w:rsidP="0053010A">
      <w:pPr>
        <w:widowControl w:val="0"/>
        <w:tabs>
          <w:tab w:val="left" w:pos="0"/>
        </w:tabs>
        <w:autoSpaceDE w:val="0"/>
        <w:autoSpaceDN w:val="0"/>
        <w:adjustRightInd w:val="0"/>
        <w:spacing w:before="10" w:after="0" w:line="240" w:lineRule="auto"/>
        <w:ind w:right="-1"/>
        <w:rPr>
          <w:rFonts w:ascii="Times New Roman" w:hAnsi="Times New Roman" w:cs="Times New Roman"/>
          <w:kern w:val="1"/>
          <w:sz w:val="20"/>
          <w:szCs w:val="20"/>
          <w:lang w:val="es-ES"/>
        </w:rPr>
      </w:pPr>
    </w:p>
    <w:p w14:paraId="7D0ED2DB" w14:textId="77777777" w:rsidR="0053010A" w:rsidRDefault="0053010A" w:rsidP="0053010A">
      <w:pPr>
        <w:widowControl w:val="0"/>
        <w:tabs>
          <w:tab w:val="left" w:pos="0"/>
        </w:tabs>
        <w:autoSpaceDE w:val="0"/>
        <w:autoSpaceDN w:val="0"/>
        <w:adjustRightInd w:val="0"/>
        <w:spacing w:before="1" w:after="0" w:line="240" w:lineRule="auto"/>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Calidad de Imagen.</w:t>
      </w:r>
    </w:p>
    <w:p w14:paraId="3CBC238E" w14:textId="77777777" w:rsidR="0053010A" w:rsidRDefault="0053010A" w:rsidP="0053010A">
      <w:pPr>
        <w:widowControl w:val="0"/>
        <w:tabs>
          <w:tab w:val="left" w:pos="0"/>
        </w:tabs>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Concepto. Claridad de la imagen como objeto real. Artefactos, Contraste intrínseco, de receptor, de imagen. Ruidos, de estructura, cuántico, por radiaciones, de receptor. Borrosidades de sujeto, cinética, de receptor, geométricas. Cuantificación de la claridad de la imagen. Cuantificación del desempeño de observador: Curvas ROC. Programa de Garantía de Calidad. Control de Calidad. Enfoque clínico. Documentos de las comunidades científicas. Indicadores cualitativos y cuantitativos, recomendaciones de procedimientos. Dosimetría de pacientes como indicador de calidad. Enfoque Técnico. Pruebas de aceptación, estado y constancia. Tasa de rechazos.</w:t>
      </w:r>
    </w:p>
    <w:p w14:paraId="18ACCC24" w14:textId="77777777" w:rsidR="0053010A" w:rsidRDefault="0053010A" w:rsidP="0053010A">
      <w:pPr>
        <w:widowControl w:val="0"/>
        <w:tabs>
          <w:tab w:val="left" w:pos="0"/>
        </w:tabs>
        <w:autoSpaceDE w:val="0"/>
        <w:autoSpaceDN w:val="0"/>
        <w:adjustRightInd w:val="0"/>
        <w:spacing w:before="2" w:after="0" w:line="240" w:lineRule="auto"/>
        <w:ind w:right="-1"/>
        <w:rPr>
          <w:rFonts w:ascii="Times New Roman" w:hAnsi="Times New Roman" w:cs="Times New Roman"/>
          <w:kern w:val="1"/>
          <w:sz w:val="21"/>
          <w:szCs w:val="21"/>
          <w:lang w:val="es-ES"/>
        </w:rPr>
      </w:pPr>
    </w:p>
    <w:p w14:paraId="3820347B" w14:textId="77777777" w:rsidR="0053010A" w:rsidRDefault="0053010A" w:rsidP="0053010A">
      <w:pPr>
        <w:widowControl w:val="0"/>
        <w:numPr>
          <w:ilvl w:val="1"/>
          <w:numId w:val="27"/>
        </w:numPr>
        <w:tabs>
          <w:tab w:val="left" w:pos="0"/>
          <w:tab w:val="left" w:pos="365"/>
        </w:tabs>
        <w:autoSpaceDE w:val="0"/>
        <w:autoSpaceDN w:val="0"/>
        <w:adjustRightInd w:val="0"/>
        <w:spacing w:after="0" w:line="240" w:lineRule="auto"/>
        <w:ind w:left="0" w:right="-1" w:hanging="252"/>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4)</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Aspectos formativos referidos a la</w:t>
      </w:r>
      <w:r>
        <w:rPr>
          <w:rFonts w:ascii="Trebuchet MS" w:hAnsi="Trebuchet MS" w:cs="Trebuchet MS"/>
          <w:b/>
          <w:bCs/>
          <w:spacing w:val="-7"/>
          <w:kern w:val="1"/>
          <w:sz w:val="20"/>
          <w:szCs w:val="20"/>
          <w:lang w:val="es-ES"/>
        </w:rPr>
        <w:t xml:space="preserve"> </w:t>
      </w:r>
      <w:proofErr w:type="spellStart"/>
      <w:r>
        <w:rPr>
          <w:rFonts w:ascii="Trebuchet MS" w:hAnsi="Trebuchet MS" w:cs="Trebuchet MS"/>
          <w:b/>
          <w:bCs/>
          <w:kern w:val="1"/>
          <w:sz w:val="20"/>
          <w:szCs w:val="20"/>
          <w:lang w:val="es-ES"/>
        </w:rPr>
        <w:t>radioprotección</w:t>
      </w:r>
      <w:proofErr w:type="spellEnd"/>
      <w:r>
        <w:rPr>
          <w:rFonts w:ascii="Trebuchet MS" w:hAnsi="Trebuchet MS" w:cs="Trebuchet MS"/>
          <w:b/>
          <w:bCs/>
          <w:kern w:val="1"/>
          <w:sz w:val="20"/>
          <w:szCs w:val="20"/>
          <w:lang w:val="es-ES"/>
        </w:rPr>
        <w:t>.</w:t>
      </w:r>
    </w:p>
    <w:p w14:paraId="468A1D63" w14:textId="77777777" w:rsidR="0053010A" w:rsidRDefault="0053010A" w:rsidP="0053010A">
      <w:pPr>
        <w:widowControl w:val="0"/>
        <w:tabs>
          <w:tab w:val="left" w:pos="0"/>
        </w:tabs>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Magnitudes utilizadas en protección radiológica. Dosis absorbida en un órgano (</w:t>
      </w:r>
      <w:r>
        <w:rPr>
          <w:rFonts w:ascii="Trebuchet MS" w:hAnsi="Trebuchet MS" w:cs="Trebuchet MS"/>
          <w:i/>
          <w:iCs/>
          <w:kern w:val="1"/>
          <w:sz w:val="20"/>
          <w:szCs w:val="20"/>
          <w:lang w:val="es-ES"/>
        </w:rPr>
        <w:t xml:space="preserve">DT). </w:t>
      </w:r>
      <w:r>
        <w:rPr>
          <w:rFonts w:ascii="Trebuchet MS" w:hAnsi="Trebuchet MS" w:cs="Trebuchet MS"/>
          <w:kern w:val="1"/>
          <w:sz w:val="20"/>
          <w:szCs w:val="20"/>
          <w:lang w:val="es-ES"/>
        </w:rPr>
        <w:t xml:space="preserve">Factores de ponderación de la radiación, </w:t>
      </w:r>
      <w:proofErr w:type="spellStart"/>
      <w:r>
        <w:rPr>
          <w:rFonts w:ascii="Trebuchet MS" w:hAnsi="Trebuchet MS" w:cs="Trebuchet MS"/>
          <w:i/>
          <w:iCs/>
          <w:kern w:val="1"/>
          <w:sz w:val="20"/>
          <w:szCs w:val="20"/>
          <w:lang w:val="es-ES"/>
        </w:rPr>
        <w:t>wR</w:t>
      </w:r>
      <w:proofErr w:type="spellEnd"/>
      <w:r>
        <w:rPr>
          <w:rFonts w:ascii="Trebuchet MS" w:hAnsi="Trebuchet MS" w:cs="Trebuchet MS"/>
          <w:i/>
          <w:iCs/>
          <w:kern w:val="1"/>
          <w:sz w:val="20"/>
          <w:szCs w:val="20"/>
          <w:lang w:val="es-ES"/>
        </w:rPr>
        <w:t xml:space="preserve">. </w:t>
      </w:r>
      <w:r>
        <w:rPr>
          <w:rFonts w:ascii="Trebuchet MS" w:hAnsi="Trebuchet MS" w:cs="Trebuchet MS"/>
          <w:kern w:val="1"/>
          <w:sz w:val="20"/>
          <w:szCs w:val="20"/>
          <w:lang w:val="es-ES"/>
        </w:rPr>
        <w:t xml:space="preserve">Dosis equivalente en un órgano o tejido, </w:t>
      </w:r>
      <w:r>
        <w:rPr>
          <w:rFonts w:ascii="Trebuchet MS" w:hAnsi="Trebuchet MS" w:cs="Trebuchet MS"/>
          <w:i/>
          <w:iCs/>
          <w:kern w:val="1"/>
          <w:sz w:val="20"/>
          <w:szCs w:val="20"/>
          <w:lang w:val="es-ES"/>
        </w:rPr>
        <w:t xml:space="preserve">HT. </w:t>
      </w:r>
      <w:r>
        <w:rPr>
          <w:rFonts w:ascii="Trebuchet MS" w:hAnsi="Trebuchet MS" w:cs="Trebuchet MS"/>
          <w:kern w:val="1"/>
          <w:sz w:val="20"/>
          <w:szCs w:val="20"/>
          <w:lang w:val="es-ES"/>
        </w:rPr>
        <w:t xml:space="preserve">Factor de ponderación de los tejidos u órganos, </w:t>
      </w:r>
      <w:proofErr w:type="spellStart"/>
      <w:r>
        <w:rPr>
          <w:rFonts w:ascii="Trebuchet MS" w:hAnsi="Trebuchet MS" w:cs="Trebuchet MS"/>
          <w:i/>
          <w:iCs/>
          <w:kern w:val="1"/>
          <w:sz w:val="20"/>
          <w:szCs w:val="20"/>
          <w:lang w:val="es-ES"/>
        </w:rPr>
        <w:t>wT</w:t>
      </w:r>
      <w:proofErr w:type="spellEnd"/>
      <w:r>
        <w:rPr>
          <w:rFonts w:ascii="Trebuchet MS" w:hAnsi="Trebuchet MS" w:cs="Trebuchet MS"/>
          <w:kern w:val="1"/>
          <w:sz w:val="20"/>
          <w:szCs w:val="20"/>
          <w:lang w:val="es-ES"/>
        </w:rPr>
        <w:t xml:space="preserve">. Dosis efectiva, </w:t>
      </w:r>
      <w:r>
        <w:rPr>
          <w:rFonts w:ascii="Trebuchet MS" w:hAnsi="Trebuchet MS" w:cs="Trebuchet MS"/>
          <w:i/>
          <w:iCs/>
          <w:kern w:val="1"/>
          <w:sz w:val="20"/>
          <w:szCs w:val="20"/>
          <w:lang w:val="es-ES"/>
        </w:rPr>
        <w:t xml:space="preserve">E. </w:t>
      </w:r>
      <w:r>
        <w:rPr>
          <w:rFonts w:ascii="Trebuchet MS" w:hAnsi="Trebuchet MS" w:cs="Trebuchet MS"/>
          <w:kern w:val="1"/>
          <w:sz w:val="20"/>
          <w:szCs w:val="20"/>
          <w:lang w:val="es-ES"/>
        </w:rPr>
        <w:t>Dosis equivalente comprometida. Dosis efectiva comprometida.</w:t>
      </w:r>
    </w:p>
    <w:p w14:paraId="3B963C7A" w14:textId="77777777" w:rsidR="0053010A" w:rsidRDefault="0053010A" w:rsidP="0053010A">
      <w:pPr>
        <w:widowControl w:val="0"/>
        <w:tabs>
          <w:tab w:val="left" w:pos="0"/>
        </w:tabs>
        <w:autoSpaceDE w:val="0"/>
        <w:autoSpaceDN w:val="0"/>
        <w:adjustRightInd w:val="0"/>
        <w:spacing w:before="2" w:after="0" w:line="247" w:lineRule="auto"/>
        <w:ind w:right="-1"/>
        <w:jc w:val="both"/>
        <w:rPr>
          <w:rFonts w:ascii="Times New Roman" w:hAnsi="Times New Roman" w:cs="Times New Roman"/>
          <w:kern w:val="1"/>
          <w:sz w:val="20"/>
          <w:szCs w:val="20"/>
          <w:lang w:val="es-ES"/>
        </w:rPr>
      </w:pPr>
    </w:p>
    <w:p w14:paraId="0D9AE22D" w14:textId="77777777" w:rsidR="0053010A" w:rsidRDefault="0053010A" w:rsidP="0053010A">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09E38143" w14:textId="77777777" w:rsidR="0053010A" w:rsidRDefault="0053010A" w:rsidP="0053010A">
      <w:pPr>
        <w:widowControl w:val="0"/>
        <w:tabs>
          <w:tab w:val="left" w:pos="0"/>
        </w:tabs>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Dosimetría de fuentes externas. Conceptos y definiciones básicas. Unidades SI. Atenuación de un haz de fotones: coeficiente de atenuación lineal. Definición de exposición y tasa de exposición. Unidades. Definición de </w:t>
      </w:r>
      <w:proofErr w:type="spellStart"/>
      <w:r>
        <w:rPr>
          <w:rFonts w:ascii="Trebuchet MS" w:hAnsi="Trebuchet MS" w:cs="Trebuchet MS"/>
          <w:kern w:val="1"/>
          <w:sz w:val="20"/>
          <w:szCs w:val="20"/>
          <w:lang w:val="es-ES"/>
        </w:rPr>
        <w:t>kerma</w:t>
      </w:r>
      <w:proofErr w:type="spellEnd"/>
      <w:r>
        <w:rPr>
          <w:rFonts w:ascii="Trebuchet MS" w:hAnsi="Trebuchet MS" w:cs="Trebuchet MS"/>
          <w:kern w:val="1"/>
          <w:sz w:val="20"/>
          <w:szCs w:val="20"/>
          <w:lang w:val="es-ES"/>
        </w:rPr>
        <w:t xml:space="preserve"> y tasa de </w:t>
      </w:r>
      <w:proofErr w:type="spellStart"/>
      <w:r>
        <w:rPr>
          <w:rFonts w:ascii="Trebuchet MS" w:hAnsi="Trebuchet MS" w:cs="Trebuchet MS"/>
          <w:kern w:val="1"/>
          <w:sz w:val="20"/>
          <w:szCs w:val="20"/>
          <w:lang w:val="es-ES"/>
        </w:rPr>
        <w:t>kerma</w:t>
      </w:r>
      <w:proofErr w:type="spellEnd"/>
      <w:r>
        <w:rPr>
          <w:rFonts w:ascii="Trebuchet MS" w:hAnsi="Trebuchet MS" w:cs="Trebuchet MS"/>
          <w:kern w:val="1"/>
          <w:sz w:val="20"/>
          <w:szCs w:val="20"/>
          <w:lang w:val="es-ES"/>
        </w:rPr>
        <w:t xml:space="preserve">. Unidades. Relación entre exposición, </w:t>
      </w:r>
      <w:proofErr w:type="spellStart"/>
      <w:r>
        <w:rPr>
          <w:rFonts w:ascii="Trebuchet MS" w:hAnsi="Trebuchet MS" w:cs="Trebuchet MS"/>
          <w:kern w:val="1"/>
          <w:sz w:val="20"/>
          <w:szCs w:val="20"/>
          <w:lang w:val="es-ES"/>
        </w:rPr>
        <w:t>kerma</w:t>
      </w:r>
      <w:proofErr w:type="spellEnd"/>
      <w:r>
        <w:rPr>
          <w:rFonts w:ascii="Trebuchet MS" w:hAnsi="Trebuchet MS" w:cs="Trebuchet MS"/>
          <w:kern w:val="1"/>
          <w:sz w:val="20"/>
          <w:szCs w:val="20"/>
          <w:lang w:val="es-ES"/>
        </w:rPr>
        <w:t xml:space="preserve"> en aire y dosis. Estimación de la dosis efectiva a partir del </w:t>
      </w:r>
      <w:proofErr w:type="spellStart"/>
      <w:r>
        <w:rPr>
          <w:rFonts w:ascii="Trebuchet MS" w:hAnsi="Trebuchet MS" w:cs="Trebuchet MS"/>
          <w:kern w:val="1"/>
          <w:sz w:val="20"/>
          <w:szCs w:val="20"/>
          <w:lang w:val="es-ES"/>
        </w:rPr>
        <w:t>kerma</w:t>
      </w:r>
      <w:proofErr w:type="spellEnd"/>
      <w:r>
        <w:rPr>
          <w:rFonts w:ascii="Trebuchet MS" w:hAnsi="Trebuchet MS" w:cs="Trebuchet MS"/>
          <w:kern w:val="1"/>
          <w:sz w:val="20"/>
          <w:szCs w:val="20"/>
          <w:lang w:val="es-ES"/>
        </w:rPr>
        <w:t xml:space="preserve"> en aire. Estimación de la dosis efectiva a partir de magnitudes operacionales.</w:t>
      </w:r>
    </w:p>
    <w:p w14:paraId="77E2A18E" w14:textId="77777777" w:rsidR="0053010A" w:rsidRDefault="0053010A" w:rsidP="0053010A">
      <w:pPr>
        <w:widowControl w:val="0"/>
        <w:tabs>
          <w:tab w:val="left" w:pos="0"/>
        </w:tabs>
        <w:autoSpaceDE w:val="0"/>
        <w:autoSpaceDN w:val="0"/>
        <w:adjustRightInd w:val="0"/>
        <w:spacing w:before="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Efectos biológicos de la radiación. Interacción de las radiaciones ionizantes con la materia viva. Interacción con la molécula de ADN. Mecanismos de daño. Radicales libres. Mutaciones. Mecanismos de reparación. Curvas de sobrevida celular. </w:t>
      </w:r>
      <w:proofErr w:type="spellStart"/>
      <w:r>
        <w:rPr>
          <w:rFonts w:ascii="Trebuchet MS" w:hAnsi="Trebuchet MS" w:cs="Trebuchet MS"/>
          <w:kern w:val="1"/>
          <w:sz w:val="20"/>
          <w:szCs w:val="20"/>
          <w:lang w:val="es-ES"/>
        </w:rPr>
        <w:t>Radiosensibilidad</w:t>
      </w:r>
      <w:proofErr w:type="spellEnd"/>
      <w:r>
        <w:rPr>
          <w:rFonts w:ascii="Trebuchet MS" w:hAnsi="Trebuchet MS" w:cs="Trebuchet MS"/>
          <w:kern w:val="1"/>
          <w:sz w:val="20"/>
          <w:szCs w:val="20"/>
          <w:lang w:val="es-ES"/>
        </w:rPr>
        <w:t xml:space="preserve"> y ciclo celular. Eficacia Biológica Relativa y Transferencia lineal de energía. Efecto de la tasa de dosis. Fraccionamiento de dosis. Efectos a nivel tisular, tejidos </w:t>
      </w:r>
      <w:proofErr w:type="spellStart"/>
      <w:r>
        <w:rPr>
          <w:rFonts w:ascii="Trebuchet MS" w:hAnsi="Trebuchet MS" w:cs="Trebuchet MS"/>
          <w:kern w:val="1"/>
          <w:sz w:val="20"/>
          <w:szCs w:val="20"/>
          <w:lang w:val="es-ES"/>
        </w:rPr>
        <w:t>compartimentales</w:t>
      </w:r>
      <w:proofErr w:type="spellEnd"/>
      <w:r>
        <w:rPr>
          <w:rFonts w:ascii="Trebuchet MS" w:hAnsi="Trebuchet MS" w:cs="Trebuchet MS"/>
          <w:kern w:val="1"/>
          <w:sz w:val="20"/>
          <w:szCs w:val="20"/>
          <w:lang w:val="es-ES"/>
        </w:rPr>
        <w:t xml:space="preserve"> y no </w:t>
      </w:r>
      <w:proofErr w:type="spellStart"/>
      <w:r>
        <w:rPr>
          <w:rFonts w:ascii="Trebuchet MS" w:hAnsi="Trebuchet MS" w:cs="Trebuchet MS"/>
          <w:kern w:val="1"/>
          <w:sz w:val="20"/>
          <w:szCs w:val="20"/>
          <w:lang w:val="es-ES"/>
        </w:rPr>
        <w:t>compartimentales</w:t>
      </w:r>
      <w:proofErr w:type="spellEnd"/>
      <w:r>
        <w:rPr>
          <w:rFonts w:ascii="Trebuchet MS" w:hAnsi="Trebuchet MS" w:cs="Trebuchet MS"/>
          <w:kern w:val="1"/>
          <w:sz w:val="20"/>
          <w:szCs w:val="20"/>
          <w:lang w:val="es-ES"/>
        </w:rPr>
        <w:t xml:space="preserve">. Clasificación de los Efectos Biológicos. Efectos deterministas. Dosis umbral. Efectos tempranos y tardíos. Efectos determinísticos localizados. Efectos determinísticos por sobreexposición de todo el cuerpo. </w:t>
      </w:r>
      <w:proofErr w:type="spellStart"/>
      <w:r>
        <w:rPr>
          <w:rFonts w:ascii="Trebuchet MS" w:hAnsi="Trebuchet MS" w:cs="Trebuchet MS"/>
          <w:kern w:val="1"/>
          <w:sz w:val="20"/>
          <w:szCs w:val="20"/>
          <w:lang w:val="es-ES"/>
        </w:rPr>
        <w:t>Sindrome</w:t>
      </w:r>
      <w:proofErr w:type="spellEnd"/>
      <w:r>
        <w:rPr>
          <w:rFonts w:ascii="Trebuchet MS" w:hAnsi="Trebuchet MS" w:cs="Trebuchet MS"/>
          <w:kern w:val="1"/>
          <w:sz w:val="20"/>
          <w:szCs w:val="20"/>
          <w:lang w:val="es-ES"/>
        </w:rPr>
        <w:t xml:space="preserve"> Agudo de Radiación. Dosis letal 50 (DL50/60). Efectos prenatales. Etapas del desarrollo embrionario, período de mayor </w:t>
      </w:r>
      <w:proofErr w:type="spellStart"/>
      <w:r>
        <w:rPr>
          <w:rFonts w:ascii="Trebuchet MS" w:hAnsi="Trebuchet MS" w:cs="Trebuchet MS"/>
          <w:kern w:val="1"/>
          <w:sz w:val="20"/>
          <w:szCs w:val="20"/>
          <w:lang w:val="es-ES"/>
        </w:rPr>
        <w:t>radiosensibilidad</w:t>
      </w:r>
      <w:proofErr w:type="spellEnd"/>
      <w:r>
        <w:rPr>
          <w:rFonts w:ascii="Trebuchet MS" w:hAnsi="Trebuchet MS" w:cs="Trebuchet MS"/>
          <w:kern w:val="1"/>
          <w:sz w:val="20"/>
          <w:szCs w:val="20"/>
          <w:lang w:val="es-ES"/>
        </w:rPr>
        <w:t xml:space="preserve">. Efectos estocásticos. Efectos somáticos, </w:t>
      </w:r>
      <w:proofErr w:type="spellStart"/>
      <w:r>
        <w:rPr>
          <w:rFonts w:ascii="Trebuchet MS" w:hAnsi="Trebuchet MS" w:cs="Trebuchet MS"/>
          <w:kern w:val="1"/>
          <w:sz w:val="20"/>
          <w:szCs w:val="20"/>
          <w:lang w:val="es-ES"/>
        </w:rPr>
        <w:t>radiocarcinogénesis</w:t>
      </w:r>
      <w:proofErr w:type="spellEnd"/>
      <w:r>
        <w:rPr>
          <w:rFonts w:ascii="Trebuchet MS" w:hAnsi="Trebuchet MS" w:cs="Trebuchet MS"/>
          <w:kern w:val="1"/>
          <w:sz w:val="20"/>
          <w:szCs w:val="20"/>
          <w:lang w:val="es-ES"/>
        </w:rPr>
        <w:t xml:space="preserve">. Período de latencia. Factor de eficacia de dosis y tasa de dosis. Coeficientes de Riesgo. </w:t>
      </w:r>
      <w:proofErr w:type="spellStart"/>
      <w:r>
        <w:rPr>
          <w:rFonts w:ascii="Trebuchet MS" w:hAnsi="Trebuchet MS" w:cs="Trebuchet MS"/>
          <w:kern w:val="1"/>
          <w:sz w:val="20"/>
          <w:szCs w:val="20"/>
          <w:lang w:val="es-ES"/>
        </w:rPr>
        <w:t>Radioepidemiología</w:t>
      </w:r>
      <w:proofErr w:type="spellEnd"/>
      <w:r>
        <w:rPr>
          <w:rFonts w:ascii="Trebuchet MS" w:hAnsi="Trebuchet MS" w:cs="Trebuchet MS"/>
          <w:kern w:val="1"/>
          <w:sz w:val="20"/>
          <w:szCs w:val="20"/>
          <w:lang w:val="es-ES"/>
        </w:rPr>
        <w:t xml:space="preserve">. Estudios </w:t>
      </w:r>
      <w:proofErr w:type="spellStart"/>
      <w:r>
        <w:rPr>
          <w:rFonts w:ascii="Trebuchet MS" w:hAnsi="Trebuchet MS" w:cs="Trebuchet MS"/>
          <w:kern w:val="1"/>
          <w:sz w:val="20"/>
          <w:szCs w:val="20"/>
          <w:lang w:val="es-ES"/>
        </w:rPr>
        <w:t>radioepidemiológicos</w:t>
      </w:r>
      <w:proofErr w:type="spellEnd"/>
      <w:r>
        <w:rPr>
          <w:rFonts w:ascii="Trebuchet MS" w:hAnsi="Trebuchet MS" w:cs="Trebuchet MS"/>
          <w:kern w:val="1"/>
          <w:sz w:val="20"/>
          <w:szCs w:val="20"/>
          <w:lang w:val="es-ES"/>
        </w:rPr>
        <w:t>. Modelos de proyección de riesgo. Efectos Hereditarios. Estimación de la probabilidad de trastornos</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hereditarios.</w:t>
      </w:r>
    </w:p>
    <w:p w14:paraId="4C5CC9F5" w14:textId="77777777" w:rsidR="0053010A" w:rsidRDefault="0053010A" w:rsidP="0053010A">
      <w:pPr>
        <w:widowControl w:val="0"/>
        <w:tabs>
          <w:tab w:val="left" w:pos="0"/>
        </w:tabs>
        <w:autoSpaceDE w:val="0"/>
        <w:autoSpaceDN w:val="0"/>
        <w:adjustRightInd w:val="0"/>
        <w:spacing w:before="9"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Fundamentos de la protección radiológica. Tipos de exposición. Exposición ocupacional, médica y del público. Objetivos de la Protección radiológica. Sistema de Protección radiológica, Justificación de la práctica, </w:t>
      </w:r>
      <w:r>
        <w:rPr>
          <w:rFonts w:ascii="Trebuchet MS" w:hAnsi="Trebuchet MS" w:cs="Trebuchet MS"/>
          <w:kern w:val="1"/>
          <w:sz w:val="20"/>
          <w:szCs w:val="20"/>
          <w:lang w:val="es-ES"/>
        </w:rPr>
        <w:lastRenderedPageBreak/>
        <w:t xml:space="preserve">Optimización de la protección radiológica, Límites y restricciones de dosis. Exposiciones Potenciales. Cultura de la Seguridad. </w:t>
      </w:r>
      <w:proofErr w:type="spellStart"/>
      <w:r>
        <w:rPr>
          <w:rFonts w:ascii="Trebuchet MS" w:hAnsi="Trebuchet MS" w:cs="Trebuchet MS"/>
          <w:kern w:val="1"/>
          <w:sz w:val="20"/>
          <w:szCs w:val="20"/>
          <w:lang w:val="es-ES"/>
        </w:rPr>
        <w:t>Monitoraje</w:t>
      </w:r>
      <w:proofErr w:type="spellEnd"/>
      <w:r>
        <w:rPr>
          <w:rFonts w:ascii="Trebuchet MS" w:hAnsi="Trebuchet MS" w:cs="Trebuchet MS"/>
          <w:kern w:val="1"/>
          <w:sz w:val="20"/>
          <w:szCs w:val="20"/>
          <w:lang w:val="es-ES"/>
        </w:rPr>
        <w:t xml:space="preserve"> de la exposición ocupacional. Clasificación de áreas. Señalización. </w:t>
      </w:r>
      <w:proofErr w:type="spellStart"/>
      <w:r>
        <w:rPr>
          <w:rFonts w:ascii="Trebuchet MS" w:hAnsi="Trebuchet MS" w:cs="Trebuchet MS"/>
          <w:kern w:val="1"/>
          <w:sz w:val="20"/>
          <w:szCs w:val="20"/>
          <w:lang w:val="es-ES"/>
        </w:rPr>
        <w:t>Monitoraje</w:t>
      </w:r>
      <w:proofErr w:type="spellEnd"/>
      <w:r>
        <w:rPr>
          <w:rFonts w:ascii="Trebuchet MS" w:hAnsi="Trebuchet MS" w:cs="Trebuchet MS"/>
          <w:kern w:val="1"/>
          <w:sz w:val="20"/>
          <w:szCs w:val="20"/>
          <w:lang w:val="es-ES"/>
        </w:rPr>
        <w:t xml:space="preserve"> ambiental. </w:t>
      </w:r>
      <w:proofErr w:type="spellStart"/>
      <w:r>
        <w:rPr>
          <w:rFonts w:ascii="Trebuchet MS" w:hAnsi="Trebuchet MS" w:cs="Trebuchet MS"/>
          <w:kern w:val="1"/>
          <w:sz w:val="20"/>
          <w:szCs w:val="20"/>
          <w:lang w:val="es-ES"/>
        </w:rPr>
        <w:t>Monitoraje</w:t>
      </w:r>
      <w:proofErr w:type="spellEnd"/>
      <w:r>
        <w:rPr>
          <w:rFonts w:ascii="Trebuchet MS" w:hAnsi="Trebuchet MS" w:cs="Trebuchet MS"/>
          <w:kern w:val="1"/>
          <w:sz w:val="20"/>
          <w:szCs w:val="20"/>
          <w:lang w:val="es-ES"/>
        </w:rPr>
        <w:t xml:space="preserve"> individual de la irradiación externa. Sistemas de protección contra la radiación. Técnicas básicas de protección. Reducción del tiempo de exposición. Aumento de la distancia fuente punto de interés. Blindaje entre las personas y la fuente de radiación. Elementos para el Cálculo de blindajes. Protección radiológica en radiodiagnóstico. Seguridad radiológica de las instalaciones. Barreras físicas. Clasificación de áreas de trabajo. Señalización y circulación. </w:t>
      </w:r>
      <w:proofErr w:type="spellStart"/>
      <w:r>
        <w:rPr>
          <w:rFonts w:ascii="Trebuchet MS" w:hAnsi="Trebuchet MS" w:cs="Trebuchet MS"/>
          <w:kern w:val="1"/>
          <w:sz w:val="20"/>
          <w:szCs w:val="20"/>
          <w:lang w:val="es-ES"/>
        </w:rPr>
        <w:t>Monitoraje</w:t>
      </w:r>
      <w:proofErr w:type="spellEnd"/>
      <w:r>
        <w:rPr>
          <w:rFonts w:ascii="Trebuchet MS" w:hAnsi="Trebuchet MS" w:cs="Trebuchet MS"/>
          <w:kern w:val="1"/>
          <w:sz w:val="20"/>
          <w:szCs w:val="20"/>
          <w:lang w:val="es-ES"/>
        </w:rPr>
        <w:t xml:space="preserve"> ambiental. Medios de protección. Criterios de aceptabilidad de instalaciones y equipos de: Radiología general con y sin radioscopia, portátiles y rodantes, Mamografía, Angiografía, Tomografía Computada, Densitometría y Radiología Odontológica, Exposición ocupacional. Dosimetría personal. Dispositivos de protección radiológica. Buenas prácticas. Exposición médica: cómo evitar dosis innecesarias. Niveles de dosis de referencia. Buenas prácticas de Justificación. Concepto ALARA. Buenas prácticas de Optimización. Protección radiológica en radioterapia. Seguridad radiológica en el diseño de instalaciones para </w:t>
      </w:r>
      <w:proofErr w:type="spellStart"/>
      <w:r>
        <w:rPr>
          <w:rFonts w:ascii="Trebuchet MS" w:hAnsi="Trebuchet MS" w:cs="Trebuchet MS"/>
          <w:kern w:val="1"/>
          <w:sz w:val="20"/>
          <w:szCs w:val="20"/>
          <w:lang w:val="es-ES"/>
        </w:rPr>
        <w:t>teleterapia</w:t>
      </w:r>
      <w:proofErr w:type="spellEnd"/>
      <w:r>
        <w:rPr>
          <w:rFonts w:ascii="Trebuchet MS" w:hAnsi="Trebuchet MS" w:cs="Trebuchet MS"/>
          <w:kern w:val="1"/>
          <w:sz w:val="20"/>
          <w:szCs w:val="20"/>
          <w:lang w:val="es-ES"/>
        </w:rPr>
        <w:t xml:space="preserve">. Seguridad radiológica en equipos de cobaltoterapia y aceleradores lineales. Seguridad radiológica en </w:t>
      </w:r>
      <w:proofErr w:type="spellStart"/>
      <w:r>
        <w:rPr>
          <w:rFonts w:ascii="Trebuchet MS" w:hAnsi="Trebuchet MS" w:cs="Trebuchet MS"/>
          <w:kern w:val="1"/>
          <w:sz w:val="20"/>
          <w:szCs w:val="20"/>
          <w:lang w:val="es-ES"/>
        </w:rPr>
        <w:t>braquiterapia</w:t>
      </w:r>
      <w:proofErr w:type="spellEnd"/>
      <w:r>
        <w:rPr>
          <w:rFonts w:ascii="Trebuchet MS" w:hAnsi="Trebuchet MS" w:cs="Trebuchet MS"/>
          <w:kern w:val="1"/>
          <w:sz w:val="20"/>
          <w:szCs w:val="20"/>
          <w:lang w:val="es-ES"/>
        </w:rPr>
        <w:t xml:space="preserve"> manual y remota. Carga o recambio de las fuentes. Aspectos ocupacionales en la práctica de la </w:t>
      </w:r>
      <w:proofErr w:type="spellStart"/>
      <w:r>
        <w:rPr>
          <w:rFonts w:ascii="Trebuchet MS" w:hAnsi="Trebuchet MS" w:cs="Trebuchet MS"/>
          <w:kern w:val="1"/>
          <w:sz w:val="20"/>
          <w:szCs w:val="20"/>
          <w:lang w:val="es-ES"/>
        </w:rPr>
        <w:t>braquiterapia</w:t>
      </w:r>
      <w:proofErr w:type="spellEnd"/>
      <w:r>
        <w:rPr>
          <w:rFonts w:ascii="Trebuchet MS" w:hAnsi="Trebuchet MS" w:cs="Trebuchet MS"/>
          <w:kern w:val="1"/>
          <w:sz w:val="20"/>
          <w:szCs w:val="20"/>
          <w:lang w:val="es-ES"/>
        </w:rPr>
        <w:t xml:space="preserve">. Exposición ocupacional. Clasificación del área de trabajo. </w:t>
      </w:r>
      <w:proofErr w:type="spellStart"/>
      <w:r>
        <w:rPr>
          <w:rFonts w:ascii="Trebuchet MS" w:hAnsi="Trebuchet MS" w:cs="Trebuchet MS"/>
          <w:kern w:val="1"/>
          <w:sz w:val="20"/>
          <w:szCs w:val="20"/>
          <w:lang w:val="es-ES"/>
        </w:rPr>
        <w:t>Monitoraje</w:t>
      </w:r>
      <w:proofErr w:type="spellEnd"/>
      <w:r>
        <w:rPr>
          <w:rFonts w:ascii="Trebuchet MS" w:hAnsi="Trebuchet MS" w:cs="Trebuchet MS"/>
          <w:kern w:val="1"/>
          <w:sz w:val="20"/>
          <w:szCs w:val="20"/>
          <w:lang w:val="es-ES"/>
        </w:rPr>
        <w:t xml:space="preserve"> individual. Controles periódicos al equipo. Sistema de registros. Procedimientos de emergencia. Recambio de fuentes radiactivas. Transporte de material radiactivo. Sistema de calidad. Exposición médica. Justificación. Optimización. Calibración del haz de radiación. Participación de </w:t>
      </w:r>
      <w:proofErr w:type="spellStart"/>
      <w:r>
        <w:rPr>
          <w:rFonts w:ascii="Trebuchet MS" w:hAnsi="Trebuchet MS" w:cs="Trebuchet MS"/>
          <w:kern w:val="1"/>
          <w:sz w:val="20"/>
          <w:szCs w:val="20"/>
          <w:lang w:val="es-ES"/>
        </w:rPr>
        <w:t>intercomparaciones</w:t>
      </w:r>
      <w:proofErr w:type="spellEnd"/>
      <w:r>
        <w:rPr>
          <w:rFonts w:ascii="Trebuchet MS" w:hAnsi="Trebuchet MS" w:cs="Trebuchet MS"/>
          <w:kern w:val="1"/>
          <w:sz w:val="20"/>
          <w:szCs w:val="20"/>
          <w:lang w:val="es-ES"/>
        </w:rPr>
        <w:t xml:space="preserve"> dosimétricas. Dosimetría clínica. Programa de garantía de calidad. Garantía de calidad en radioterapia externa. Garantía de calidad de equipos y fuentes de</w:t>
      </w:r>
      <w:r>
        <w:rPr>
          <w:rFonts w:ascii="Trebuchet MS" w:hAnsi="Trebuchet MS" w:cs="Trebuchet MS"/>
          <w:spacing w:val="-22"/>
          <w:kern w:val="1"/>
          <w:sz w:val="20"/>
          <w:szCs w:val="20"/>
          <w:lang w:val="es-ES"/>
        </w:rPr>
        <w:t xml:space="preserve"> </w:t>
      </w:r>
      <w:proofErr w:type="spellStart"/>
      <w:r>
        <w:rPr>
          <w:rFonts w:ascii="Trebuchet MS" w:hAnsi="Trebuchet MS" w:cs="Trebuchet MS"/>
          <w:kern w:val="1"/>
          <w:sz w:val="20"/>
          <w:szCs w:val="20"/>
          <w:lang w:val="es-ES"/>
        </w:rPr>
        <w:t>braquiterapia</w:t>
      </w:r>
      <w:proofErr w:type="spellEnd"/>
      <w:r>
        <w:rPr>
          <w:rFonts w:ascii="Trebuchet MS" w:hAnsi="Trebuchet MS" w:cs="Trebuchet MS"/>
          <w:kern w:val="1"/>
          <w:sz w:val="20"/>
          <w:szCs w:val="20"/>
          <w:lang w:val="es-ES"/>
        </w:rPr>
        <w:t>.</w:t>
      </w:r>
    </w:p>
    <w:p w14:paraId="1EBCA222" w14:textId="77777777" w:rsidR="0053010A" w:rsidRDefault="0053010A" w:rsidP="0053010A">
      <w:pPr>
        <w:widowControl w:val="0"/>
        <w:tabs>
          <w:tab w:val="left" w:pos="0"/>
        </w:tabs>
        <w:autoSpaceDE w:val="0"/>
        <w:autoSpaceDN w:val="0"/>
        <w:adjustRightInd w:val="0"/>
        <w:spacing w:before="90"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Accidentes en radioterapia. Exposiciones potenciales y prevención de accidentes. Marco regulatorio.</w:t>
      </w:r>
    </w:p>
    <w:p w14:paraId="45A4BBEE" w14:textId="77777777" w:rsidR="0053010A" w:rsidRDefault="0053010A" w:rsidP="0053010A">
      <w:pPr>
        <w:widowControl w:val="0"/>
        <w:tabs>
          <w:tab w:val="left" w:pos="0"/>
        </w:tabs>
        <w:autoSpaceDE w:val="0"/>
        <w:autoSpaceDN w:val="0"/>
        <w:adjustRightInd w:val="0"/>
        <w:spacing w:before="2"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RADIODIAGNÓSTICO. Ley Nº 17.557. Requisitos para instalación y utilización de equipos generadores de rayos</w:t>
      </w:r>
    </w:p>
    <w:p w14:paraId="5BCA8189" w14:textId="77777777" w:rsidR="0053010A" w:rsidRDefault="0053010A" w:rsidP="0053010A">
      <w:pPr>
        <w:widowControl w:val="0"/>
        <w:tabs>
          <w:tab w:val="left" w:pos="0"/>
        </w:tabs>
        <w:autoSpaceDE w:val="0"/>
        <w:autoSpaceDN w:val="0"/>
        <w:adjustRightInd w:val="0"/>
        <w:spacing w:before="7"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x. Normas básicas de seguridad </w:t>
      </w:r>
      <w:proofErr w:type="spellStart"/>
      <w:r>
        <w:rPr>
          <w:rFonts w:ascii="Trebuchet MS" w:hAnsi="Trebuchet MS" w:cs="Trebuchet MS"/>
          <w:kern w:val="1"/>
          <w:sz w:val="20"/>
          <w:szCs w:val="20"/>
          <w:lang w:val="es-ES"/>
        </w:rPr>
        <w:t>radiosanitaria</w:t>
      </w:r>
      <w:proofErr w:type="spellEnd"/>
      <w:r>
        <w:rPr>
          <w:rFonts w:ascii="Trebuchet MS" w:hAnsi="Trebuchet MS" w:cs="Trebuchet MS"/>
          <w:kern w:val="1"/>
          <w:sz w:val="20"/>
          <w:szCs w:val="20"/>
          <w:lang w:val="es-ES"/>
        </w:rPr>
        <w:t xml:space="preserve">. Norma para prestadores del servicio de dosimetría personal. RADIOTERAPIA y MEDICINA NUCLEAR. Ley nacional de la actividad nuclear: ley Nº 24.804. Normas regulatorias de Autoridad Regulatoria Nuclear. Uso de fuentes selladas en </w:t>
      </w:r>
      <w:proofErr w:type="spellStart"/>
      <w:r>
        <w:rPr>
          <w:rFonts w:ascii="Trebuchet MS" w:hAnsi="Trebuchet MS" w:cs="Trebuchet MS"/>
          <w:kern w:val="1"/>
          <w:sz w:val="20"/>
          <w:szCs w:val="20"/>
          <w:lang w:val="es-ES"/>
        </w:rPr>
        <w:t>braquiterapia</w:t>
      </w:r>
      <w:proofErr w:type="spellEnd"/>
      <w:r>
        <w:rPr>
          <w:rFonts w:ascii="Trebuchet MS" w:hAnsi="Trebuchet MS" w:cs="Trebuchet MS"/>
          <w:kern w:val="1"/>
          <w:sz w:val="20"/>
          <w:szCs w:val="20"/>
          <w:lang w:val="es-ES"/>
        </w:rPr>
        <w:t>. Operación de aceleradores lineales de electrones para uso médico. Operación de equipos de cobaltoterapia. Régimen de Sanciones por Incumplimiento de las Normas de Seguridad Radiológica Normas para proceder a la autorización de responsables como asesores físicos en servicios de radioterapia Instalaciones médicas consideradas relevantes que requieren Autorización de Operación Pautas generales a las que deben ajustarse los titulares de autorización de operación los poseedores de permisos individuales. Requisitos para obtener permisos individuales.</w:t>
      </w:r>
    </w:p>
    <w:p w14:paraId="02D84A14" w14:textId="77777777" w:rsidR="0053010A" w:rsidRDefault="0053010A" w:rsidP="0053010A">
      <w:pPr>
        <w:widowControl w:val="0"/>
        <w:tabs>
          <w:tab w:val="left" w:pos="0"/>
        </w:tabs>
        <w:autoSpaceDE w:val="0"/>
        <w:autoSpaceDN w:val="0"/>
        <w:adjustRightInd w:val="0"/>
        <w:spacing w:before="4" w:after="0" w:line="240" w:lineRule="auto"/>
        <w:ind w:right="-1"/>
        <w:rPr>
          <w:rFonts w:ascii="Times New Roman" w:hAnsi="Times New Roman" w:cs="Times New Roman"/>
          <w:kern w:val="1"/>
          <w:sz w:val="21"/>
          <w:szCs w:val="21"/>
          <w:lang w:val="es-ES"/>
        </w:rPr>
      </w:pPr>
    </w:p>
    <w:p w14:paraId="3E9E848F" w14:textId="77777777" w:rsidR="0053010A" w:rsidRDefault="0053010A" w:rsidP="0053010A">
      <w:pPr>
        <w:widowControl w:val="0"/>
        <w:numPr>
          <w:ilvl w:val="1"/>
          <w:numId w:val="28"/>
        </w:numPr>
        <w:tabs>
          <w:tab w:val="left" w:pos="0"/>
          <w:tab w:val="left" w:pos="365"/>
        </w:tabs>
        <w:autoSpaceDE w:val="0"/>
        <w:autoSpaceDN w:val="0"/>
        <w:adjustRightInd w:val="0"/>
        <w:spacing w:after="0" w:line="240" w:lineRule="auto"/>
        <w:ind w:left="0" w:right="-1" w:hanging="252"/>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5)</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Aspectos formativos referidos a la relación</w:t>
      </w:r>
      <w:r>
        <w:rPr>
          <w:rFonts w:ascii="Trebuchet MS" w:hAnsi="Trebuchet MS" w:cs="Trebuchet MS"/>
          <w:b/>
          <w:bCs/>
          <w:spacing w:val="-9"/>
          <w:kern w:val="1"/>
          <w:sz w:val="20"/>
          <w:szCs w:val="20"/>
          <w:lang w:val="es-ES"/>
        </w:rPr>
        <w:t xml:space="preserve"> </w:t>
      </w:r>
      <w:r>
        <w:rPr>
          <w:rFonts w:ascii="Trebuchet MS" w:hAnsi="Trebuchet MS" w:cs="Trebuchet MS"/>
          <w:b/>
          <w:bCs/>
          <w:kern w:val="1"/>
          <w:sz w:val="20"/>
          <w:szCs w:val="20"/>
          <w:lang w:val="es-ES"/>
        </w:rPr>
        <w:t>terapéutica</w:t>
      </w:r>
    </w:p>
    <w:p w14:paraId="62502AA1" w14:textId="77777777" w:rsidR="0053010A" w:rsidRDefault="0053010A" w:rsidP="0053010A">
      <w:pPr>
        <w:widowControl w:val="0"/>
        <w:tabs>
          <w:tab w:val="left" w:pos="0"/>
        </w:tabs>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Relación del Técnico Superior contextualizada en una institución de salud con sus características organizacionales, aspectos comunicacionales, factores socio-económicos y culturales. Marco de la relación terapéutica, perspectiva </w:t>
      </w:r>
      <w:proofErr w:type="spellStart"/>
      <w:r>
        <w:rPr>
          <w:rFonts w:ascii="Trebuchet MS" w:hAnsi="Trebuchet MS" w:cs="Trebuchet MS"/>
          <w:kern w:val="1"/>
          <w:sz w:val="20"/>
          <w:szCs w:val="20"/>
          <w:lang w:val="es-ES"/>
        </w:rPr>
        <w:t>bio</w:t>
      </w:r>
      <w:proofErr w:type="spellEnd"/>
      <w:r>
        <w:rPr>
          <w:rFonts w:ascii="Trebuchet MS" w:hAnsi="Trebuchet MS" w:cs="Trebuchet MS"/>
          <w:kern w:val="1"/>
          <w:sz w:val="20"/>
          <w:szCs w:val="20"/>
          <w:lang w:val="es-ES"/>
        </w:rPr>
        <w:t>-</w:t>
      </w:r>
      <w:proofErr w:type="spellStart"/>
      <w:r>
        <w:rPr>
          <w:rFonts w:ascii="Trebuchet MS" w:hAnsi="Trebuchet MS" w:cs="Trebuchet MS"/>
          <w:kern w:val="1"/>
          <w:sz w:val="20"/>
          <w:szCs w:val="20"/>
          <w:lang w:val="es-ES"/>
        </w:rPr>
        <w:t>psico</w:t>
      </w:r>
      <w:proofErr w:type="spellEnd"/>
      <w:r>
        <w:rPr>
          <w:rFonts w:ascii="Trebuchet MS" w:hAnsi="Trebuchet MS" w:cs="Trebuchet MS"/>
          <w:kern w:val="1"/>
          <w:sz w:val="20"/>
          <w:szCs w:val="20"/>
          <w:lang w:val="es-ES"/>
        </w:rPr>
        <w:t>-socio-cultural, niveles de análisis: temporalidad, continentes y contenidos. Modelo relacional horizontal que respeta la autodeterminación del sujeto de atención. Aspectos emocionales, entre otros.</w:t>
      </w:r>
    </w:p>
    <w:p w14:paraId="38805AAD" w14:textId="77777777" w:rsidR="0053010A" w:rsidRDefault="0053010A" w:rsidP="0053010A">
      <w:pPr>
        <w:widowControl w:val="0"/>
        <w:tabs>
          <w:tab w:val="left" w:pos="0"/>
        </w:tabs>
        <w:autoSpaceDE w:val="0"/>
        <w:autoSpaceDN w:val="0"/>
        <w:adjustRightInd w:val="0"/>
        <w:spacing w:before="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Aspectos comunicacionales en la relación terapéutica. Comunicación verbal y gestual. Claridad, comunicación y empatía. Fases de la comunicación en la relación terapéutica: inicio, práctica y finalización</w:t>
      </w:r>
    </w:p>
    <w:p w14:paraId="2F235FD0" w14:textId="77777777" w:rsidR="0053010A" w:rsidRDefault="0053010A" w:rsidP="0053010A">
      <w:pPr>
        <w:widowControl w:val="0"/>
        <w:tabs>
          <w:tab w:val="left" w:pos="0"/>
        </w:tabs>
        <w:autoSpaceDE w:val="0"/>
        <w:autoSpaceDN w:val="0"/>
        <w:adjustRightInd w:val="0"/>
        <w:spacing w:before="9" w:after="0" w:line="240" w:lineRule="auto"/>
        <w:ind w:right="-1"/>
        <w:rPr>
          <w:rFonts w:ascii="Times New Roman" w:hAnsi="Times New Roman" w:cs="Times New Roman"/>
          <w:kern w:val="1"/>
          <w:sz w:val="20"/>
          <w:szCs w:val="20"/>
          <w:lang w:val="es-ES"/>
        </w:rPr>
      </w:pPr>
    </w:p>
    <w:p w14:paraId="7B1F748B" w14:textId="77777777" w:rsidR="0053010A" w:rsidRDefault="0053010A" w:rsidP="0053010A">
      <w:pPr>
        <w:widowControl w:val="0"/>
        <w:numPr>
          <w:ilvl w:val="1"/>
          <w:numId w:val="29"/>
        </w:numPr>
        <w:tabs>
          <w:tab w:val="left" w:pos="0"/>
          <w:tab w:val="left" w:pos="397"/>
        </w:tabs>
        <w:autoSpaceDE w:val="0"/>
        <w:autoSpaceDN w:val="0"/>
        <w:adjustRightInd w:val="0"/>
        <w:spacing w:after="0" w:line="247" w:lineRule="auto"/>
        <w:ind w:left="0" w:right="-1" w:firstLine="0"/>
        <w:jc w:val="both"/>
        <w:rPr>
          <w:rFonts w:ascii="Times New Roman" w:hAnsi="Times New Roman" w:cs="Times New Roman"/>
          <w:b/>
          <w:bCs/>
          <w:kern w:val="1"/>
          <w:sz w:val="20"/>
          <w:szCs w:val="20"/>
          <w:lang w:val="es-ES"/>
        </w:rPr>
      </w:pPr>
      <w:r>
        <w:rPr>
          <w:rFonts w:ascii="Trebuchet MS" w:hAnsi="Trebuchet MS" w:cs="Trebuchet MS"/>
          <w:b/>
          <w:bCs/>
          <w:spacing w:val="-1"/>
          <w:kern w:val="1"/>
          <w:sz w:val="20"/>
          <w:szCs w:val="20"/>
          <w:lang w:val="es-ES"/>
        </w:rPr>
        <w:t>6)</w:t>
      </w:r>
      <w:r>
        <w:rPr>
          <w:rFonts w:ascii="Trebuchet MS" w:hAnsi="Trebuchet MS" w:cs="Trebuchet MS"/>
          <w:b/>
          <w:bCs/>
          <w:spacing w:val="-1"/>
          <w:kern w:val="1"/>
          <w:sz w:val="20"/>
          <w:szCs w:val="20"/>
          <w:lang w:val="es-ES"/>
        </w:rPr>
        <w:tab/>
      </w:r>
    </w:p>
    <w:p w14:paraId="00C6EB5E" w14:textId="77777777" w:rsidR="0053010A" w:rsidRDefault="0053010A" w:rsidP="0053010A">
      <w:pPr>
        <w:widowControl w:val="0"/>
        <w:tabs>
          <w:tab w:val="left" w:pos="0"/>
        </w:tabs>
        <w:autoSpaceDE w:val="0"/>
        <w:autoSpaceDN w:val="0"/>
        <w:adjustRightInd w:val="0"/>
        <w:spacing w:after="0" w:line="240" w:lineRule="auto"/>
        <w:ind w:right="-1"/>
        <w:rPr>
          <w:rFonts w:ascii="Times New Roman" w:hAnsi="Times New Roman" w:cs="Times New Roman"/>
          <w:b/>
          <w:bCs/>
          <w:kern w:val="1"/>
          <w:sz w:val="20"/>
          <w:szCs w:val="20"/>
          <w:lang w:val="es-ES"/>
        </w:rPr>
      </w:pPr>
    </w:p>
    <w:p w14:paraId="6A4013CB" w14:textId="77777777" w:rsidR="0053010A" w:rsidRDefault="0053010A" w:rsidP="0053010A">
      <w:pPr>
        <w:widowControl w:val="0"/>
        <w:numPr>
          <w:ilvl w:val="1"/>
          <w:numId w:val="30"/>
        </w:numPr>
        <w:tabs>
          <w:tab w:val="left" w:pos="0"/>
          <w:tab w:val="left" w:pos="397"/>
        </w:tabs>
        <w:autoSpaceDE w:val="0"/>
        <w:autoSpaceDN w:val="0"/>
        <w:adjustRightInd w:val="0"/>
        <w:spacing w:after="0" w:line="247" w:lineRule="auto"/>
        <w:ind w:left="0" w:right="-1" w:firstLine="0"/>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Aspectos formativos referidos a los procedimientos tecnológicos específicos para el diagnostico por imágenes.</w:t>
      </w:r>
    </w:p>
    <w:p w14:paraId="374437C0" w14:textId="77777777" w:rsidR="0053010A" w:rsidRDefault="0053010A" w:rsidP="0053010A">
      <w:pPr>
        <w:widowControl w:val="0"/>
        <w:tabs>
          <w:tab w:val="left" w:pos="0"/>
        </w:tabs>
        <w:autoSpaceDE w:val="0"/>
        <w:autoSpaceDN w:val="0"/>
        <w:adjustRightInd w:val="0"/>
        <w:spacing w:before="2" w:after="0" w:line="240" w:lineRule="auto"/>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Subsistema de captura radiológica.</w:t>
      </w:r>
    </w:p>
    <w:p w14:paraId="4F1BA05C" w14:textId="77777777" w:rsidR="0053010A" w:rsidRDefault="0053010A" w:rsidP="0053010A">
      <w:pPr>
        <w:widowControl w:val="0"/>
        <w:tabs>
          <w:tab w:val="left" w:pos="0"/>
        </w:tabs>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Generadores. Tecnologías implicadas. El tubo emisor de Rayos X. Funcionamiento. La </w:t>
      </w:r>
      <w:proofErr w:type="spellStart"/>
      <w:r>
        <w:rPr>
          <w:rFonts w:ascii="Trebuchet MS" w:hAnsi="Trebuchet MS" w:cs="Trebuchet MS"/>
          <w:kern w:val="1"/>
          <w:sz w:val="20"/>
          <w:szCs w:val="20"/>
          <w:lang w:val="es-ES"/>
        </w:rPr>
        <w:t>calota</w:t>
      </w:r>
      <w:proofErr w:type="spellEnd"/>
      <w:r>
        <w:rPr>
          <w:rFonts w:ascii="Trebuchet MS" w:hAnsi="Trebuchet MS" w:cs="Trebuchet MS"/>
          <w:kern w:val="1"/>
          <w:sz w:val="20"/>
          <w:szCs w:val="20"/>
          <w:lang w:val="es-ES"/>
        </w:rPr>
        <w:t>. Formación del haz útil. Factores que afectan la calidad de la imagen. Tamaño de la mancha focal. Efecto talón. Espectro de emisión. Potencia máxima admisible. Generador de alta tensión. Principio de funcionamiento.</w:t>
      </w:r>
    </w:p>
    <w:p w14:paraId="71E3BA91" w14:textId="77777777" w:rsidR="0053010A" w:rsidRDefault="0053010A" w:rsidP="0053010A">
      <w:pPr>
        <w:widowControl w:val="0"/>
        <w:tabs>
          <w:tab w:val="left" w:pos="0"/>
        </w:tabs>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Transformadores. Circuito rectificador. Generadores: monofásicos, trifásicos, de alta frecuencia. Influencia del generador en la calidad de imagen. Potencia. Factor de </w:t>
      </w:r>
      <w:proofErr w:type="spellStart"/>
      <w:r>
        <w:rPr>
          <w:rFonts w:ascii="Trebuchet MS" w:hAnsi="Trebuchet MS" w:cs="Trebuchet MS"/>
          <w:kern w:val="1"/>
          <w:sz w:val="20"/>
          <w:szCs w:val="20"/>
          <w:lang w:val="es-ES"/>
        </w:rPr>
        <w:t>Ripple</w:t>
      </w:r>
      <w:proofErr w:type="spellEnd"/>
      <w:r>
        <w:rPr>
          <w:rFonts w:ascii="Trebuchet MS" w:hAnsi="Trebuchet MS" w:cs="Trebuchet MS"/>
          <w:kern w:val="1"/>
          <w:sz w:val="20"/>
          <w:szCs w:val="20"/>
          <w:lang w:val="es-ES"/>
        </w:rPr>
        <w:t xml:space="preserve">. Garantía de calidad: Principales pruebas de aceptación, estado y constancia. Estativos y Accesorios. Colimadores. Mesas. Columnas. Potter </w:t>
      </w:r>
      <w:proofErr w:type="spellStart"/>
      <w:r>
        <w:rPr>
          <w:rFonts w:ascii="Trebuchet MS" w:hAnsi="Trebuchet MS" w:cs="Trebuchet MS"/>
          <w:kern w:val="1"/>
          <w:sz w:val="20"/>
          <w:szCs w:val="20"/>
          <w:lang w:val="es-ES"/>
        </w:rPr>
        <w:t>Bucky</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Espinógrafo</w:t>
      </w:r>
      <w:proofErr w:type="spellEnd"/>
      <w:r>
        <w:rPr>
          <w:rFonts w:ascii="Trebuchet MS" w:hAnsi="Trebuchet MS" w:cs="Trebuchet MS"/>
          <w:kern w:val="1"/>
          <w:sz w:val="20"/>
          <w:szCs w:val="20"/>
          <w:lang w:val="es-ES"/>
        </w:rPr>
        <w:t xml:space="preserve">. Exposímetro automático. El intensificador de imágenes. </w:t>
      </w:r>
      <w:proofErr w:type="spellStart"/>
      <w:r>
        <w:rPr>
          <w:rFonts w:ascii="Trebuchet MS" w:hAnsi="Trebuchet MS" w:cs="Trebuchet MS"/>
          <w:kern w:val="1"/>
          <w:sz w:val="20"/>
          <w:szCs w:val="20"/>
          <w:lang w:val="es-ES"/>
        </w:rPr>
        <w:t>Radioscopía</w:t>
      </w:r>
      <w:proofErr w:type="spellEnd"/>
      <w:r>
        <w:rPr>
          <w:rFonts w:ascii="Trebuchet MS" w:hAnsi="Trebuchet MS" w:cs="Trebuchet MS"/>
          <w:kern w:val="1"/>
          <w:sz w:val="20"/>
          <w:szCs w:val="20"/>
          <w:lang w:val="es-ES"/>
        </w:rPr>
        <w:t xml:space="preserve"> televisada. Circuito cerrado de TV. Formación de imagen en el monitor. Sistemas estándar. Sistemas de alta definición. Control automático de brillo. Garantía de calidad: Principales pruebas de aceptación, estado y constancia.</w:t>
      </w:r>
    </w:p>
    <w:p w14:paraId="48794203" w14:textId="77777777" w:rsidR="0053010A" w:rsidRDefault="0053010A" w:rsidP="0053010A">
      <w:pPr>
        <w:widowControl w:val="0"/>
        <w:tabs>
          <w:tab w:val="left" w:pos="0"/>
        </w:tabs>
        <w:autoSpaceDE w:val="0"/>
        <w:autoSpaceDN w:val="0"/>
        <w:adjustRightInd w:val="0"/>
        <w:spacing w:before="5"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Configuraciones de los Equipos de RX. Equipos fijos: radiología directa. Radiología seriada y radioscopia. Tomografía Lineal. Equipos portátiles y rodantes para radiología directa y radioscopia. Equipos para odontología.</w:t>
      </w:r>
    </w:p>
    <w:p w14:paraId="6EE6584F" w14:textId="77777777" w:rsidR="0053010A" w:rsidRDefault="0053010A" w:rsidP="0053010A">
      <w:pPr>
        <w:widowControl w:val="0"/>
        <w:tabs>
          <w:tab w:val="left" w:pos="0"/>
        </w:tabs>
        <w:autoSpaceDE w:val="0"/>
        <w:autoSpaceDN w:val="0"/>
        <w:adjustRightInd w:val="0"/>
        <w:spacing w:before="2"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Proyecciones Radiológicas</w:t>
      </w:r>
    </w:p>
    <w:p w14:paraId="15D6CC22" w14:textId="77777777" w:rsidR="0053010A" w:rsidRDefault="0053010A" w:rsidP="0053010A">
      <w:pPr>
        <w:widowControl w:val="0"/>
        <w:tabs>
          <w:tab w:val="left" w:pos="0"/>
        </w:tabs>
        <w:autoSpaceDE w:val="0"/>
        <w:autoSpaceDN w:val="0"/>
        <w:adjustRightInd w:val="0"/>
        <w:spacing w:before="8"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Generalidades y convenciones sobre proyecciones y posiciones. Nomenclatura. Identificación y lectura de imágenes.</w:t>
      </w:r>
    </w:p>
    <w:p w14:paraId="6C61EA86" w14:textId="77777777" w:rsidR="0053010A" w:rsidRDefault="0053010A" w:rsidP="0053010A">
      <w:pPr>
        <w:widowControl w:val="0"/>
        <w:tabs>
          <w:tab w:val="left" w:pos="0"/>
        </w:tabs>
        <w:autoSpaceDE w:val="0"/>
        <w:autoSpaceDN w:val="0"/>
        <w:adjustRightInd w:val="0"/>
        <w:spacing w:before="1"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Criterios para la buena realización de las proyecciones y posiciones radiológicas de: Miembros superiores. Miembros inferiores, cadera y pelvis. Tórax. Columna vertebral. Abdomen. Cráneo y cara. Senos paranasales. Oído medio e interno. Estudios contrastados. Aparato digestivo. Aparato urinario.</w:t>
      </w:r>
    </w:p>
    <w:p w14:paraId="036EFD09" w14:textId="77777777" w:rsidR="0053010A" w:rsidRDefault="0053010A" w:rsidP="0053010A">
      <w:pPr>
        <w:widowControl w:val="0"/>
        <w:tabs>
          <w:tab w:val="left" w:pos="0"/>
        </w:tabs>
        <w:autoSpaceDE w:val="0"/>
        <w:autoSpaceDN w:val="0"/>
        <w:adjustRightInd w:val="0"/>
        <w:spacing w:before="3"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Aparato genital. Adecuación de las proyecciones a las condiciones de las personas y locales de realización. Especificaciones para Pediatría.</w:t>
      </w:r>
    </w:p>
    <w:p w14:paraId="53EDFA8A" w14:textId="77777777" w:rsidR="0053010A" w:rsidRDefault="0053010A" w:rsidP="0053010A">
      <w:pPr>
        <w:widowControl w:val="0"/>
        <w:tabs>
          <w:tab w:val="left" w:pos="0"/>
        </w:tabs>
        <w:autoSpaceDE w:val="0"/>
        <w:autoSpaceDN w:val="0"/>
        <w:adjustRightInd w:val="0"/>
        <w:spacing w:before="2"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Anatomía radiológica normal y anormal de cada proyección. Generalidades de las fisiopatologías estudiadas. Sensibilidad y especificidad de los procedimientos según las patologías. Garantía de calidad: Enfoque clínico.</w:t>
      </w:r>
    </w:p>
    <w:p w14:paraId="6BB169C8" w14:textId="77777777" w:rsidR="0053010A" w:rsidRDefault="0053010A" w:rsidP="0053010A">
      <w:pPr>
        <w:widowControl w:val="0"/>
        <w:tabs>
          <w:tab w:val="left" w:pos="0"/>
        </w:tabs>
        <w:autoSpaceDE w:val="0"/>
        <w:autoSpaceDN w:val="0"/>
        <w:adjustRightInd w:val="0"/>
        <w:spacing w:before="9" w:after="0" w:line="240" w:lineRule="auto"/>
        <w:ind w:right="-1"/>
        <w:rPr>
          <w:rFonts w:ascii="Times New Roman" w:hAnsi="Times New Roman" w:cs="Times New Roman"/>
          <w:kern w:val="1"/>
          <w:sz w:val="20"/>
          <w:szCs w:val="20"/>
          <w:lang w:val="es-ES"/>
        </w:rPr>
      </w:pPr>
    </w:p>
    <w:p w14:paraId="1033FBD8" w14:textId="77777777" w:rsidR="0053010A" w:rsidRDefault="0053010A" w:rsidP="0053010A">
      <w:pPr>
        <w:widowControl w:val="0"/>
        <w:tabs>
          <w:tab w:val="left" w:pos="0"/>
        </w:tabs>
        <w:autoSpaceDE w:val="0"/>
        <w:autoSpaceDN w:val="0"/>
        <w:adjustRightInd w:val="0"/>
        <w:spacing w:after="0" w:line="240" w:lineRule="auto"/>
        <w:ind w:right="-1"/>
        <w:rPr>
          <w:rFonts w:ascii="Trebuchet MS" w:hAnsi="Trebuchet MS" w:cs="Trebuchet MS"/>
          <w:i/>
          <w:iCs/>
          <w:kern w:val="1"/>
          <w:sz w:val="20"/>
          <w:szCs w:val="20"/>
          <w:lang w:val="es-ES"/>
        </w:rPr>
      </w:pPr>
      <w:r>
        <w:rPr>
          <w:rFonts w:ascii="Trebuchet MS" w:hAnsi="Trebuchet MS" w:cs="Trebuchet MS"/>
          <w:i/>
          <w:iCs/>
          <w:kern w:val="1"/>
          <w:sz w:val="20"/>
          <w:szCs w:val="20"/>
          <w:lang w:val="es-ES"/>
        </w:rPr>
        <w:t>Mamografía</w:t>
      </w:r>
    </w:p>
    <w:p w14:paraId="35514D62" w14:textId="77777777" w:rsidR="0053010A" w:rsidRDefault="0053010A" w:rsidP="0053010A">
      <w:pPr>
        <w:widowControl w:val="0"/>
        <w:tabs>
          <w:tab w:val="left" w:pos="0"/>
        </w:tabs>
        <w:autoSpaceDE w:val="0"/>
        <w:autoSpaceDN w:val="0"/>
        <w:adjustRightInd w:val="0"/>
        <w:spacing w:before="8"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Equipos y accesorios.</w:t>
      </w:r>
    </w:p>
    <w:p w14:paraId="0B12801F" w14:textId="77777777" w:rsidR="0053010A" w:rsidRDefault="0053010A" w:rsidP="0053010A">
      <w:pPr>
        <w:widowControl w:val="0"/>
        <w:tabs>
          <w:tab w:val="left" w:pos="0"/>
        </w:tabs>
        <w:autoSpaceDE w:val="0"/>
        <w:autoSpaceDN w:val="0"/>
        <w:adjustRightInd w:val="0"/>
        <w:spacing w:before="7"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Definición de parámetros variables: </w:t>
      </w:r>
      <w:proofErr w:type="spellStart"/>
      <w:r>
        <w:rPr>
          <w:rFonts w:ascii="Trebuchet MS" w:hAnsi="Trebuchet MS" w:cs="Trebuchet MS"/>
          <w:kern w:val="1"/>
          <w:sz w:val="20"/>
          <w:szCs w:val="20"/>
          <w:lang w:val="es-ES"/>
        </w:rPr>
        <w:t>kilovoltaje</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miliamperaje</w:t>
      </w:r>
      <w:proofErr w:type="spellEnd"/>
      <w:r>
        <w:rPr>
          <w:rFonts w:ascii="Trebuchet MS" w:hAnsi="Trebuchet MS" w:cs="Trebuchet MS"/>
          <w:kern w:val="1"/>
          <w:sz w:val="20"/>
          <w:szCs w:val="20"/>
          <w:lang w:val="es-ES"/>
        </w:rPr>
        <w:t>, tiempo de exposición, distancias, filtros, compresión.</w:t>
      </w:r>
    </w:p>
    <w:p w14:paraId="5FC9DEBB" w14:textId="77777777" w:rsidR="0053010A" w:rsidRDefault="0053010A" w:rsidP="0053010A">
      <w:pPr>
        <w:widowControl w:val="0"/>
        <w:tabs>
          <w:tab w:val="left" w:pos="0"/>
        </w:tabs>
        <w:autoSpaceDE w:val="0"/>
        <w:autoSpaceDN w:val="0"/>
        <w:adjustRightInd w:val="0"/>
        <w:spacing w:before="2"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Identificación de placas. Procesamiento de la imagen, particularidades.</w:t>
      </w:r>
    </w:p>
    <w:p w14:paraId="5E7291FC" w14:textId="77777777" w:rsidR="0053010A" w:rsidRDefault="0053010A" w:rsidP="0053010A">
      <w:pPr>
        <w:widowControl w:val="0"/>
        <w:tabs>
          <w:tab w:val="left" w:pos="0"/>
        </w:tabs>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Criterios para la buena realización de proyecciones y posiciones mamográficas convencionales, magnificadas y focalizadas. </w:t>
      </w:r>
      <w:proofErr w:type="spellStart"/>
      <w:r>
        <w:rPr>
          <w:rFonts w:ascii="Trebuchet MS" w:hAnsi="Trebuchet MS" w:cs="Trebuchet MS"/>
          <w:kern w:val="1"/>
          <w:sz w:val="20"/>
          <w:szCs w:val="20"/>
          <w:lang w:val="es-ES"/>
        </w:rPr>
        <w:t>Galactografía</w:t>
      </w:r>
      <w:proofErr w:type="spellEnd"/>
      <w:r>
        <w:rPr>
          <w:rFonts w:ascii="Trebuchet MS" w:hAnsi="Trebuchet MS" w:cs="Trebuchet MS"/>
          <w:kern w:val="1"/>
          <w:sz w:val="20"/>
          <w:szCs w:val="20"/>
          <w:lang w:val="es-ES"/>
        </w:rPr>
        <w:t>. Punciones guiadas. Ecografía mamaria. Generalidades de las fisiopatologías estudiadas y tratadas Sensibilidad y especificidad de los procedimientos según las</w:t>
      </w:r>
      <w:r>
        <w:rPr>
          <w:rFonts w:ascii="Trebuchet MS" w:hAnsi="Trebuchet MS" w:cs="Trebuchet MS"/>
          <w:spacing w:val="-24"/>
          <w:kern w:val="1"/>
          <w:sz w:val="20"/>
          <w:szCs w:val="20"/>
          <w:lang w:val="es-ES"/>
        </w:rPr>
        <w:t xml:space="preserve"> </w:t>
      </w:r>
      <w:r>
        <w:rPr>
          <w:rFonts w:ascii="Trebuchet MS" w:hAnsi="Trebuchet MS" w:cs="Trebuchet MS"/>
          <w:kern w:val="1"/>
          <w:sz w:val="20"/>
          <w:szCs w:val="20"/>
          <w:lang w:val="es-ES"/>
        </w:rPr>
        <w:t>patologías</w:t>
      </w:r>
    </w:p>
    <w:p w14:paraId="6C575985" w14:textId="77777777" w:rsidR="0053010A" w:rsidRDefault="0053010A" w:rsidP="0053010A">
      <w:pPr>
        <w:widowControl w:val="0"/>
        <w:tabs>
          <w:tab w:val="left" w:pos="0"/>
        </w:tabs>
        <w:autoSpaceDE w:val="0"/>
        <w:autoSpaceDN w:val="0"/>
        <w:adjustRightInd w:val="0"/>
        <w:spacing w:before="9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Garantía de calidad: Enfoque técnico, </w:t>
      </w:r>
      <w:proofErr w:type="spellStart"/>
      <w:r>
        <w:rPr>
          <w:rFonts w:ascii="Trebuchet MS" w:hAnsi="Trebuchet MS" w:cs="Trebuchet MS"/>
          <w:kern w:val="1"/>
          <w:sz w:val="20"/>
          <w:szCs w:val="20"/>
          <w:lang w:val="es-ES"/>
        </w:rPr>
        <w:t>pprincipales</w:t>
      </w:r>
      <w:proofErr w:type="spellEnd"/>
      <w:r>
        <w:rPr>
          <w:rFonts w:ascii="Trebuchet MS" w:hAnsi="Trebuchet MS" w:cs="Trebuchet MS"/>
          <w:kern w:val="1"/>
          <w:sz w:val="20"/>
          <w:szCs w:val="20"/>
          <w:lang w:val="es-ES"/>
        </w:rPr>
        <w:t xml:space="preserve"> pruebas de aceptación, estado y constancia. Enfoque clínico.</w:t>
      </w:r>
    </w:p>
    <w:p w14:paraId="6E122F83" w14:textId="77777777" w:rsidR="0053010A" w:rsidRDefault="0053010A" w:rsidP="0053010A">
      <w:pPr>
        <w:widowControl w:val="0"/>
        <w:tabs>
          <w:tab w:val="left" w:pos="0"/>
        </w:tabs>
        <w:autoSpaceDE w:val="0"/>
        <w:autoSpaceDN w:val="0"/>
        <w:adjustRightInd w:val="0"/>
        <w:spacing w:before="9" w:after="0" w:line="240" w:lineRule="auto"/>
        <w:ind w:right="-1"/>
        <w:rPr>
          <w:rFonts w:ascii="Times New Roman" w:hAnsi="Times New Roman" w:cs="Times New Roman"/>
          <w:kern w:val="1"/>
          <w:sz w:val="20"/>
          <w:szCs w:val="20"/>
          <w:lang w:val="es-ES"/>
        </w:rPr>
      </w:pPr>
    </w:p>
    <w:p w14:paraId="4AB59985" w14:textId="77777777" w:rsidR="0053010A" w:rsidRDefault="0053010A" w:rsidP="0053010A">
      <w:pPr>
        <w:widowControl w:val="0"/>
        <w:tabs>
          <w:tab w:val="left" w:pos="0"/>
        </w:tabs>
        <w:autoSpaceDE w:val="0"/>
        <w:autoSpaceDN w:val="0"/>
        <w:adjustRightInd w:val="0"/>
        <w:spacing w:after="0" w:line="240" w:lineRule="auto"/>
        <w:ind w:right="-1"/>
        <w:rPr>
          <w:rFonts w:ascii="Trebuchet MS" w:hAnsi="Trebuchet MS" w:cs="Trebuchet MS"/>
          <w:i/>
          <w:iCs/>
          <w:kern w:val="1"/>
          <w:sz w:val="20"/>
          <w:szCs w:val="20"/>
          <w:lang w:val="es-ES"/>
        </w:rPr>
      </w:pPr>
      <w:r>
        <w:rPr>
          <w:rFonts w:ascii="Trebuchet MS" w:hAnsi="Trebuchet MS" w:cs="Trebuchet MS"/>
          <w:i/>
          <w:iCs/>
          <w:kern w:val="1"/>
          <w:sz w:val="20"/>
          <w:szCs w:val="20"/>
          <w:lang w:val="es-ES"/>
        </w:rPr>
        <w:t>Densitometría</w:t>
      </w:r>
    </w:p>
    <w:p w14:paraId="33CF5092" w14:textId="77777777" w:rsidR="0053010A" w:rsidRDefault="0053010A" w:rsidP="0053010A">
      <w:pPr>
        <w:widowControl w:val="0"/>
        <w:tabs>
          <w:tab w:val="left" w:pos="0"/>
        </w:tabs>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Equipos: tipos y características. Radiación, tiempos de exposición y funcionamiento. Garantía de calidad: pruebas de aceptación, estado y constancia.</w:t>
      </w:r>
    </w:p>
    <w:p w14:paraId="3352AEEE" w14:textId="77777777" w:rsidR="0053010A" w:rsidRDefault="0053010A" w:rsidP="0053010A">
      <w:pPr>
        <w:widowControl w:val="0"/>
        <w:tabs>
          <w:tab w:val="left" w:pos="0"/>
        </w:tabs>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Indicaciones: Factores de riesgo. Áreas esqueléticas a evaluar. Características fisiopatológicas y radiológicas del hueso cortical y trabecular. Registro </w:t>
      </w:r>
      <w:proofErr w:type="spellStart"/>
      <w:r>
        <w:rPr>
          <w:rFonts w:ascii="Trebuchet MS" w:hAnsi="Trebuchet MS" w:cs="Trebuchet MS"/>
          <w:kern w:val="1"/>
          <w:sz w:val="20"/>
          <w:szCs w:val="20"/>
          <w:lang w:val="es-ES"/>
        </w:rPr>
        <w:t>densitométrico</w:t>
      </w:r>
      <w:proofErr w:type="spellEnd"/>
      <w:r>
        <w:rPr>
          <w:rFonts w:ascii="Trebuchet MS" w:hAnsi="Trebuchet MS" w:cs="Trebuchet MS"/>
          <w:kern w:val="1"/>
          <w:sz w:val="20"/>
          <w:szCs w:val="20"/>
          <w:lang w:val="es-ES"/>
        </w:rPr>
        <w:t>: g/cm2, Score T y Score Z. Preparación de la persona,</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precauciones.</w:t>
      </w:r>
    </w:p>
    <w:p w14:paraId="060DBBA7" w14:textId="77777777" w:rsidR="0053010A" w:rsidRDefault="0053010A" w:rsidP="0053010A">
      <w:pPr>
        <w:widowControl w:val="0"/>
        <w:tabs>
          <w:tab w:val="left" w:pos="0"/>
        </w:tabs>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Posicionamientos, indicación del </w:t>
      </w:r>
      <w:proofErr w:type="spellStart"/>
      <w:r>
        <w:rPr>
          <w:rFonts w:ascii="Trebuchet MS" w:hAnsi="Trebuchet MS" w:cs="Trebuchet MS"/>
          <w:kern w:val="1"/>
          <w:sz w:val="20"/>
          <w:szCs w:val="20"/>
          <w:lang w:val="es-ES"/>
        </w:rPr>
        <w:t>scan</w:t>
      </w:r>
      <w:proofErr w:type="spellEnd"/>
      <w:r>
        <w:rPr>
          <w:rFonts w:ascii="Trebuchet MS" w:hAnsi="Trebuchet MS" w:cs="Trebuchet MS"/>
          <w:kern w:val="1"/>
          <w:sz w:val="20"/>
          <w:szCs w:val="20"/>
          <w:lang w:val="es-ES"/>
        </w:rPr>
        <w:t xml:space="preserve">. Procedimientos de medición. Estudios pediátricos. Estativos y accesorios. </w:t>
      </w:r>
      <w:proofErr w:type="spellStart"/>
      <w:r>
        <w:rPr>
          <w:rFonts w:ascii="Trebuchet MS" w:hAnsi="Trebuchet MS" w:cs="Trebuchet MS"/>
          <w:kern w:val="1"/>
          <w:sz w:val="20"/>
          <w:szCs w:val="20"/>
          <w:lang w:val="es-ES"/>
        </w:rPr>
        <w:t>Posicionadores</w:t>
      </w:r>
      <w:proofErr w:type="spellEnd"/>
      <w:r>
        <w:rPr>
          <w:rFonts w:ascii="Trebuchet MS" w:hAnsi="Trebuchet MS" w:cs="Trebuchet MS"/>
          <w:kern w:val="1"/>
          <w:sz w:val="20"/>
          <w:szCs w:val="20"/>
          <w:lang w:val="es-ES"/>
        </w:rPr>
        <w:t xml:space="preserve">, elementos de medición antropométricos Otros métodos de evaluación </w:t>
      </w:r>
      <w:proofErr w:type="spellStart"/>
      <w:r>
        <w:rPr>
          <w:rFonts w:ascii="Trebuchet MS" w:hAnsi="Trebuchet MS" w:cs="Trebuchet MS"/>
          <w:kern w:val="1"/>
          <w:sz w:val="20"/>
          <w:szCs w:val="20"/>
          <w:lang w:val="es-ES"/>
        </w:rPr>
        <w:t>densitométrica</w:t>
      </w:r>
      <w:proofErr w:type="spellEnd"/>
      <w:r>
        <w:rPr>
          <w:rFonts w:ascii="Trebuchet MS" w:hAnsi="Trebuchet MS" w:cs="Trebuchet MS"/>
          <w:kern w:val="1"/>
          <w:sz w:val="20"/>
          <w:szCs w:val="20"/>
          <w:lang w:val="es-ES"/>
        </w:rPr>
        <w:t xml:space="preserve"> Errores y artefactos. Archivo de datos. Generalidades de las fisiopatologías estudiadas Sensibilidad y especificidad de los procedimientos según las patologías</w:t>
      </w:r>
    </w:p>
    <w:p w14:paraId="57E4AB51" w14:textId="77777777" w:rsidR="0053010A" w:rsidRDefault="0053010A" w:rsidP="0053010A">
      <w:pPr>
        <w:widowControl w:val="0"/>
        <w:tabs>
          <w:tab w:val="left" w:pos="0"/>
        </w:tabs>
        <w:autoSpaceDE w:val="0"/>
        <w:autoSpaceDN w:val="0"/>
        <w:adjustRightInd w:val="0"/>
        <w:spacing w:before="11" w:after="0" w:line="240" w:lineRule="auto"/>
        <w:ind w:right="-1"/>
        <w:rPr>
          <w:rFonts w:ascii="Times New Roman" w:hAnsi="Times New Roman" w:cs="Times New Roman"/>
          <w:kern w:val="1"/>
          <w:sz w:val="20"/>
          <w:szCs w:val="20"/>
          <w:lang w:val="es-ES"/>
        </w:rPr>
      </w:pPr>
    </w:p>
    <w:p w14:paraId="7A8D1E5C" w14:textId="77777777" w:rsidR="0053010A" w:rsidRDefault="0053010A" w:rsidP="0053010A">
      <w:pPr>
        <w:widowControl w:val="0"/>
        <w:tabs>
          <w:tab w:val="left" w:pos="0"/>
        </w:tabs>
        <w:autoSpaceDE w:val="0"/>
        <w:autoSpaceDN w:val="0"/>
        <w:adjustRightInd w:val="0"/>
        <w:spacing w:after="0" w:line="240" w:lineRule="auto"/>
        <w:ind w:right="-1"/>
        <w:rPr>
          <w:rFonts w:ascii="Trebuchet MS" w:hAnsi="Trebuchet MS" w:cs="Trebuchet MS"/>
          <w:i/>
          <w:iCs/>
          <w:kern w:val="1"/>
          <w:sz w:val="20"/>
          <w:szCs w:val="20"/>
          <w:lang w:val="es-ES"/>
        </w:rPr>
      </w:pPr>
      <w:proofErr w:type="spellStart"/>
      <w:r>
        <w:rPr>
          <w:rFonts w:ascii="Trebuchet MS" w:hAnsi="Trebuchet MS" w:cs="Trebuchet MS"/>
          <w:i/>
          <w:iCs/>
          <w:kern w:val="1"/>
          <w:sz w:val="20"/>
          <w:szCs w:val="20"/>
          <w:lang w:val="es-ES"/>
        </w:rPr>
        <w:t>Hemodinamia</w:t>
      </w:r>
      <w:proofErr w:type="spellEnd"/>
    </w:p>
    <w:p w14:paraId="12D2AAC2" w14:textId="77777777" w:rsidR="0053010A" w:rsidRDefault="0053010A" w:rsidP="0053010A">
      <w:pPr>
        <w:widowControl w:val="0"/>
        <w:tabs>
          <w:tab w:val="left" w:pos="0"/>
        </w:tabs>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Equipos y accesorios. </w:t>
      </w:r>
      <w:proofErr w:type="spellStart"/>
      <w:r>
        <w:rPr>
          <w:rFonts w:ascii="Trebuchet MS" w:hAnsi="Trebuchet MS" w:cs="Trebuchet MS"/>
          <w:kern w:val="1"/>
          <w:sz w:val="20"/>
          <w:szCs w:val="20"/>
          <w:lang w:val="es-ES"/>
        </w:rPr>
        <w:t>Angiógrafos</w:t>
      </w:r>
      <w:proofErr w:type="spellEnd"/>
      <w:r>
        <w:rPr>
          <w:rFonts w:ascii="Trebuchet MS" w:hAnsi="Trebuchet MS" w:cs="Trebuchet MS"/>
          <w:kern w:val="1"/>
          <w:sz w:val="20"/>
          <w:szCs w:val="20"/>
          <w:lang w:val="es-ES"/>
        </w:rPr>
        <w:t xml:space="preserve"> de primera, segunda tercera y cuarta generación, polígrafo, bomba inyectora, carro de paro, desfibrilador y otros Funciones del Técnico en la sala de </w:t>
      </w:r>
      <w:proofErr w:type="spellStart"/>
      <w:r>
        <w:rPr>
          <w:rFonts w:ascii="Trebuchet MS" w:hAnsi="Trebuchet MS" w:cs="Trebuchet MS"/>
          <w:kern w:val="1"/>
          <w:sz w:val="20"/>
          <w:szCs w:val="20"/>
          <w:lang w:val="es-ES"/>
        </w:rPr>
        <w:t>hemodinamia</w:t>
      </w:r>
      <w:proofErr w:type="spellEnd"/>
      <w:r>
        <w:rPr>
          <w:rFonts w:ascii="Trebuchet MS" w:hAnsi="Trebuchet MS" w:cs="Trebuchet MS"/>
          <w:kern w:val="1"/>
          <w:sz w:val="20"/>
          <w:szCs w:val="20"/>
          <w:lang w:val="es-ES"/>
        </w:rPr>
        <w:t>.</w:t>
      </w:r>
    </w:p>
    <w:p w14:paraId="36ED875B" w14:textId="77777777" w:rsidR="0053010A" w:rsidRDefault="0053010A" w:rsidP="0053010A">
      <w:pPr>
        <w:widowControl w:val="0"/>
        <w:tabs>
          <w:tab w:val="left" w:pos="0"/>
        </w:tabs>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Evaluaciones del equipo pre- procedimientos (complicaciones) Diagnóstico y tratamiento de región cerebral, pulmonar, abdominal, miembros inferiores y superiores, urogenital.</w:t>
      </w:r>
    </w:p>
    <w:p w14:paraId="516E6E59" w14:textId="77777777" w:rsidR="0053010A" w:rsidRDefault="0053010A" w:rsidP="0053010A">
      <w:pPr>
        <w:widowControl w:val="0"/>
        <w:tabs>
          <w:tab w:val="left" w:pos="0"/>
        </w:tabs>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Estudios complementarios: electrocardiografía, laboratorio, signos vitales, cámara gama, tomografía, RNM, y pulsos distales.</w:t>
      </w:r>
    </w:p>
    <w:p w14:paraId="148C2054" w14:textId="77777777" w:rsidR="0053010A" w:rsidRDefault="0053010A" w:rsidP="0053010A">
      <w:pPr>
        <w:widowControl w:val="0"/>
        <w:tabs>
          <w:tab w:val="left" w:pos="0"/>
        </w:tabs>
        <w:autoSpaceDE w:val="0"/>
        <w:autoSpaceDN w:val="0"/>
        <w:adjustRightInd w:val="0"/>
        <w:spacing w:before="2" w:after="0" w:line="247" w:lineRule="auto"/>
        <w:ind w:right="-1"/>
        <w:jc w:val="both"/>
        <w:rPr>
          <w:rFonts w:ascii="Times New Roman" w:hAnsi="Times New Roman" w:cs="Times New Roman"/>
          <w:kern w:val="1"/>
          <w:sz w:val="20"/>
          <w:szCs w:val="20"/>
          <w:lang w:val="es-ES"/>
        </w:rPr>
      </w:pPr>
    </w:p>
    <w:p w14:paraId="5EC101BE" w14:textId="77777777" w:rsidR="0053010A" w:rsidRDefault="0053010A" w:rsidP="0053010A">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2D6CBDF3" w14:textId="77777777" w:rsidR="0053010A" w:rsidRDefault="0053010A" w:rsidP="0053010A">
      <w:pPr>
        <w:widowControl w:val="0"/>
        <w:tabs>
          <w:tab w:val="left" w:pos="0"/>
        </w:tabs>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Accesos vasculares: arteriales, venosos, complicaciones. Evaluaciones post -procedimientos de </w:t>
      </w:r>
      <w:proofErr w:type="spellStart"/>
      <w:r>
        <w:rPr>
          <w:rFonts w:ascii="Trebuchet MS" w:hAnsi="Trebuchet MS" w:cs="Trebuchet MS"/>
          <w:kern w:val="1"/>
          <w:sz w:val="20"/>
          <w:szCs w:val="20"/>
          <w:lang w:val="es-ES"/>
        </w:rPr>
        <w:t>Hemodinamia</w:t>
      </w:r>
      <w:proofErr w:type="spellEnd"/>
      <w:r>
        <w:rPr>
          <w:rFonts w:ascii="Trebuchet MS" w:hAnsi="Trebuchet MS" w:cs="Trebuchet MS"/>
          <w:kern w:val="1"/>
          <w:sz w:val="20"/>
          <w:szCs w:val="20"/>
          <w:lang w:val="es-ES"/>
        </w:rPr>
        <w:t xml:space="preserve"> (complicaciones) Generalidades de las fisiopatologías estudiadas y tratadas en </w:t>
      </w:r>
      <w:proofErr w:type="spellStart"/>
      <w:r>
        <w:rPr>
          <w:rFonts w:ascii="Trebuchet MS" w:hAnsi="Trebuchet MS" w:cs="Trebuchet MS"/>
          <w:kern w:val="1"/>
          <w:sz w:val="20"/>
          <w:szCs w:val="20"/>
          <w:lang w:val="es-ES"/>
        </w:rPr>
        <w:t>Hemodinamia</w:t>
      </w:r>
      <w:proofErr w:type="spellEnd"/>
      <w:r>
        <w:rPr>
          <w:rFonts w:ascii="Trebuchet MS" w:hAnsi="Trebuchet MS" w:cs="Trebuchet MS"/>
          <w:kern w:val="1"/>
          <w:sz w:val="20"/>
          <w:szCs w:val="20"/>
          <w:lang w:val="es-ES"/>
        </w:rPr>
        <w:t>. Sensibilidad y especificidad de los procedimientos según las patologías</w:t>
      </w:r>
    </w:p>
    <w:p w14:paraId="3FBFEAA5" w14:textId="77777777" w:rsidR="0053010A" w:rsidRDefault="0053010A" w:rsidP="0053010A">
      <w:pPr>
        <w:widowControl w:val="0"/>
        <w:tabs>
          <w:tab w:val="left" w:pos="0"/>
        </w:tabs>
        <w:autoSpaceDE w:val="0"/>
        <w:autoSpaceDN w:val="0"/>
        <w:adjustRightInd w:val="0"/>
        <w:spacing w:before="10" w:after="0" w:line="240" w:lineRule="auto"/>
        <w:ind w:right="-1"/>
        <w:rPr>
          <w:rFonts w:ascii="Times New Roman" w:hAnsi="Times New Roman" w:cs="Times New Roman"/>
          <w:kern w:val="1"/>
          <w:sz w:val="20"/>
          <w:szCs w:val="20"/>
          <w:lang w:val="es-ES"/>
        </w:rPr>
      </w:pPr>
    </w:p>
    <w:p w14:paraId="40998DD7" w14:textId="77777777" w:rsidR="0053010A" w:rsidRDefault="0053010A" w:rsidP="0053010A">
      <w:pPr>
        <w:widowControl w:val="0"/>
        <w:tabs>
          <w:tab w:val="left" w:pos="0"/>
        </w:tabs>
        <w:autoSpaceDE w:val="0"/>
        <w:autoSpaceDN w:val="0"/>
        <w:adjustRightInd w:val="0"/>
        <w:spacing w:after="0" w:line="240" w:lineRule="auto"/>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Tomografía computada</w:t>
      </w:r>
    </w:p>
    <w:p w14:paraId="5DE33909" w14:textId="77777777" w:rsidR="0053010A" w:rsidRDefault="0053010A" w:rsidP="0053010A">
      <w:pPr>
        <w:widowControl w:val="0"/>
        <w:tabs>
          <w:tab w:val="left" w:pos="0"/>
        </w:tabs>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Subsistema de captura Tecnologías implicadas. El tubo emisor de Rayos X. Detectores y demás componentes. Funcionamiento, Principios de formación de imagen. Escala de </w:t>
      </w:r>
      <w:proofErr w:type="spellStart"/>
      <w:r>
        <w:rPr>
          <w:rFonts w:ascii="Trebuchet MS" w:hAnsi="Trebuchet MS" w:cs="Trebuchet MS"/>
          <w:kern w:val="1"/>
          <w:sz w:val="20"/>
          <w:szCs w:val="20"/>
          <w:lang w:val="es-ES"/>
        </w:rPr>
        <w:t>Hounsfield</w:t>
      </w:r>
      <w:proofErr w:type="spellEnd"/>
      <w:r>
        <w:rPr>
          <w:rFonts w:ascii="Trebuchet MS" w:hAnsi="Trebuchet MS" w:cs="Trebuchet MS"/>
          <w:kern w:val="1"/>
          <w:sz w:val="20"/>
          <w:szCs w:val="20"/>
          <w:lang w:val="es-ES"/>
        </w:rPr>
        <w:t>. Conceptos de densidad, ventana y centro de ventana.</w:t>
      </w:r>
    </w:p>
    <w:p w14:paraId="710FF67E" w14:textId="77777777" w:rsidR="0053010A" w:rsidRDefault="0053010A" w:rsidP="0053010A">
      <w:pPr>
        <w:widowControl w:val="0"/>
        <w:tabs>
          <w:tab w:val="left" w:pos="0"/>
        </w:tabs>
        <w:autoSpaceDE w:val="0"/>
        <w:autoSpaceDN w:val="0"/>
        <w:adjustRightInd w:val="0"/>
        <w:spacing w:before="2"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Tomografía helicoidal. Fundamentos. Sistema anillos deslizantes (slip ring). Parámetros de adquisición y reconstrucción. Pitch. Tomografía helicoidal </w:t>
      </w:r>
      <w:proofErr w:type="spellStart"/>
      <w:r>
        <w:rPr>
          <w:rFonts w:ascii="Trebuchet MS" w:hAnsi="Trebuchet MS" w:cs="Trebuchet MS"/>
          <w:kern w:val="1"/>
          <w:sz w:val="20"/>
          <w:szCs w:val="20"/>
          <w:lang w:val="es-ES"/>
        </w:rPr>
        <w:t>multicorte</w:t>
      </w:r>
      <w:proofErr w:type="spellEnd"/>
      <w:r>
        <w:rPr>
          <w:rFonts w:ascii="Trebuchet MS" w:hAnsi="Trebuchet MS" w:cs="Trebuchet MS"/>
          <w:kern w:val="1"/>
          <w:sz w:val="20"/>
          <w:szCs w:val="20"/>
          <w:lang w:val="es-ES"/>
        </w:rPr>
        <w:t xml:space="preserve">. Correlación con la TC convencional, TC helicoidal, </w:t>
      </w:r>
      <w:r>
        <w:rPr>
          <w:rFonts w:ascii="Trebuchet MS" w:hAnsi="Trebuchet MS" w:cs="Trebuchet MS"/>
          <w:kern w:val="1"/>
          <w:sz w:val="20"/>
          <w:szCs w:val="20"/>
          <w:lang w:val="es-ES"/>
        </w:rPr>
        <w:lastRenderedPageBreak/>
        <w:t xml:space="preserve">TC helicoidal </w:t>
      </w:r>
      <w:proofErr w:type="spellStart"/>
      <w:r>
        <w:rPr>
          <w:rFonts w:ascii="Trebuchet MS" w:hAnsi="Trebuchet MS" w:cs="Trebuchet MS"/>
          <w:kern w:val="1"/>
          <w:sz w:val="20"/>
          <w:szCs w:val="20"/>
          <w:lang w:val="es-ES"/>
        </w:rPr>
        <w:t>multicorte</w:t>
      </w:r>
      <w:proofErr w:type="spellEnd"/>
      <w:r>
        <w:rPr>
          <w:rFonts w:ascii="Trebuchet MS" w:hAnsi="Trebuchet MS" w:cs="Trebuchet MS"/>
          <w:kern w:val="1"/>
          <w:sz w:val="20"/>
          <w:szCs w:val="20"/>
          <w:lang w:val="es-ES"/>
        </w:rPr>
        <w:t xml:space="preserve">. Ventajas, desventajas y aplicaciones. Intervencionismo bajo tomografía. Tipos. Equipamiento básico. Técnicas especiales. Medios de contraste. Factores que afectan la calidad. Garantía de calidad: principales pruebas de aceptación, estado y constancia. Parámetros de adquisición y reconstrucción Espesor de corte, intervalo de corte, dirección y valores exposición. Parámetros de reconstrucción. Campo de visión (FOV) y filtros. Reconstrucción 3D. Otros procesamientos y aplicaciones. Criterios para la aplicación de los protocolos de estudio, de las siguientes regiones: cráneo, hipófisis, órbitas, senos paranasales, oídos, columna (cervical, dorsal, sacro, lumbar), cuello, tórax, abdomen, pelvis, extremidades. Anatomía topográfica normal y patológica. Generalidades de las fisiopatologías estudiadas topográficamente. Sensibilidad y especificidad de los protocolos, según patologías. Procedimientos adicionales que posibilita la tomografía computada: punciones, drenajes, biopsias, </w:t>
      </w:r>
      <w:proofErr w:type="spellStart"/>
      <w:r>
        <w:rPr>
          <w:rFonts w:ascii="Trebuchet MS" w:hAnsi="Trebuchet MS" w:cs="Trebuchet MS"/>
          <w:kern w:val="1"/>
          <w:sz w:val="20"/>
          <w:szCs w:val="20"/>
          <w:lang w:val="es-ES"/>
        </w:rPr>
        <w:t>esterotaxia</w:t>
      </w:r>
      <w:proofErr w:type="spellEnd"/>
      <w:r>
        <w:rPr>
          <w:rFonts w:ascii="Trebuchet MS" w:hAnsi="Trebuchet MS" w:cs="Trebuchet MS"/>
          <w:kern w:val="1"/>
          <w:sz w:val="20"/>
          <w:szCs w:val="20"/>
          <w:lang w:val="es-ES"/>
        </w:rPr>
        <w:t>. PET-CT. Fusión de imágenes. Particularidades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técnicas.</w:t>
      </w:r>
    </w:p>
    <w:p w14:paraId="0C703304" w14:textId="77777777" w:rsidR="0053010A" w:rsidRDefault="0053010A" w:rsidP="0053010A">
      <w:pPr>
        <w:widowControl w:val="0"/>
        <w:tabs>
          <w:tab w:val="left" w:pos="0"/>
        </w:tabs>
        <w:autoSpaceDE w:val="0"/>
        <w:autoSpaceDN w:val="0"/>
        <w:adjustRightInd w:val="0"/>
        <w:spacing w:before="7" w:after="0" w:line="240" w:lineRule="auto"/>
        <w:ind w:right="-1"/>
        <w:rPr>
          <w:rFonts w:ascii="Times New Roman" w:hAnsi="Times New Roman" w:cs="Times New Roman"/>
          <w:kern w:val="1"/>
          <w:sz w:val="21"/>
          <w:szCs w:val="21"/>
          <w:lang w:val="es-ES"/>
        </w:rPr>
      </w:pPr>
    </w:p>
    <w:p w14:paraId="4761E204" w14:textId="77777777" w:rsidR="0053010A" w:rsidRDefault="0053010A" w:rsidP="0053010A">
      <w:pPr>
        <w:widowControl w:val="0"/>
        <w:tabs>
          <w:tab w:val="left" w:pos="0"/>
        </w:tabs>
        <w:autoSpaceDE w:val="0"/>
        <w:autoSpaceDN w:val="0"/>
        <w:adjustRightInd w:val="0"/>
        <w:spacing w:after="0" w:line="240" w:lineRule="auto"/>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Resonancia magnética.</w:t>
      </w:r>
    </w:p>
    <w:p w14:paraId="11288AD3" w14:textId="77777777" w:rsidR="0053010A" w:rsidRDefault="0053010A" w:rsidP="0053010A">
      <w:pPr>
        <w:widowControl w:val="0"/>
        <w:tabs>
          <w:tab w:val="left" w:pos="0"/>
        </w:tabs>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Subsistema de captura. Propiedades magnéticas de la materia. Tecnologías implicadas. Distintos tipos de resonadores. Gradientes y antenas. Descripción. Funciones. Principios de formación de imagen. Excitación por pulso de radiofrecuencia. Relajación nuclear. Selección de plano de corte. Distintas ponderaciones. T1, T2 y densidad protónica. Reconstrucción de la imagen. EFI: difusión, perfusión. Imágenes funcionales. Correlación de las distintas tecnologías de RM. Ventajas y desventajas. </w:t>
      </w:r>
      <w:proofErr w:type="spellStart"/>
      <w:r>
        <w:rPr>
          <w:rFonts w:ascii="Trebuchet MS" w:hAnsi="Trebuchet MS" w:cs="Trebuchet MS"/>
          <w:kern w:val="1"/>
          <w:sz w:val="20"/>
          <w:szCs w:val="20"/>
          <w:lang w:val="es-ES"/>
        </w:rPr>
        <w:t>Pst</w:t>
      </w:r>
      <w:proofErr w:type="spellEnd"/>
      <w:r>
        <w:rPr>
          <w:rFonts w:ascii="Trebuchet MS" w:hAnsi="Trebuchet MS" w:cs="Trebuchet MS"/>
          <w:kern w:val="1"/>
          <w:sz w:val="20"/>
          <w:szCs w:val="20"/>
          <w:lang w:val="es-ES"/>
        </w:rPr>
        <w:t xml:space="preserve"> procesado de </w:t>
      </w:r>
      <w:proofErr w:type="spellStart"/>
      <w:r>
        <w:rPr>
          <w:rFonts w:ascii="Trebuchet MS" w:hAnsi="Trebuchet MS" w:cs="Trebuchet MS"/>
          <w:kern w:val="1"/>
          <w:sz w:val="20"/>
          <w:szCs w:val="20"/>
          <w:lang w:val="es-ES"/>
        </w:rPr>
        <w:t>datos:EPR</w:t>
      </w:r>
      <w:proofErr w:type="spellEnd"/>
      <w:r>
        <w:rPr>
          <w:rFonts w:ascii="Trebuchet MS" w:hAnsi="Trebuchet MS" w:cs="Trebuchet MS"/>
          <w:kern w:val="1"/>
          <w:sz w:val="20"/>
          <w:szCs w:val="20"/>
          <w:lang w:val="es-ES"/>
        </w:rPr>
        <w:t>, 3D, endoscopía virtual, MIP, fusión de imágenes, otros. Aplicaciones</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clínicas.</w:t>
      </w:r>
    </w:p>
    <w:p w14:paraId="5B626C2F" w14:textId="77777777" w:rsidR="0053010A" w:rsidRDefault="0053010A" w:rsidP="0053010A">
      <w:pPr>
        <w:widowControl w:val="0"/>
        <w:tabs>
          <w:tab w:val="left" w:pos="0"/>
        </w:tabs>
        <w:autoSpaceDE w:val="0"/>
        <w:autoSpaceDN w:val="0"/>
        <w:adjustRightInd w:val="0"/>
        <w:spacing w:before="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Criterios para la aplicación de los protocolos de estudio. Imágenes estructurales y funcionales; normales y patológicas. Medios de contraste. Generalidades de las fisiopatologías estudiadas en RM. Sensibilidad y especificidad de los protocolos según patologías. Riesgos en RM. Factores que afectan la calidad. Garantía de calidad: pruebas de aceptación, estado y constancia.</w:t>
      </w:r>
    </w:p>
    <w:p w14:paraId="69DD355E" w14:textId="77777777" w:rsidR="0053010A" w:rsidRDefault="0053010A" w:rsidP="0053010A">
      <w:pPr>
        <w:widowControl w:val="0"/>
        <w:tabs>
          <w:tab w:val="left" w:pos="0"/>
        </w:tabs>
        <w:autoSpaceDE w:val="0"/>
        <w:autoSpaceDN w:val="0"/>
        <w:adjustRightInd w:val="0"/>
        <w:spacing w:after="0" w:line="240" w:lineRule="auto"/>
        <w:ind w:right="-1"/>
        <w:rPr>
          <w:rFonts w:ascii="Times New Roman" w:hAnsi="Times New Roman" w:cs="Times New Roman"/>
          <w:kern w:val="1"/>
          <w:sz w:val="21"/>
          <w:szCs w:val="21"/>
          <w:lang w:val="es-ES"/>
        </w:rPr>
      </w:pPr>
    </w:p>
    <w:p w14:paraId="66553F5F" w14:textId="77777777" w:rsidR="0053010A" w:rsidRDefault="0053010A" w:rsidP="0053010A">
      <w:pPr>
        <w:widowControl w:val="0"/>
        <w:tabs>
          <w:tab w:val="left" w:pos="0"/>
        </w:tabs>
        <w:autoSpaceDE w:val="0"/>
        <w:autoSpaceDN w:val="0"/>
        <w:adjustRightInd w:val="0"/>
        <w:spacing w:after="0" w:line="240" w:lineRule="auto"/>
        <w:ind w:right="-1"/>
        <w:rPr>
          <w:rFonts w:ascii="Trebuchet MS" w:hAnsi="Trebuchet MS" w:cs="Trebuchet MS"/>
          <w:i/>
          <w:iCs/>
          <w:kern w:val="1"/>
          <w:sz w:val="20"/>
          <w:szCs w:val="20"/>
          <w:lang w:val="es-ES"/>
        </w:rPr>
      </w:pPr>
      <w:r>
        <w:rPr>
          <w:rFonts w:ascii="Trebuchet MS" w:hAnsi="Trebuchet MS" w:cs="Trebuchet MS"/>
          <w:i/>
          <w:iCs/>
          <w:kern w:val="1"/>
          <w:sz w:val="20"/>
          <w:szCs w:val="20"/>
          <w:lang w:val="es-ES"/>
        </w:rPr>
        <w:t>Ecografía</w:t>
      </w:r>
    </w:p>
    <w:p w14:paraId="6F6D12C0" w14:textId="77777777" w:rsidR="0053010A" w:rsidRDefault="0053010A" w:rsidP="0053010A">
      <w:pPr>
        <w:widowControl w:val="0"/>
        <w:tabs>
          <w:tab w:val="left" w:pos="0"/>
        </w:tabs>
        <w:autoSpaceDE w:val="0"/>
        <w:autoSpaceDN w:val="0"/>
        <w:adjustRightInd w:val="0"/>
        <w:spacing w:before="9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Principios físicos de la formación de la imagen ecográfica. Procedimientos ecográficos. Anatomía normal y anormal.</w:t>
      </w:r>
    </w:p>
    <w:p w14:paraId="46753787" w14:textId="77777777" w:rsidR="0053010A" w:rsidRDefault="0053010A" w:rsidP="0053010A">
      <w:pPr>
        <w:widowControl w:val="0"/>
        <w:tabs>
          <w:tab w:val="left" w:pos="0"/>
        </w:tabs>
        <w:autoSpaceDE w:val="0"/>
        <w:autoSpaceDN w:val="0"/>
        <w:adjustRightInd w:val="0"/>
        <w:spacing w:before="9" w:after="0" w:line="240" w:lineRule="auto"/>
        <w:ind w:right="-1"/>
        <w:rPr>
          <w:rFonts w:ascii="Times New Roman" w:hAnsi="Times New Roman" w:cs="Times New Roman"/>
          <w:kern w:val="1"/>
          <w:sz w:val="20"/>
          <w:szCs w:val="20"/>
          <w:lang w:val="es-ES"/>
        </w:rPr>
      </w:pPr>
    </w:p>
    <w:p w14:paraId="19DFFF8D" w14:textId="77777777" w:rsidR="0053010A" w:rsidRDefault="0053010A" w:rsidP="0053010A">
      <w:pPr>
        <w:widowControl w:val="0"/>
        <w:tabs>
          <w:tab w:val="left" w:pos="0"/>
        </w:tabs>
        <w:autoSpaceDE w:val="0"/>
        <w:autoSpaceDN w:val="0"/>
        <w:adjustRightInd w:val="0"/>
        <w:spacing w:after="0" w:line="240" w:lineRule="auto"/>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Medicina Nuclear</w:t>
      </w:r>
    </w:p>
    <w:p w14:paraId="415B7EF7" w14:textId="77777777" w:rsidR="0053010A" w:rsidRDefault="0053010A" w:rsidP="0053010A">
      <w:pPr>
        <w:widowControl w:val="0"/>
        <w:tabs>
          <w:tab w:val="left" w:pos="0"/>
        </w:tabs>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Principios físicos de la formación de la imagen en Medicina Nuclear. Procedimientos en Medicina Nuclear. Anatomía normal y anormal.</w:t>
      </w:r>
    </w:p>
    <w:p w14:paraId="6E22B327" w14:textId="77777777" w:rsidR="0053010A" w:rsidRDefault="0053010A" w:rsidP="0053010A">
      <w:pPr>
        <w:widowControl w:val="0"/>
        <w:numPr>
          <w:ilvl w:val="1"/>
          <w:numId w:val="31"/>
        </w:numPr>
        <w:tabs>
          <w:tab w:val="left" w:pos="0"/>
        </w:tabs>
        <w:autoSpaceDE w:val="0"/>
        <w:autoSpaceDN w:val="0"/>
        <w:adjustRightInd w:val="0"/>
        <w:spacing w:before="2" w:after="0" w:line="247"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7)</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Aspectos formativos referidos a los procedimientos tecnológicos específicos para el tratamiento radiante.</w:t>
      </w:r>
    </w:p>
    <w:p w14:paraId="443FCED0" w14:textId="77777777" w:rsidR="0053010A" w:rsidRDefault="0053010A" w:rsidP="0053010A">
      <w:pPr>
        <w:widowControl w:val="0"/>
        <w:tabs>
          <w:tab w:val="left" w:pos="0"/>
        </w:tabs>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Física de las radiaciones y su aplicación en Radioterapia. Magnitudes dosimétricas de aplicación en radioterapia. Radiobiología y su utilidad en el campo de la radioterapia. Efectos de la acción directa e indirecta de la radiación sobre las células. Distintos factores que influyen en la respuesta celular y </w:t>
      </w:r>
      <w:proofErr w:type="spellStart"/>
      <w:r>
        <w:rPr>
          <w:rFonts w:ascii="Trebuchet MS" w:hAnsi="Trebuchet MS" w:cs="Trebuchet MS"/>
          <w:kern w:val="1"/>
          <w:sz w:val="20"/>
          <w:szCs w:val="20"/>
          <w:lang w:val="es-ES"/>
        </w:rPr>
        <w:t>radiosensibilidad</w:t>
      </w:r>
      <w:proofErr w:type="spellEnd"/>
      <w:r>
        <w:rPr>
          <w:rFonts w:ascii="Trebuchet MS" w:hAnsi="Trebuchet MS" w:cs="Trebuchet MS"/>
          <w:kern w:val="1"/>
          <w:sz w:val="20"/>
          <w:szCs w:val="20"/>
          <w:lang w:val="es-ES"/>
        </w:rPr>
        <w:t>. Principio del fraccionamiento. Equivalencia entre distintos fraccionamientos.</w:t>
      </w:r>
    </w:p>
    <w:p w14:paraId="5EEDCDEA" w14:textId="77777777" w:rsidR="0053010A" w:rsidRDefault="0053010A" w:rsidP="0053010A">
      <w:pPr>
        <w:widowControl w:val="0"/>
        <w:tabs>
          <w:tab w:val="left" w:pos="0"/>
        </w:tabs>
        <w:autoSpaceDE w:val="0"/>
        <w:autoSpaceDN w:val="0"/>
        <w:adjustRightInd w:val="0"/>
        <w:spacing w:after="0" w:line="240" w:lineRule="auto"/>
        <w:ind w:right="-1"/>
        <w:rPr>
          <w:rFonts w:ascii="Times New Roman" w:hAnsi="Times New Roman" w:cs="Times New Roman"/>
          <w:kern w:val="1"/>
          <w:sz w:val="21"/>
          <w:szCs w:val="21"/>
          <w:lang w:val="es-ES"/>
        </w:rPr>
      </w:pPr>
    </w:p>
    <w:p w14:paraId="6401675E" w14:textId="77777777" w:rsidR="0053010A" w:rsidRDefault="0053010A" w:rsidP="0053010A">
      <w:pPr>
        <w:widowControl w:val="0"/>
        <w:tabs>
          <w:tab w:val="left" w:pos="0"/>
        </w:tabs>
        <w:autoSpaceDE w:val="0"/>
        <w:autoSpaceDN w:val="0"/>
        <w:adjustRightInd w:val="0"/>
        <w:spacing w:after="0" w:line="240" w:lineRule="auto"/>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Fuentes y Tecnologías utilizadas en Radioterapia.</w:t>
      </w:r>
    </w:p>
    <w:p w14:paraId="24E7676D" w14:textId="77777777" w:rsidR="0053010A" w:rsidRDefault="0053010A" w:rsidP="0053010A">
      <w:pPr>
        <w:widowControl w:val="0"/>
        <w:tabs>
          <w:tab w:val="left" w:pos="0"/>
        </w:tabs>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Radioterapia externa e interna Clasificación del equipamiento utilizado en radioterapia externa según su energía. Descripción de los equipos de </w:t>
      </w:r>
      <w:proofErr w:type="spellStart"/>
      <w:r>
        <w:rPr>
          <w:rFonts w:ascii="Trebuchet MS" w:hAnsi="Trebuchet MS" w:cs="Trebuchet MS"/>
          <w:kern w:val="1"/>
          <w:sz w:val="20"/>
          <w:szCs w:val="20"/>
          <w:lang w:val="es-ES"/>
        </w:rPr>
        <w:t>ortovoltaje</w:t>
      </w:r>
      <w:proofErr w:type="spellEnd"/>
      <w:r>
        <w:rPr>
          <w:rFonts w:ascii="Trebuchet MS" w:hAnsi="Trebuchet MS" w:cs="Trebuchet MS"/>
          <w:kern w:val="1"/>
          <w:sz w:val="20"/>
          <w:szCs w:val="20"/>
          <w:lang w:val="es-ES"/>
        </w:rPr>
        <w:t xml:space="preserve"> para radioterapia superficial. Descripción de una unidad de Co60 Procedimientos de emergencias en unidades que operan con un </w:t>
      </w:r>
      <w:proofErr w:type="spellStart"/>
      <w:r>
        <w:rPr>
          <w:rFonts w:ascii="Trebuchet MS" w:hAnsi="Trebuchet MS" w:cs="Trebuchet MS"/>
          <w:kern w:val="1"/>
          <w:sz w:val="20"/>
          <w:szCs w:val="20"/>
          <w:lang w:val="es-ES"/>
        </w:rPr>
        <w:t>radionucleído</w:t>
      </w:r>
      <w:proofErr w:type="spellEnd"/>
      <w:r>
        <w:rPr>
          <w:rFonts w:ascii="Trebuchet MS" w:hAnsi="Trebuchet MS" w:cs="Trebuchet MS"/>
          <w:kern w:val="1"/>
          <w:sz w:val="20"/>
          <w:szCs w:val="20"/>
          <w:lang w:val="es-ES"/>
        </w:rPr>
        <w:t>. Descripción de un acelerador lineal de partículas. Principios del funcionamiento del AL, para la generación de haces de alta energías</w:t>
      </w:r>
    </w:p>
    <w:p w14:paraId="5C77981D" w14:textId="77777777" w:rsidR="0053010A" w:rsidRDefault="0053010A" w:rsidP="0053010A">
      <w:pPr>
        <w:widowControl w:val="0"/>
        <w:tabs>
          <w:tab w:val="left" w:pos="0"/>
        </w:tabs>
        <w:autoSpaceDE w:val="0"/>
        <w:autoSpaceDN w:val="0"/>
        <w:adjustRightInd w:val="0"/>
        <w:spacing w:before="4"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Procedimientos de emergencias</w:t>
      </w:r>
    </w:p>
    <w:p w14:paraId="7313705E" w14:textId="77777777" w:rsidR="0053010A" w:rsidRDefault="0053010A" w:rsidP="0053010A">
      <w:pPr>
        <w:widowControl w:val="0"/>
        <w:tabs>
          <w:tab w:val="left" w:pos="0"/>
        </w:tabs>
        <w:autoSpaceDE w:val="0"/>
        <w:autoSpaceDN w:val="0"/>
        <w:adjustRightInd w:val="0"/>
        <w:spacing w:before="7" w:after="0" w:line="247" w:lineRule="auto"/>
        <w:ind w:right="-1"/>
        <w:jc w:val="both"/>
        <w:rPr>
          <w:rFonts w:ascii="Times New Roman" w:hAnsi="Times New Roman" w:cs="Times New Roman"/>
          <w:kern w:val="1"/>
          <w:sz w:val="20"/>
          <w:szCs w:val="20"/>
          <w:lang w:val="es-ES"/>
        </w:rPr>
      </w:pPr>
    </w:p>
    <w:p w14:paraId="4BCAAC33" w14:textId="77777777" w:rsidR="0053010A" w:rsidRDefault="0053010A" w:rsidP="0053010A">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393D09A7" w14:textId="77777777" w:rsidR="0053010A" w:rsidRDefault="0053010A" w:rsidP="0053010A">
      <w:pPr>
        <w:widowControl w:val="0"/>
        <w:tabs>
          <w:tab w:val="left" w:pos="0"/>
        </w:tabs>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Características de los haces de fotones y electrones de Radioterapia Externa. Diferencias de la irradiación  con haces de fotones y electrones. Rendimiento de dosis en profundidad. Relación de la dosis con la profundidad de la estructura irradiada. Curvas de </w:t>
      </w:r>
      <w:proofErr w:type="spellStart"/>
      <w:r>
        <w:rPr>
          <w:rFonts w:ascii="Trebuchet MS" w:hAnsi="Trebuchet MS" w:cs="Trebuchet MS"/>
          <w:kern w:val="1"/>
          <w:sz w:val="20"/>
          <w:szCs w:val="20"/>
          <w:lang w:val="es-ES"/>
        </w:rPr>
        <w:t>isodosis</w:t>
      </w:r>
      <w:proofErr w:type="spellEnd"/>
      <w:r>
        <w:rPr>
          <w:rFonts w:ascii="Trebuchet MS" w:hAnsi="Trebuchet MS" w:cs="Trebuchet MS"/>
          <w:kern w:val="1"/>
          <w:sz w:val="20"/>
          <w:szCs w:val="20"/>
          <w:lang w:val="es-ES"/>
        </w:rPr>
        <w:t>. Tamaño del campo de radiación y óptico, geometría de haz de radiación. Penumbra y factores que modifican el</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haz</w:t>
      </w:r>
    </w:p>
    <w:p w14:paraId="75A81F6F" w14:textId="77777777" w:rsidR="0053010A" w:rsidRDefault="0053010A" w:rsidP="0053010A">
      <w:pPr>
        <w:widowControl w:val="0"/>
        <w:tabs>
          <w:tab w:val="left" w:pos="0"/>
        </w:tabs>
        <w:autoSpaceDE w:val="0"/>
        <w:autoSpaceDN w:val="0"/>
        <w:adjustRightInd w:val="0"/>
        <w:spacing w:before="4"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Rol del Técnico en la planificación de tratamientos </w:t>
      </w:r>
      <w:proofErr w:type="spellStart"/>
      <w:r>
        <w:rPr>
          <w:rFonts w:ascii="Trebuchet MS" w:hAnsi="Trebuchet MS" w:cs="Trebuchet MS"/>
          <w:kern w:val="1"/>
          <w:sz w:val="20"/>
          <w:szCs w:val="20"/>
          <w:lang w:val="es-ES"/>
        </w:rPr>
        <w:t>Isocéntro</w:t>
      </w:r>
      <w:proofErr w:type="spellEnd"/>
      <w:r>
        <w:rPr>
          <w:rFonts w:ascii="Trebuchet MS" w:hAnsi="Trebuchet MS" w:cs="Trebuchet MS"/>
          <w:kern w:val="1"/>
          <w:sz w:val="20"/>
          <w:szCs w:val="20"/>
          <w:lang w:val="es-ES"/>
        </w:rPr>
        <w:t>.</w:t>
      </w:r>
    </w:p>
    <w:p w14:paraId="4DCAE860" w14:textId="77777777" w:rsidR="0053010A" w:rsidRDefault="0053010A" w:rsidP="0053010A">
      <w:pPr>
        <w:widowControl w:val="0"/>
        <w:tabs>
          <w:tab w:val="left" w:pos="0"/>
        </w:tabs>
        <w:autoSpaceDE w:val="0"/>
        <w:autoSpaceDN w:val="0"/>
        <w:adjustRightInd w:val="0"/>
        <w:spacing w:before="7"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Técnicas de tratamientos a distancia fuente superficie constante (DFS) e </w:t>
      </w:r>
      <w:proofErr w:type="spellStart"/>
      <w:r>
        <w:rPr>
          <w:rFonts w:ascii="Trebuchet MS" w:hAnsi="Trebuchet MS" w:cs="Trebuchet MS"/>
          <w:kern w:val="1"/>
          <w:sz w:val="20"/>
          <w:szCs w:val="20"/>
          <w:lang w:val="es-ES"/>
        </w:rPr>
        <w:t>isocéntrica</w:t>
      </w:r>
      <w:proofErr w:type="spellEnd"/>
      <w:r>
        <w:rPr>
          <w:rFonts w:ascii="Trebuchet MS" w:hAnsi="Trebuchet MS" w:cs="Trebuchet MS"/>
          <w:kern w:val="1"/>
          <w:sz w:val="20"/>
          <w:szCs w:val="20"/>
          <w:lang w:val="es-ES"/>
        </w:rPr>
        <w:t xml:space="preserve">. Ventajas y desventajas. Tipos y protocolos de tratamientos con haces simples y combinados. Técnicas estáticas y cinéticas. Alteraciones de las curvas de </w:t>
      </w:r>
      <w:proofErr w:type="spellStart"/>
      <w:r>
        <w:rPr>
          <w:rFonts w:ascii="Trebuchet MS" w:hAnsi="Trebuchet MS" w:cs="Trebuchet MS"/>
          <w:kern w:val="1"/>
          <w:sz w:val="20"/>
          <w:szCs w:val="20"/>
          <w:lang w:val="es-ES"/>
        </w:rPr>
        <w:t>isodosis</w:t>
      </w:r>
      <w:proofErr w:type="spellEnd"/>
      <w:r>
        <w:rPr>
          <w:rFonts w:ascii="Trebuchet MS" w:hAnsi="Trebuchet MS" w:cs="Trebuchet MS"/>
          <w:kern w:val="1"/>
          <w:sz w:val="20"/>
          <w:szCs w:val="20"/>
          <w:lang w:val="es-ES"/>
        </w:rPr>
        <w:t xml:space="preserve"> ante tejidos no homogéneos. Cuñas y </w:t>
      </w:r>
      <w:proofErr w:type="spellStart"/>
      <w:r>
        <w:rPr>
          <w:rFonts w:ascii="Trebuchet MS" w:hAnsi="Trebuchet MS" w:cs="Trebuchet MS"/>
          <w:kern w:val="1"/>
          <w:sz w:val="20"/>
          <w:szCs w:val="20"/>
          <w:lang w:val="es-ES"/>
        </w:rPr>
        <w:t>bolus</w:t>
      </w:r>
      <w:proofErr w:type="spellEnd"/>
    </w:p>
    <w:p w14:paraId="7C4178DF" w14:textId="77777777" w:rsidR="0053010A" w:rsidRDefault="0053010A" w:rsidP="0053010A">
      <w:pPr>
        <w:widowControl w:val="0"/>
        <w:tabs>
          <w:tab w:val="left" w:pos="0"/>
        </w:tabs>
        <w:autoSpaceDE w:val="0"/>
        <w:autoSpaceDN w:val="0"/>
        <w:adjustRightInd w:val="0"/>
        <w:spacing w:before="10" w:after="0" w:line="240" w:lineRule="auto"/>
        <w:ind w:right="-1"/>
        <w:rPr>
          <w:rFonts w:ascii="Times New Roman" w:hAnsi="Times New Roman" w:cs="Times New Roman"/>
          <w:kern w:val="1"/>
          <w:sz w:val="20"/>
          <w:szCs w:val="20"/>
          <w:lang w:val="es-ES"/>
        </w:rPr>
      </w:pPr>
    </w:p>
    <w:p w14:paraId="76C70695" w14:textId="77777777" w:rsidR="0053010A" w:rsidRDefault="0053010A" w:rsidP="0053010A">
      <w:pPr>
        <w:widowControl w:val="0"/>
        <w:tabs>
          <w:tab w:val="left" w:pos="0"/>
        </w:tabs>
        <w:autoSpaceDE w:val="0"/>
        <w:autoSpaceDN w:val="0"/>
        <w:adjustRightInd w:val="0"/>
        <w:spacing w:before="1" w:after="0" w:line="240" w:lineRule="auto"/>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El proceso radioterapéutico.</w:t>
      </w:r>
    </w:p>
    <w:p w14:paraId="4C5480D5" w14:textId="77777777" w:rsidR="0053010A" w:rsidRDefault="0053010A" w:rsidP="0053010A">
      <w:pPr>
        <w:widowControl w:val="0"/>
        <w:tabs>
          <w:tab w:val="left" w:pos="0"/>
        </w:tabs>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Procedimiento radioterápico: proceso. Etapas en la atención a la persona. Patologías, prescripción, planificación, tratamiento. Rol del técnico en este proceso. Planificación del tratamiento. Radioterapia conformacional, 3D conformada, radioterapia de intensidad modulada. (IMRT) Confección y armado de bloques. Protocolos de arreglos de campos.</w:t>
      </w:r>
    </w:p>
    <w:p w14:paraId="60DF4B36" w14:textId="77777777" w:rsidR="0053010A" w:rsidRDefault="0053010A" w:rsidP="0053010A">
      <w:pPr>
        <w:widowControl w:val="0"/>
        <w:tabs>
          <w:tab w:val="left" w:pos="0"/>
        </w:tabs>
        <w:autoSpaceDE w:val="0"/>
        <w:autoSpaceDN w:val="0"/>
        <w:adjustRightInd w:val="0"/>
        <w:spacing w:before="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Garantía de calidad (GC) en radioterapia según las recomendaciones de la autoridad regulatoria, recomendaciones de organismos internacionales, y documentos de la comunidad científica; Protocolo de control de calidad: IAEA-TECDOC-1151 y otros. GC de los equipos. GC en la planificación y administración del tratamiento. GC de los instrumentos de medida. Pruebas a los sistemas de seguridad. Pruebas mecánicas. Pruebas dosimétricas. Formularios para el control diario, mensual y anual.</w:t>
      </w:r>
    </w:p>
    <w:p w14:paraId="71553CAB" w14:textId="77777777" w:rsidR="0053010A" w:rsidRDefault="0053010A" w:rsidP="0053010A">
      <w:pPr>
        <w:widowControl w:val="0"/>
        <w:tabs>
          <w:tab w:val="left" w:pos="0"/>
        </w:tabs>
        <w:autoSpaceDE w:val="0"/>
        <w:autoSpaceDN w:val="0"/>
        <w:adjustRightInd w:val="0"/>
        <w:spacing w:before="4"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Funciones en el Equipo de trabajo en los servicios de Radioterapia. Funciones del Técnico.</w:t>
      </w:r>
    </w:p>
    <w:p w14:paraId="6E055518" w14:textId="77777777" w:rsidR="0053010A" w:rsidRDefault="0053010A" w:rsidP="0053010A">
      <w:pPr>
        <w:widowControl w:val="0"/>
        <w:tabs>
          <w:tab w:val="left" w:pos="0"/>
        </w:tabs>
        <w:autoSpaceDE w:val="0"/>
        <w:autoSpaceDN w:val="0"/>
        <w:adjustRightInd w:val="0"/>
        <w:spacing w:before="3" w:after="0" w:line="240" w:lineRule="auto"/>
        <w:ind w:right="-1"/>
        <w:rPr>
          <w:rFonts w:ascii="Times New Roman" w:hAnsi="Times New Roman" w:cs="Times New Roman"/>
          <w:kern w:val="1"/>
          <w:sz w:val="21"/>
          <w:szCs w:val="21"/>
          <w:lang w:val="es-ES"/>
        </w:rPr>
      </w:pPr>
    </w:p>
    <w:p w14:paraId="5D9E65FD" w14:textId="77777777" w:rsidR="0053010A" w:rsidRDefault="0053010A" w:rsidP="0053010A">
      <w:pPr>
        <w:widowControl w:val="0"/>
        <w:tabs>
          <w:tab w:val="left" w:pos="0"/>
        </w:tabs>
        <w:autoSpaceDE w:val="0"/>
        <w:autoSpaceDN w:val="0"/>
        <w:adjustRightInd w:val="0"/>
        <w:spacing w:before="1" w:after="0" w:line="240" w:lineRule="auto"/>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Radioterapia interna</w:t>
      </w:r>
    </w:p>
    <w:p w14:paraId="20BB86E2" w14:textId="77777777" w:rsidR="0053010A" w:rsidRDefault="0053010A" w:rsidP="0053010A">
      <w:pPr>
        <w:widowControl w:val="0"/>
        <w:tabs>
          <w:tab w:val="left" w:pos="0"/>
        </w:tabs>
        <w:autoSpaceDE w:val="0"/>
        <w:autoSpaceDN w:val="0"/>
        <w:adjustRightInd w:val="0"/>
        <w:spacing w:before="7" w:after="0" w:line="247" w:lineRule="auto"/>
        <w:ind w:right="-1"/>
        <w:jc w:val="both"/>
        <w:rPr>
          <w:rFonts w:ascii="Trebuchet MS" w:hAnsi="Trebuchet MS" w:cs="Trebuchet MS"/>
          <w:kern w:val="1"/>
          <w:sz w:val="20"/>
          <w:szCs w:val="20"/>
          <w:lang w:val="es-ES"/>
        </w:rPr>
      </w:pPr>
      <w:proofErr w:type="spellStart"/>
      <w:r>
        <w:rPr>
          <w:rFonts w:ascii="Trebuchet MS" w:hAnsi="Trebuchet MS" w:cs="Trebuchet MS"/>
          <w:kern w:val="1"/>
          <w:sz w:val="20"/>
          <w:szCs w:val="20"/>
          <w:lang w:val="es-ES"/>
        </w:rPr>
        <w:t>Braquiterapia</w:t>
      </w:r>
      <w:proofErr w:type="spellEnd"/>
      <w:r>
        <w:rPr>
          <w:rFonts w:ascii="Trebuchet MS" w:hAnsi="Trebuchet MS" w:cs="Trebuchet MS"/>
          <w:kern w:val="1"/>
          <w:sz w:val="20"/>
          <w:szCs w:val="20"/>
          <w:lang w:val="es-ES"/>
        </w:rPr>
        <w:t xml:space="preserve">. Alta, media y baja tasa de dosis. Otras clasificaciones según ubicación y temporalidad de las fuentes. Características de las fuentes utilizadas en </w:t>
      </w:r>
      <w:proofErr w:type="spellStart"/>
      <w:r>
        <w:rPr>
          <w:rFonts w:ascii="Trebuchet MS" w:hAnsi="Trebuchet MS" w:cs="Trebuchet MS"/>
          <w:kern w:val="1"/>
          <w:sz w:val="20"/>
          <w:szCs w:val="20"/>
          <w:lang w:val="es-ES"/>
        </w:rPr>
        <w:t>braquiterapia</w:t>
      </w:r>
      <w:proofErr w:type="spellEnd"/>
      <w:r>
        <w:rPr>
          <w:rFonts w:ascii="Trebuchet MS" w:hAnsi="Trebuchet MS" w:cs="Trebuchet MS"/>
          <w:kern w:val="1"/>
          <w:sz w:val="20"/>
          <w:szCs w:val="20"/>
          <w:lang w:val="es-ES"/>
        </w:rPr>
        <w:t xml:space="preserve">. Técnicas de carga de las fuentes para los distintos tratamientos Fuentes frecuentes utilizadas en </w:t>
      </w:r>
      <w:proofErr w:type="spellStart"/>
      <w:r>
        <w:rPr>
          <w:rFonts w:ascii="Trebuchet MS" w:hAnsi="Trebuchet MS" w:cs="Trebuchet MS"/>
          <w:kern w:val="1"/>
          <w:sz w:val="20"/>
          <w:szCs w:val="20"/>
          <w:lang w:val="es-ES"/>
        </w:rPr>
        <w:t>braquiterapia</w:t>
      </w:r>
      <w:proofErr w:type="spellEnd"/>
      <w:r>
        <w:rPr>
          <w:rFonts w:ascii="Trebuchet MS" w:hAnsi="Trebuchet MS" w:cs="Trebuchet MS"/>
          <w:kern w:val="1"/>
          <w:sz w:val="20"/>
          <w:szCs w:val="20"/>
          <w:lang w:val="es-ES"/>
        </w:rPr>
        <w:t xml:space="preserve">. Tratamientos. Radioterapia interna o externa. Ventajas y desventajas. Funciones en el Equipo de trabajo en los servicios de Radioterapia. Rol del Técnico Superior en Radiología en </w:t>
      </w:r>
      <w:proofErr w:type="spellStart"/>
      <w:r>
        <w:rPr>
          <w:rFonts w:ascii="Trebuchet MS" w:hAnsi="Trebuchet MS" w:cs="Trebuchet MS"/>
          <w:kern w:val="1"/>
          <w:sz w:val="20"/>
          <w:szCs w:val="20"/>
          <w:lang w:val="es-ES"/>
        </w:rPr>
        <w:t>braquiterapia</w:t>
      </w:r>
      <w:proofErr w:type="spellEnd"/>
    </w:p>
    <w:p w14:paraId="55325C20" w14:textId="77777777" w:rsidR="0053010A" w:rsidRDefault="0053010A" w:rsidP="0053010A">
      <w:pPr>
        <w:widowControl w:val="0"/>
        <w:tabs>
          <w:tab w:val="left" w:pos="0"/>
        </w:tabs>
        <w:autoSpaceDE w:val="0"/>
        <w:autoSpaceDN w:val="0"/>
        <w:adjustRightInd w:val="0"/>
        <w:spacing w:after="0" w:line="240" w:lineRule="auto"/>
        <w:ind w:right="-1"/>
        <w:rPr>
          <w:rFonts w:ascii="Times New Roman" w:hAnsi="Times New Roman" w:cs="Times New Roman"/>
          <w:kern w:val="1"/>
          <w:sz w:val="21"/>
          <w:szCs w:val="21"/>
          <w:lang w:val="es-ES"/>
        </w:rPr>
      </w:pPr>
    </w:p>
    <w:p w14:paraId="0805112B" w14:textId="77777777" w:rsidR="0053010A" w:rsidRDefault="0053010A" w:rsidP="0053010A">
      <w:pPr>
        <w:widowControl w:val="0"/>
        <w:numPr>
          <w:ilvl w:val="1"/>
          <w:numId w:val="32"/>
        </w:numPr>
        <w:tabs>
          <w:tab w:val="left" w:pos="0"/>
          <w:tab w:val="left" w:pos="532"/>
        </w:tabs>
        <w:autoSpaceDE w:val="0"/>
        <w:autoSpaceDN w:val="0"/>
        <w:adjustRightInd w:val="0"/>
        <w:spacing w:before="1" w:after="0" w:line="240" w:lineRule="auto"/>
        <w:ind w:left="0" w:right="-1" w:hanging="419"/>
        <w:jc w:val="both"/>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3.4.</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Práctica</w:t>
      </w:r>
      <w:r>
        <w:rPr>
          <w:rFonts w:ascii="Trebuchet MS" w:hAnsi="Trebuchet MS" w:cs="Trebuchet MS"/>
          <w:i/>
          <w:iCs/>
          <w:spacing w:val="-3"/>
          <w:kern w:val="1"/>
          <w:sz w:val="20"/>
          <w:szCs w:val="20"/>
          <w:lang w:val="es-ES"/>
        </w:rPr>
        <w:t xml:space="preserve"> </w:t>
      </w:r>
      <w:proofErr w:type="spellStart"/>
      <w:r>
        <w:rPr>
          <w:rFonts w:ascii="Trebuchet MS" w:hAnsi="Trebuchet MS" w:cs="Trebuchet MS"/>
          <w:i/>
          <w:iCs/>
          <w:kern w:val="1"/>
          <w:sz w:val="20"/>
          <w:szCs w:val="20"/>
          <w:lang w:val="es-ES"/>
        </w:rPr>
        <w:t>profesionalizante</w:t>
      </w:r>
      <w:proofErr w:type="spellEnd"/>
    </w:p>
    <w:p w14:paraId="4570546B" w14:textId="77777777" w:rsidR="0053010A" w:rsidRDefault="0053010A" w:rsidP="0053010A">
      <w:pPr>
        <w:widowControl w:val="0"/>
        <w:tabs>
          <w:tab w:val="left" w:pos="0"/>
        </w:tabs>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campo de formación de la práctica </w:t>
      </w:r>
      <w:proofErr w:type="spellStart"/>
      <w:r>
        <w:rPr>
          <w:rFonts w:ascii="Trebuchet MS" w:hAnsi="Trebuchet MS" w:cs="Trebuchet MS"/>
          <w:kern w:val="1"/>
          <w:sz w:val="20"/>
          <w:szCs w:val="20"/>
          <w:lang w:val="es-ES"/>
        </w:rPr>
        <w:t>profesionalizante</w:t>
      </w:r>
      <w:proofErr w:type="spellEnd"/>
      <w:r>
        <w:rPr>
          <w:rFonts w:ascii="Trebuchet MS" w:hAnsi="Trebuchet MS" w:cs="Trebuchet MS"/>
          <w:kern w:val="1"/>
          <w:sz w:val="20"/>
          <w:szCs w:val="20"/>
          <w:lang w:val="es-ES"/>
        </w:rPr>
        <w:t xml:space="preserve"> es el que posibilita la aplicación y el contraste de los saberes construidos en la formación de los campos antes descriptos. Señala las actividades o los espacios que garantizan, conjuntamente con los talleres de enseñanza práctica y laboratorios de la institución, la articulación entre la teoría y la práctica en los procesos formativos y el acercamiento de los estudiantes a situaciones reales de trabajo. La práctica </w:t>
      </w:r>
      <w:proofErr w:type="spellStart"/>
      <w:r>
        <w:rPr>
          <w:rFonts w:ascii="Trebuchet MS" w:hAnsi="Trebuchet MS" w:cs="Trebuchet MS"/>
          <w:kern w:val="1"/>
          <w:sz w:val="20"/>
          <w:szCs w:val="20"/>
          <w:lang w:val="es-ES"/>
        </w:rPr>
        <w:t>profesionalizante</w:t>
      </w:r>
      <w:proofErr w:type="spellEnd"/>
      <w:r>
        <w:rPr>
          <w:rFonts w:ascii="Trebuchet MS" w:hAnsi="Trebuchet MS" w:cs="Trebuchet MS"/>
          <w:kern w:val="1"/>
          <w:sz w:val="20"/>
          <w:szCs w:val="20"/>
          <w:lang w:val="es-ES"/>
        </w:rPr>
        <w:t xml:space="preserve"> constituye una actividad formativa a ser cumplida por todos los estudiantes, con supervisión docente, y la escuela debe garantizarla durante la trayectoria formativa.</w:t>
      </w:r>
    </w:p>
    <w:p w14:paraId="016376C0" w14:textId="77777777" w:rsidR="0053010A" w:rsidRDefault="0053010A" w:rsidP="0053010A">
      <w:pPr>
        <w:widowControl w:val="0"/>
        <w:tabs>
          <w:tab w:val="left" w:pos="0"/>
        </w:tabs>
        <w:autoSpaceDE w:val="0"/>
        <w:autoSpaceDN w:val="0"/>
        <w:adjustRightInd w:val="0"/>
        <w:spacing w:before="9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Dado que el objeto es familiarizar a los estudiantes con las prácticas y el ejercicio técnico-profesional vigentes, puede asumir diferentes formatos (actividades de apoyo demandadas por la comunidad, pasantías, alternancias, entre otros), llevarse a cabo en distintos entornos (como talleres y unidades productivas, entre otros) y organizarse a través de variado tipo de actividades (identificación y resolución de problemas técnicos, actividades experimentales, práctica técnico-profesional supervisada, entre</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otros).</w:t>
      </w:r>
    </w:p>
    <w:p w14:paraId="5FCF4A1D" w14:textId="77777777" w:rsidR="0053010A" w:rsidRDefault="0053010A" w:rsidP="0053010A">
      <w:pPr>
        <w:widowControl w:val="0"/>
        <w:tabs>
          <w:tab w:val="left" w:pos="0"/>
        </w:tabs>
        <w:autoSpaceDE w:val="0"/>
        <w:autoSpaceDN w:val="0"/>
        <w:adjustRightInd w:val="0"/>
        <w:spacing w:after="0" w:line="240" w:lineRule="auto"/>
        <w:ind w:right="-1"/>
        <w:rPr>
          <w:rFonts w:ascii="Times New Roman" w:hAnsi="Times New Roman" w:cs="Times New Roman"/>
          <w:kern w:val="1"/>
          <w:sz w:val="21"/>
          <w:szCs w:val="21"/>
          <w:lang w:val="es-ES"/>
        </w:rPr>
      </w:pPr>
    </w:p>
    <w:p w14:paraId="2E5B1460" w14:textId="77777777" w:rsidR="0053010A" w:rsidRDefault="0053010A" w:rsidP="0053010A">
      <w:pPr>
        <w:widowControl w:val="0"/>
        <w:numPr>
          <w:ilvl w:val="1"/>
          <w:numId w:val="33"/>
        </w:numPr>
        <w:tabs>
          <w:tab w:val="left" w:pos="0"/>
          <w:tab w:val="left" w:pos="532"/>
        </w:tabs>
        <w:autoSpaceDE w:val="0"/>
        <w:autoSpaceDN w:val="0"/>
        <w:adjustRightInd w:val="0"/>
        <w:spacing w:after="0" w:line="240" w:lineRule="auto"/>
        <w:ind w:left="0" w:right="-1" w:hanging="419"/>
        <w:jc w:val="both"/>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3.5.</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Carga horaria</w:t>
      </w:r>
      <w:r>
        <w:rPr>
          <w:rFonts w:ascii="Trebuchet MS" w:hAnsi="Trebuchet MS" w:cs="Trebuchet MS"/>
          <w:i/>
          <w:iCs/>
          <w:spacing w:val="-2"/>
          <w:kern w:val="1"/>
          <w:sz w:val="20"/>
          <w:szCs w:val="20"/>
          <w:lang w:val="es-ES"/>
        </w:rPr>
        <w:t xml:space="preserve"> </w:t>
      </w:r>
      <w:r>
        <w:rPr>
          <w:rFonts w:ascii="Trebuchet MS" w:hAnsi="Trebuchet MS" w:cs="Trebuchet MS"/>
          <w:i/>
          <w:iCs/>
          <w:kern w:val="1"/>
          <w:sz w:val="20"/>
          <w:szCs w:val="20"/>
          <w:lang w:val="es-ES"/>
        </w:rPr>
        <w:t>mínima</w:t>
      </w:r>
    </w:p>
    <w:p w14:paraId="77298402" w14:textId="77777777" w:rsidR="0053010A" w:rsidRDefault="0053010A" w:rsidP="0053010A">
      <w:pPr>
        <w:widowControl w:val="0"/>
        <w:tabs>
          <w:tab w:val="left" w:pos="0"/>
        </w:tabs>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Según el documento de “Lineamientos y criterios para la organización institucional y curricular de la educación técnico profesional correspondiente a la educación secundaria y la educación superior”, aprobado por la RESOLUCIÓN CFE Nº 47/08, la distribución de la carga horaria total en función de los campos formativos será: 10% para la formación general, 20% para la formación de fundamento, 30% para la formación específica, 20% para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estos porcentajes son</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mínimos.</w:t>
      </w:r>
    </w:p>
    <w:p w14:paraId="0EBA3877" w14:textId="77777777" w:rsidR="0053010A" w:rsidRDefault="0053010A" w:rsidP="0053010A">
      <w:pPr>
        <w:widowControl w:val="0"/>
        <w:tabs>
          <w:tab w:val="left" w:pos="0"/>
        </w:tabs>
        <w:autoSpaceDE w:val="0"/>
        <w:autoSpaceDN w:val="0"/>
        <w:adjustRightInd w:val="0"/>
        <w:spacing w:before="4"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recomienda una carga horaria mínima de 1800 horas reloj.</w:t>
      </w:r>
    </w:p>
    <w:p w14:paraId="1914EAE6" w14:textId="77777777" w:rsidR="0053010A" w:rsidRDefault="0053010A" w:rsidP="0053010A">
      <w:pPr>
        <w:widowControl w:val="0"/>
        <w:tabs>
          <w:tab w:val="left" w:pos="0"/>
        </w:tabs>
        <w:autoSpaceDE w:val="0"/>
        <w:autoSpaceDN w:val="0"/>
        <w:adjustRightInd w:val="0"/>
        <w:spacing w:before="4" w:after="0" w:line="240" w:lineRule="auto"/>
        <w:ind w:right="-1"/>
        <w:rPr>
          <w:rFonts w:ascii="Times New Roman" w:hAnsi="Times New Roman" w:cs="Times New Roman"/>
          <w:kern w:val="1"/>
          <w:sz w:val="21"/>
          <w:szCs w:val="21"/>
          <w:lang w:val="es-ES"/>
        </w:rPr>
      </w:pPr>
    </w:p>
    <w:p w14:paraId="52843FD6" w14:textId="77777777" w:rsidR="0053010A" w:rsidRDefault="0053010A" w:rsidP="0053010A">
      <w:pPr>
        <w:widowControl w:val="0"/>
        <w:tabs>
          <w:tab w:val="left" w:pos="0"/>
        </w:tabs>
        <w:autoSpaceDE w:val="0"/>
        <w:autoSpaceDN w:val="0"/>
        <w:adjustRightInd w:val="0"/>
        <w:spacing w:after="0" w:line="240" w:lineRule="auto"/>
        <w:ind w:right="-1"/>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Anexo 1. Requisitos mínimos para el funcionamiento de la carrera</w:t>
      </w:r>
    </w:p>
    <w:p w14:paraId="3691DD1E" w14:textId="77777777" w:rsidR="0053010A" w:rsidRDefault="0053010A" w:rsidP="0053010A">
      <w:pPr>
        <w:widowControl w:val="0"/>
        <w:tabs>
          <w:tab w:val="left" w:pos="0"/>
        </w:tabs>
        <w:autoSpaceDE w:val="0"/>
        <w:autoSpaceDN w:val="0"/>
        <w:adjustRightInd w:val="0"/>
        <w:spacing w:before="8" w:after="0" w:line="240" w:lineRule="auto"/>
        <w:ind w:right="-1"/>
        <w:rPr>
          <w:rFonts w:ascii="Trebuchet MS" w:hAnsi="Trebuchet MS" w:cs="Trebuchet MS"/>
          <w:i/>
          <w:iCs/>
          <w:kern w:val="1"/>
          <w:sz w:val="20"/>
          <w:szCs w:val="20"/>
          <w:lang w:val="es-ES"/>
        </w:rPr>
      </w:pPr>
      <w:r>
        <w:rPr>
          <w:rFonts w:ascii="Trebuchet MS" w:hAnsi="Trebuchet MS" w:cs="Trebuchet MS"/>
          <w:i/>
          <w:iCs/>
          <w:kern w:val="1"/>
          <w:sz w:val="20"/>
          <w:szCs w:val="20"/>
          <w:lang w:val="es-ES"/>
        </w:rPr>
        <w:t>Introducción</w:t>
      </w:r>
    </w:p>
    <w:p w14:paraId="14DCA2B7" w14:textId="77777777" w:rsidR="0053010A" w:rsidRDefault="0053010A" w:rsidP="0053010A">
      <w:pPr>
        <w:widowControl w:val="0"/>
        <w:tabs>
          <w:tab w:val="left" w:pos="0"/>
        </w:tabs>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Técnico Superior en Radiología requiere de instancias de formación teóricas y prácticas integradas y desarrolladas en ámbitos propios del desempeño profesional. Teniendo en cuenta el fortalecimiento de la calidad de los procesos formativos, la Comisión Interministerial (Convenio 296/02), a través de procesos de consultas individuales, institucionales e interinstitucionales, ha acordado establecer los siguientes requisitos mínimos para el funcionamiento de la Carrera de Técnico Superior en Radiología en el Nivel Terciario.</w:t>
      </w:r>
    </w:p>
    <w:p w14:paraId="727F1F13" w14:textId="77777777" w:rsidR="0053010A" w:rsidRDefault="0053010A" w:rsidP="0053010A">
      <w:pPr>
        <w:widowControl w:val="0"/>
        <w:tabs>
          <w:tab w:val="left" w:pos="0"/>
        </w:tabs>
        <w:autoSpaceDE w:val="0"/>
        <w:autoSpaceDN w:val="0"/>
        <w:adjustRightInd w:val="0"/>
        <w:spacing w:after="0" w:line="240" w:lineRule="auto"/>
        <w:ind w:right="-1"/>
        <w:rPr>
          <w:rFonts w:ascii="Times New Roman" w:hAnsi="Times New Roman" w:cs="Times New Roman"/>
          <w:kern w:val="1"/>
          <w:lang w:val="es-ES"/>
        </w:rPr>
      </w:pPr>
      <w:bookmarkStart w:id="0" w:name="_GoBack"/>
      <w:bookmarkEnd w:id="0"/>
    </w:p>
    <w:p w14:paraId="11D8148A" w14:textId="77777777" w:rsidR="0053010A" w:rsidRDefault="0053010A" w:rsidP="0053010A">
      <w:pPr>
        <w:widowControl w:val="0"/>
        <w:tabs>
          <w:tab w:val="left" w:pos="0"/>
        </w:tabs>
        <w:autoSpaceDE w:val="0"/>
        <w:autoSpaceDN w:val="0"/>
        <w:adjustRightInd w:val="0"/>
        <w:spacing w:after="0" w:line="240" w:lineRule="auto"/>
        <w:ind w:right="-1"/>
        <w:rPr>
          <w:rFonts w:ascii="Trebuchet MS" w:hAnsi="Trebuchet MS" w:cs="Trebuchet MS"/>
          <w:i/>
          <w:iCs/>
          <w:kern w:val="1"/>
          <w:sz w:val="20"/>
          <w:szCs w:val="20"/>
          <w:lang w:val="es-ES"/>
        </w:rPr>
      </w:pPr>
      <w:r>
        <w:rPr>
          <w:rFonts w:ascii="Trebuchet MS" w:hAnsi="Trebuchet MS" w:cs="Trebuchet MS"/>
          <w:i/>
          <w:iCs/>
          <w:kern w:val="1"/>
          <w:sz w:val="20"/>
          <w:szCs w:val="20"/>
          <w:lang w:val="es-ES"/>
        </w:rPr>
        <w:t>Recursos</w:t>
      </w:r>
    </w:p>
    <w:p w14:paraId="2998B6B2" w14:textId="77777777" w:rsidR="0053010A" w:rsidRDefault="0053010A" w:rsidP="0053010A">
      <w:pPr>
        <w:widowControl w:val="0"/>
        <w:tabs>
          <w:tab w:val="left" w:pos="0"/>
        </w:tabs>
        <w:autoSpaceDE w:val="0"/>
        <w:autoSpaceDN w:val="0"/>
        <w:adjustRightInd w:val="0"/>
        <w:spacing w:before="8" w:after="0" w:line="240" w:lineRule="auto"/>
        <w:ind w:right="-1"/>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Recursos Humanos</w:t>
      </w:r>
    </w:p>
    <w:p w14:paraId="62A585DB" w14:textId="77777777" w:rsidR="0053010A" w:rsidRDefault="0053010A" w:rsidP="0053010A">
      <w:pPr>
        <w:widowControl w:val="0"/>
        <w:tabs>
          <w:tab w:val="left" w:pos="0"/>
        </w:tabs>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formación de profesionales en el área de Salud requiere, al igual que en cualquier otro proceso formativo, docentes que dominen y articulen distintos campos de saberes: un dominio del campo disciplinar específico, un saber pedagógico-didáctico que encuadre su propuesta de enseñanza y un conocimiento de la dinámica </w:t>
      </w:r>
      <w:r>
        <w:rPr>
          <w:rFonts w:ascii="Trebuchet MS" w:hAnsi="Trebuchet MS" w:cs="Trebuchet MS"/>
          <w:kern w:val="1"/>
          <w:sz w:val="20"/>
          <w:szCs w:val="20"/>
          <w:lang w:val="es-ES"/>
        </w:rPr>
        <w:lastRenderedPageBreak/>
        <w:t>institucional que le permita contextualizar su práctica docente.</w:t>
      </w:r>
    </w:p>
    <w:p w14:paraId="030D0F6F" w14:textId="77777777" w:rsidR="0053010A" w:rsidRDefault="0053010A" w:rsidP="0053010A">
      <w:pPr>
        <w:widowControl w:val="0"/>
        <w:tabs>
          <w:tab w:val="left" w:pos="0"/>
        </w:tabs>
        <w:autoSpaceDE w:val="0"/>
        <w:autoSpaceDN w:val="0"/>
        <w:adjustRightInd w:val="0"/>
        <w:spacing w:before="11" w:after="0" w:line="240" w:lineRule="auto"/>
        <w:ind w:right="-1"/>
        <w:rPr>
          <w:rFonts w:ascii="Times New Roman" w:hAnsi="Times New Roman" w:cs="Times New Roman"/>
          <w:kern w:val="1"/>
          <w:sz w:val="20"/>
          <w:szCs w:val="20"/>
          <w:lang w:val="es-ES"/>
        </w:rPr>
      </w:pPr>
    </w:p>
    <w:p w14:paraId="2715C5E1" w14:textId="77777777" w:rsidR="0053010A" w:rsidRDefault="0053010A" w:rsidP="0053010A">
      <w:pPr>
        <w:widowControl w:val="0"/>
        <w:tabs>
          <w:tab w:val="left" w:pos="0"/>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Caracterización del equipo docente:</w:t>
      </w:r>
    </w:p>
    <w:p w14:paraId="09551732" w14:textId="77777777" w:rsidR="0053010A" w:rsidRDefault="0053010A" w:rsidP="0053010A">
      <w:pPr>
        <w:widowControl w:val="0"/>
        <w:tabs>
          <w:tab w:val="left" w:pos="0"/>
        </w:tabs>
        <w:autoSpaceDE w:val="0"/>
        <w:autoSpaceDN w:val="0"/>
        <w:adjustRightInd w:val="0"/>
        <w:spacing w:before="8" w:after="0" w:line="240" w:lineRule="auto"/>
        <w:ind w:right="-1"/>
        <w:rPr>
          <w:rFonts w:ascii="Trebuchet MS" w:hAnsi="Trebuchet MS" w:cs="Trebuchet MS"/>
          <w:i/>
          <w:iCs/>
          <w:kern w:val="1"/>
          <w:sz w:val="20"/>
          <w:szCs w:val="20"/>
          <w:lang w:val="es-ES"/>
        </w:rPr>
      </w:pPr>
      <w:r>
        <w:rPr>
          <w:rFonts w:ascii="Trebuchet MS" w:hAnsi="Trebuchet MS" w:cs="Trebuchet MS"/>
          <w:i/>
          <w:iCs/>
          <w:kern w:val="1"/>
          <w:sz w:val="20"/>
          <w:szCs w:val="20"/>
          <w:lang w:val="es-ES"/>
        </w:rPr>
        <w:t>Área del conocimiento del campo profesional:</w:t>
      </w:r>
    </w:p>
    <w:p w14:paraId="2067841A" w14:textId="77777777" w:rsidR="0053010A" w:rsidRDefault="0053010A" w:rsidP="0053010A">
      <w:pPr>
        <w:widowControl w:val="0"/>
        <w:tabs>
          <w:tab w:val="left" w:pos="0"/>
        </w:tabs>
        <w:autoSpaceDE w:val="0"/>
        <w:autoSpaceDN w:val="0"/>
        <w:adjustRightInd w:val="0"/>
        <w:spacing w:before="8"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El equipo docente deberá:</w:t>
      </w:r>
    </w:p>
    <w:p w14:paraId="3E438FFE" w14:textId="77777777" w:rsidR="0053010A" w:rsidRDefault="0053010A" w:rsidP="0053010A">
      <w:pPr>
        <w:widowControl w:val="0"/>
        <w:numPr>
          <w:ilvl w:val="1"/>
          <w:numId w:val="34"/>
        </w:numPr>
        <w:tabs>
          <w:tab w:val="left" w:pos="0"/>
          <w:tab w:val="left" w:pos="260"/>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acreditar conocimientos específicos vinculados al campo profesional que es su objeto de estudio y del cual será partícipe activo en el ejercicio de su</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profesión;</w:t>
      </w:r>
    </w:p>
    <w:p w14:paraId="40F7E61B" w14:textId="77777777" w:rsidR="0053010A" w:rsidRDefault="0053010A" w:rsidP="0053010A">
      <w:pPr>
        <w:widowControl w:val="0"/>
        <w:numPr>
          <w:ilvl w:val="1"/>
          <w:numId w:val="34"/>
        </w:numPr>
        <w:tabs>
          <w:tab w:val="left" w:pos="0"/>
          <w:tab w:val="left" w:pos="248"/>
        </w:tabs>
        <w:autoSpaceDE w:val="0"/>
        <w:autoSpaceDN w:val="0"/>
        <w:adjustRightInd w:val="0"/>
        <w:spacing w:before="1" w:after="0" w:line="240" w:lineRule="auto"/>
        <w:ind w:left="0" w:right="-1" w:hanging="135"/>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conocer aspectos epistemológicos de las disciplinas vinculadas a su</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campo;</w:t>
      </w:r>
    </w:p>
    <w:p w14:paraId="014363B1" w14:textId="77777777" w:rsidR="0053010A" w:rsidRDefault="0053010A" w:rsidP="0053010A">
      <w:pPr>
        <w:widowControl w:val="0"/>
        <w:numPr>
          <w:ilvl w:val="1"/>
          <w:numId w:val="34"/>
        </w:numPr>
        <w:tabs>
          <w:tab w:val="left" w:pos="0"/>
          <w:tab w:val="left" w:pos="248"/>
        </w:tabs>
        <w:autoSpaceDE w:val="0"/>
        <w:autoSpaceDN w:val="0"/>
        <w:adjustRightInd w:val="0"/>
        <w:spacing w:before="8" w:after="0" w:line="240" w:lineRule="auto"/>
        <w:ind w:left="0" w:right="-1" w:hanging="135"/>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poseer conocimientos acerca de las últimas innovaciones tecnológicas propias de su campo</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profesional.</w:t>
      </w:r>
    </w:p>
    <w:p w14:paraId="11543487" w14:textId="77777777" w:rsidR="0053010A" w:rsidRDefault="0053010A" w:rsidP="0053010A">
      <w:pPr>
        <w:widowControl w:val="0"/>
        <w:tabs>
          <w:tab w:val="left" w:pos="0"/>
        </w:tabs>
        <w:autoSpaceDE w:val="0"/>
        <w:autoSpaceDN w:val="0"/>
        <w:adjustRightInd w:val="0"/>
        <w:spacing w:before="4" w:after="0" w:line="240" w:lineRule="auto"/>
        <w:ind w:right="-1"/>
        <w:rPr>
          <w:rFonts w:ascii="Times New Roman" w:hAnsi="Times New Roman" w:cs="Times New Roman"/>
          <w:kern w:val="1"/>
          <w:sz w:val="21"/>
          <w:szCs w:val="21"/>
          <w:lang w:val="es-ES"/>
        </w:rPr>
      </w:pPr>
    </w:p>
    <w:p w14:paraId="666FCD7F" w14:textId="77777777" w:rsidR="0053010A" w:rsidRDefault="0053010A" w:rsidP="0053010A">
      <w:pPr>
        <w:widowControl w:val="0"/>
        <w:tabs>
          <w:tab w:val="left" w:pos="0"/>
        </w:tabs>
        <w:autoSpaceDE w:val="0"/>
        <w:autoSpaceDN w:val="0"/>
        <w:adjustRightInd w:val="0"/>
        <w:spacing w:after="0" w:line="240" w:lineRule="auto"/>
        <w:ind w:right="-1"/>
        <w:rPr>
          <w:rFonts w:ascii="Trebuchet MS" w:hAnsi="Trebuchet MS" w:cs="Trebuchet MS"/>
          <w:i/>
          <w:iCs/>
          <w:kern w:val="1"/>
          <w:sz w:val="20"/>
          <w:szCs w:val="20"/>
          <w:lang w:val="es-ES"/>
        </w:rPr>
      </w:pPr>
      <w:r>
        <w:rPr>
          <w:rFonts w:ascii="Trebuchet MS" w:hAnsi="Trebuchet MS" w:cs="Trebuchet MS"/>
          <w:i/>
          <w:iCs/>
          <w:kern w:val="1"/>
          <w:sz w:val="20"/>
          <w:szCs w:val="20"/>
          <w:lang w:val="es-ES"/>
        </w:rPr>
        <w:t>Área pedagógico-didáctica.</w:t>
      </w:r>
    </w:p>
    <w:p w14:paraId="6A2B7E27" w14:textId="77777777" w:rsidR="0053010A" w:rsidRDefault="0053010A" w:rsidP="0053010A">
      <w:pPr>
        <w:widowControl w:val="0"/>
        <w:tabs>
          <w:tab w:val="left" w:pos="0"/>
        </w:tabs>
        <w:autoSpaceDE w:val="0"/>
        <w:autoSpaceDN w:val="0"/>
        <w:adjustRightInd w:val="0"/>
        <w:spacing w:before="8"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El equipo docente deberá:</w:t>
      </w:r>
    </w:p>
    <w:p w14:paraId="21938DD0" w14:textId="77777777" w:rsidR="0053010A" w:rsidRDefault="0053010A" w:rsidP="0053010A">
      <w:pPr>
        <w:widowControl w:val="0"/>
        <w:numPr>
          <w:ilvl w:val="1"/>
          <w:numId w:val="35"/>
        </w:numPr>
        <w:tabs>
          <w:tab w:val="left" w:pos="0"/>
          <w:tab w:val="left" w:pos="282"/>
        </w:tabs>
        <w:autoSpaceDE w:val="0"/>
        <w:autoSpaceDN w:val="0"/>
        <w:adjustRightInd w:val="0"/>
        <w:spacing w:before="7"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acreditar formación docente que le permita traducir los saberes técnico-profesionales en propuestas de enseñanza;</w:t>
      </w:r>
    </w:p>
    <w:p w14:paraId="34B430C4" w14:textId="77777777" w:rsidR="0053010A" w:rsidRDefault="0053010A" w:rsidP="0053010A">
      <w:pPr>
        <w:widowControl w:val="0"/>
        <w:numPr>
          <w:ilvl w:val="1"/>
          <w:numId w:val="35"/>
        </w:numPr>
        <w:tabs>
          <w:tab w:val="left" w:pos="0"/>
          <w:tab w:val="left" w:pos="248"/>
        </w:tabs>
        <w:autoSpaceDE w:val="0"/>
        <w:autoSpaceDN w:val="0"/>
        <w:adjustRightInd w:val="0"/>
        <w:spacing w:before="2" w:after="0" w:line="240" w:lineRule="auto"/>
        <w:ind w:left="0" w:right="-1" w:hanging="135"/>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poseer capacidad 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planeamiento;</w:t>
      </w:r>
    </w:p>
    <w:p w14:paraId="7FBF9EA0" w14:textId="77777777" w:rsidR="0053010A" w:rsidRDefault="0053010A" w:rsidP="0053010A">
      <w:pPr>
        <w:widowControl w:val="0"/>
        <w:numPr>
          <w:ilvl w:val="1"/>
          <w:numId w:val="35"/>
        </w:numPr>
        <w:tabs>
          <w:tab w:val="left" w:pos="0"/>
          <w:tab w:val="left" w:pos="248"/>
        </w:tabs>
        <w:autoSpaceDE w:val="0"/>
        <w:autoSpaceDN w:val="0"/>
        <w:adjustRightInd w:val="0"/>
        <w:spacing w:before="8" w:after="0" w:line="240" w:lineRule="auto"/>
        <w:ind w:left="0" w:right="-1" w:hanging="135"/>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ser capaz de recrear ámbitos de desempeño de distintas áreas</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ocupacionales;</w:t>
      </w:r>
    </w:p>
    <w:p w14:paraId="75354EA4" w14:textId="77777777" w:rsidR="0053010A" w:rsidRDefault="0053010A" w:rsidP="0053010A">
      <w:pPr>
        <w:widowControl w:val="0"/>
        <w:numPr>
          <w:ilvl w:val="1"/>
          <w:numId w:val="35"/>
        </w:numPr>
        <w:tabs>
          <w:tab w:val="left" w:pos="0"/>
          <w:tab w:val="left" w:pos="268"/>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poseer capacidad para evaluar y considerar las características de los estudiantes: saberes y competencias previos, características socio-cognitivas y contexto</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socio-cultural.</w:t>
      </w:r>
    </w:p>
    <w:p w14:paraId="1916E6C9" w14:textId="77777777" w:rsidR="0053010A" w:rsidRDefault="0053010A" w:rsidP="0053010A">
      <w:pPr>
        <w:widowControl w:val="0"/>
        <w:tabs>
          <w:tab w:val="left" w:pos="0"/>
        </w:tabs>
        <w:autoSpaceDE w:val="0"/>
        <w:autoSpaceDN w:val="0"/>
        <w:adjustRightInd w:val="0"/>
        <w:spacing w:before="9" w:after="0" w:line="240" w:lineRule="auto"/>
        <w:ind w:right="-1"/>
        <w:rPr>
          <w:rFonts w:ascii="Times New Roman" w:hAnsi="Times New Roman" w:cs="Times New Roman"/>
          <w:kern w:val="1"/>
          <w:sz w:val="20"/>
          <w:szCs w:val="20"/>
          <w:lang w:val="es-ES"/>
        </w:rPr>
      </w:pPr>
    </w:p>
    <w:p w14:paraId="1EA07494" w14:textId="77777777" w:rsidR="0053010A" w:rsidRDefault="0053010A" w:rsidP="0053010A">
      <w:pPr>
        <w:widowControl w:val="0"/>
        <w:tabs>
          <w:tab w:val="left" w:pos="0"/>
        </w:tabs>
        <w:autoSpaceDE w:val="0"/>
        <w:autoSpaceDN w:val="0"/>
        <w:adjustRightInd w:val="0"/>
        <w:spacing w:after="0" w:line="240" w:lineRule="auto"/>
        <w:ind w:right="-1"/>
        <w:rPr>
          <w:rFonts w:ascii="Trebuchet MS" w:hAnsi="Trebuchet MS" w:cs="Trebuchet MS"/>
          <w:i/>
          <w:iCs/>
          <w:kern w:val="1"/>
          <w:sz w:val="20"/>
          <w:szCs w:val="20"/>
          <w:lang w:val="es-ES"/>
        </w:rPr>
      </w:pPr>
      <w:r>
        <w:rPr>
          <w:rFonts w:ascii="Trebuchet MS" w:hAnsi="Trebuchet MS" w:cs="Trebuchet MS"/>
          <w:i/>
          <w:iCs/>
          <w:kern w:val="1"/>
          <w:sz w:val="20"/>
          <w:szCs w:val="20"/>
          <w:lang w:val="es-ES"/>
        </w:rPr>
        <w:t xml:space="preserve">Área </w:t>
      </w:r>
      <w:proofErr w:type="spellStart"/>
      <w:r>
        <w:rPr>
          <w:rFonts w:ascii="Trebuchet MS" w:hAnsi="Trebuchet MS" w:cs="Trebuchet MS"/>
          <w:i/>
          <w:iCs/>
          <w:kern w:val="1"/>
          <w:sz w:val="20"/>
          <w:szCs w:val="20"/>
          <w:lang w:val="es-ES"/>
        </w:rPr>
        <w:t>gestional</w:t>
      </w:r>
      <w:proofErr w:type="spellEnd"/>
      <w:r>
        <w:rPr>
          <w:rFonts w:ascii="Trebuchet MS" w:hAnsi="Trebuchet MS" w:cs="Trebuchet MS"/>
          <w:i/>
          <w:iCs/>
          <w:kern w:val="1"/>
          <w:sz w:val="20"/>
          <w:szCs w:val="20"/>
          <w:lang w:val="es-ES"/>
        </w:rPr>
        <w:t>-institucional:</w:t>
      </w:r>
    </w:p>
    <w:p w14:paraId="0CA51727" w14:textId="77777777" w:rsidR="0053010A" w:rsidRDefault="0053010A" w:rsidP="0053010A">
      <w:pPr>
        <w:widowControl w:val="0"/>
        <w:tabs>
          <w:tab w:val="left" w:pos="0"/>
        </w:tabs>
        <w:autoSpaceDE w:val="0"/>
        <w:autoSpaceDN w:val="0"/>
        <w:adjustRightInd w:val="0"/>
        <w:spacing w:before="8"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El equipo docente deberá:</w:t>
      </w:r>
    </w:p>
    <w:p w14:paraId="3475EE4A" w14:textId="77777777" w:rsidR="0053010A" w:rsidRDefault="0053010A" w:rsidP="0053010A">
      <w:pPr>
        <w:widowControl w:val="0"/>
        <w:numPr>
          <w:ilvl w:val="1"/>
          <w:numId w:val="36"/>
        </w:numPr>
        <w:tabs>
          <w:tab w:val="left" w:pos="0"/>
          <w:tab w:val="left" w:pos="248"/>
        </w:tabs>
        <w:autoSpaceDE w:val="0"/>
        <w:autoSpaceDN w:val="0"/>
        <w:adjustRightInd w:val="0"/>
        <w:spacing w:before="8" w:after="0" w:line="240" w:lineRule="auto"/>
        <w:ind w:left="0" w:right="-1" w:hanging="135"/>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demostrar compromiso con el proyecto</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institucional;</w:t>
      </w:r>
    </w:p>
    <w:p w14:paraId="2B434C6C" w14:textId="77777777" w:rsidR="0053010A" w:rsidRDefault="0053010A" w:rsidP="0053010A">
      <w:pPr>
        <w:widowControl w:val="0"/>
        <w:numPr>
          <w:ilvl w:val="1"/>
          <w:numId w:val="36"/>
        </w:numPr>
        <w:tabs>
          <w:tab w:val="left" w:pos="0"/>
          <w:tab w:val="left" w:pos="248"/>
        </w:tabs>
        <w:autoSpaceDE w:val="0"/>
        <w:autoSpaceDN w:val="0"/>
        <w:adjustRightInd w:val="0"/>
        <w:spacing w:before="7" w:after="0" w:line="240" w:lineRule="auto"/>
        <w:ind w:left="0" w:right="-1" w:hanging="135"/>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ser capaz de vincularse con los diversos actores y niveles</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institucionales;</w:t>
      </w:r>
    </w:p>
    <w:p w14:paraId="4FD7A646" w14:textId="77777777" w:rsidR="0053010A" w:rsidRDefault="0053010A" w:rsidP="0053010A">
      <w:pPr>
        <w:widowControl w:val="0"/>
        <w:numPr>
          <w:ilvl w:val="1"/>
          <w:numId w:val="36"/>
        </w:numPr>
        <w:tabs>
          <w:tab w:val="left" w:pos="0"/>
          <w:tab w:val="left" w:pos="248"/>
        </w:tabs>
        <w:autoSpaceDE w:val="0"/>
        <w:autoSpaceDN w:val="0"/>
        <w:adjustRightInd w:val="0"/>
        <w:spacing w:before="8" w:after="0" w:line="240" w:lineRule="auto"/>
        <w:ind w:left="0" w:right="-1" w:hanging="135"/>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orientar a los estudiantes en relación con el perfil</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técnico-profesional;</w:t>
      </w:r>
    </w:p>
    <w:p w14:paraId="1F129982" w14:textId="77777777" w:rsidR="0053010A" w:rsidRDefault="0053010A" w:rsidP="0053010A">
      <w:pPr>
        <w:widowControl w:val="0"/>
        <w:numPr>
          <w:ilvl w:val="1"/>
          <w:numId w:val="36"/>
        </w:numPr>
        <w:tabs>
          <w:tab w:val="left" w:pos="0"/>
          <w:tab w:val="left" w:pos="248"/>
        </w:tabs>
        <w:autoSpaceDE w:val="0"/>
        <w:autoSpaceDN w:val="0"/>
        <w:adjustRightInd w:val="0"/>
        <w:spacing w:before="8" w:after="0" w:line="240" w:lineRule="auto"/>
        <w:ind w:left="0" w:right="-1" w:hanging="135"/>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demostrar capacidad para adaptar su plan de trabajo a diversas</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coyunturas.</w:t>
      </w:r>
    </w:p>
    <w:p w14:paraId="2797CE0B" w14:textId="77777777" w:rsidR="0053010A" w:rsidRDefault="0053010A" w:rsidP="0053010A">
      <w:pPr>
        <w:widowControl w:val="0"/>
        <w:tabs>
          <w:tab w:val="left" w:pos="0"/>
        </w:tabs>
        <w:autoSpaceDE w:val="0"/>
        <w:autoSpaceDN w:val="0"/>
        <w:adjustRightInd w:val="0"/>
        <w:spacing w:before="8"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La relación docente – estudiante en el espacio de la práctica </w:t>
      </w:r>
      <w:proofErr w:type="spellStart"/>
      <w:r>
        <w:rPr>
          <w:rFonts w:ascii="Trebuchet MS" w:hAnsi="Trebuchet MS" w:cs="Trebuchet MS"/>
          <w:kern w:val="1"/>
          <w:sz w:val="20"/>
          <w:szCs w:val="20"/>
          <w:lang w:val="es-ES"/>
        </w:rPr>
        <w:t>profesionalizante</w:t>
      </w:r>
      <w:proofErr w:type="spellEnd"/>
      <w:r>
        <w:rPr>
          <w:rFonts w:ascii="Trebuchet MS" w:hAnsi="Trebuchet MS" w:cs="Trebuchet MS"/>
          <w:kern w:val="1"/>
          <w:sz w:val="20"/>
          <w:szCs w:val="20"/>
          <w:lang w:val="es-ES"/>
        </w:rPr>
        <w:t xml:space="preserve"> será de diez estudiantes como máximo, por cada docente.</w:t>
      </w:r>
    </w:p>
    <w:p w14:paraId="05C85038" w14:textId="77777777" w:rsidR="0053010A" w:rsidRDefault="0053010A" w:rsidP="0053010A">
      <w:pPr>
        <w:widowControl w:val="0"/>
        <w:tabs>
          <w:tab w:val="left" w:pos="0"/>
        </w:tabs>
        <w:autoSpaceDE w:val="0"/>
        <w:autoSpaceDN w:val="0"/>
        <w:adjustRightInd w:val="0"/>
        <w:spacing w:before="9" w:after="0" w:line="240" w:lineRule="auto"/>
        <w:ind w:right="-1"/>
        <w:rPr>
          <w:rFonts w:ascii="Times New Roman" w:hAnsi="Times New Roman" w:cs="Times New Roman"/>
          <w:kern w:val="1"/>
          <w:sz w:val="20"/>
          <w:szCs w:val="20"/>
          <w:lang w:val="es-ES"/>
        </w:rPr>
      </w:pPr>
    </w:p>
    <w:p w14:paraId="70BA2E1C" w14:textId="77777777" w:rsidR="0053010A" w:rsidRDefault="0053010A" w:rsidP="0053010A">
      <w:pPr>
        <w:widowControl w:val="0"/>
        <w:tabs>
          <w:tab w:val="left" w:pos="0"/>
        </w:tabs>
        <w:autoSpaceDE w:val="0"/>
        <w:autoSpaceDN w:val="0"/>
        <w:adjustRightInd w:val="0"/>
        <w:spacing w:after="0" w:line="240" w:lineRule="auto"/>
        <w:ind w:right="-1"/>
        <w:rPr>
          <w:rFonts w:ascii="Trebuchet MS" w:hAnsi="Trebuchet MS" w:cs="Trebuchet MS"/>
          <w:i/>
          <w:iCs/>
          <w:kern w:val="1"/>
          <w:sz w:val="20"/>
          <w:szCs w:val="20"/>
          <w:lang w:val="es-ES"/>
        </w:rPr>
      </w:pPr>
      <w:r>
        <w:rPr>
          <w:rFonts w:ascii="Trebuchet MS" w:hAnsi="Trebuchet MS" w:cs="Trebuchet MS"/>
          <w:i/>
          <w:iCs/>
          <w:kern w:val="1"/>
          <w:sz w:val="20"/>
          <w:szCs w:val="20"/>
          <w:lang w:val="es-ES"/>
        </w:rPr>
        <w:t>Recursos Materiales</w:t>
      </w:r>
    </w:p>
    <w:p w14:paraId="3187EA19" w14:textId="77777777" w:rsidR="0053010A" w:rsidRDefault="0053010A" w:rsidP="0053010A">
      <w:pPr>
        <w:widowControl w:val="0"/>
        <w:tabs>
          <w:tab w:val="left" w:pos="0"/>
        </w:tabs>
        <w:autoSpaceDE w:val="0"/>
        <w:autoSpaceDN w:val="0"/>
        <w:adjustRightInd w:val="0"/>
        <w:spacing w:before="9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planta física deberá prever aulas y gabinetes suficientes, dependencias de servicios administrativos, espacio cubierto para recreación e instalaciones sanitarias adecuadas en calidad y número. La escuela deberá contar con equipamiento tecnológico (equipos de rayos x que no emitan radiación para las simulaciones, negatoscopios, chasis y otros accesorios), conexión a Internet, material didáctico y bibliográfico adecuado a la cantidad de alumnos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cursantes.</w:t>
      </w:r>
    </w:p>
    <w:p w14:paraId="462C99B9" w14:textId="77777777" w:rsidR="0053010A" w:rsidRDefault="0053010A" w:rsidP="0053010A">
      <w:pPr>
        <w:widowControl w:val="0"/>
        <w:tabs>
          <w:tab w:val="left" w:pos="0"/>
        </w:tabs>
        <w:autoSpaceDE w:val="0"/>
        <w:autoSpaceDN w:val="0"/>
        <w:adjustRightInd w:val="0"/>
        <w:spacing w:before="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desarrollo curricular de la oferta formativa del Técnico Superior en Radiología plantea el abordaje obligatorio de un conjunto de actividades de índole práctica. En este contexto, las instituciones formadoras deberán convenir con Instituciones de Salud que cuenten con Servicios de Imágenes para el Diagnóstico que posibiliten los aprendizajes y las prácticas de la profesión que correspondan.</w:t>
      </w:r>
    </w:p>
    <w:p w14:paraId="3812237A" w14:textId="77777777" w:rsidR="0053010A" w:rsidRDefault="0053010A" w:rsidP="0053010A">
      <w:pPr>
        <w:widowControl w:val="0"/>
        <w:tabs>
          <w:tab w:val="left" w:pos="0"/>
        </w:tabs>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Las instituciones de Salud deberán contar con equipamiento y habilitación otorgada por la autoridad competente según normativa vigente que garantice un espacio adecuado para el aprendizaje.</w:t>
      </w:r>
    </w:p>
    <w:p w14:paraId="2AE7CDEC" w14:textId="77777777" w:rsidR="0053010A" w:rsidRDefault="0053010A" w:rsidP="0053010A">
      <w:pPr>
        <w:widowControl w:val="0"/>
        <w:tabs>
          <w:tab w:val="left" w:pos="0"/>
        </w:tabs>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En lo relativo a Radioterapia y </w:t>
      </w:r>
      <w:proofErr w:type="spellStart"/>
      <w:r>
        <w:rPr>
          <w:rFonts w:ascii="Trebuchet MS" w:hAnsi="Trebuchet MS" w:cs="Trebuchet MS"/>
          <w:kern w:val="1"/>
          <w:sz w:val="20"/>
          <w:szCs w:val="20"/>
          <w:lang w:val="es-ES"/>
        </w:rPr>
        <w:t>Radioprotección</w:t>
      </w:r>
      <w:proofErr w:type="spellEnd"/>
      <w:r>
        <w:rPr>
          <w:rFonts w:ascii="Trebuchet MS" w:hAnsi="Trebuchet MS" w:cs="Trebuchet MS"/>
          <w:kern w:val="1"/>
          <w:sz w:val="20"/>
          <w:szCs w:val="20"/>
          <w:lang w:val="es-ES"/>
        </w:rPr>
        <w:t xml:space="preserve">, las instituciones formadoras garantizarán los aprendizajes teóricos. Los egresados que se inserten en Servicios de Radioterapia harán su práctica </w:t>
      </w:r>
      <w:proofErr w:type="spellStart"/>
      <w:r>
        <w:rPr>
          <w:rFonts w:ascii="Trebuchet MS" w:hAnsi="Trebuchet MS" w:cs="Trebuchet MS"/>
          <w:kern w:val="1"/>
          <w:sz w:val="20"/>
          <w:szCs w:val="20"/>
          <w:lang w:val="es-ES"/>
        </w:rPr>
        <w:t>profesionalizante</w:t>
      </w:r>
      <w:proofErr w:type="spellEnd"/>
      <w:r>
        <w:rPr>
          <w:rFonts w:ascii="Trebuchet MS" w:hAnsi="Trebuchet MS" w:cs="Trebuchet MS"/>
          <w:kern w:val="1"/>
          <w:sz w:val="20"/>
          <w:szCs w:val="20"/>
          <w:lang w:val="es-ES"/>
        </w:rPr>
        <w:t xml:space="preserve"> en las condiciones que establezca la Autoridad Regulatoria</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Nuclear.</w:t>
      </w:r>
    </w:p>
    <w:p w14:paraId="19D39EF8" w14:textId="77777777" w:rsidR="0053010A" w:rsidRDefault="0053010A" w:rsidP="0053010A">
      <w:pPr>
        <w:widowControl w:val="0"/>
        <w:tabs>
          <w:tab w:val="left" w:pos="0"/>
        </w:tabs>
        <w:autoSpaceDE w:val="0"/>
        <w:autoSpaceDN w:val="0"/>
        <w:adjustRightInd w:val="0"/>
        <w:spacing w:before="2" w:after="0" w:line="247" w:lineRule="auto"/>
        <w:ind w:right="-1"/>
        <w:jc w:val="both"/>
        <w:rPr>
          <w:rFonts w:ascii="Times New Roman" w:hAnsi="Times New Roman" w:cs="Times New Roman"/>
          <w:kern w:val="1"/>
          <w:sz w:val="20"/>
          <w:szCs w:val="20"/>
          <w:lang w:val="es-ES"/>
        </w:rPr>
      </w:pPr>
    </w:p>
    <w:p w14:paraId="66864777" w14:textId="77777777" w:rsidR="0053010A" w:rsidRDefault="0053010A" w:rsidP="0053010A">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487082FC" w14:textId="77777777" w:rsidR="0053010A" w:rsidRDefault="0053010A" w:rsidP="0053010A">
      <w:pPr>
        <w:widowControl w:val="0"/>
        <w:tabs>
          <w:tab w:val="left" w:pos="0"/>
        </w:tabs>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Las instituciones formadoras garantizarán la provisión de un dosímetro a cada estudiante en los casos que corresponda.</w:t>
      </w:r>
    </w:p>
    <w:p w14:paraId="6CDB0543" w14:textId="39F7095A" w:rsidR="00592F1B" w:rsidRPr="00AC3BA6" w:rsidRDefault="00592F1B" w:rsidP="0053010A">
      <w:pPr>
        <w:tabs>
          <w:tab w:val="left" w:pos="0"/>
        </w:tabs>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360" w:hanging="360"/>
      </w:pPr>
    </w:lvl>
    <w:lvl w:ilvl="1" w:tplc="00000002">
      <w:start w:val="1"/>
      <w:numFmt w:val="decimal"/>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00000066">
      <w:start w:val="1"/>
      <w:numFmt w:val="decimal"/>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000000C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0000012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000001F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numFmt w:val="bullet"/>
      <w:lvlText w:val="•"/>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000002B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0000032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0000038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decimal"/>
      <w:lvlText w:val="%1."/>
      <w:lvlJc w:val="left"/>
      <w:pPr>
        <w:ind w:left="720" w:hanging="360"/>
      </w:pPr>
    </w:lvl>
    <w:lvl w:ilvl="1" w:tplc="000003E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decimal"/>
      <w:lvlText w:val="%1."/>
      <w:lvlJc w:val="left"/>
      <w:pPr>
        <w:ind w:left="720" w:hanging="360"/>
      </w:pPr>
    </w:lvl>
    <w:lvl w:ilvl="1" w:tplc="0000044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decimal"/>
      <w:lvlText w:val="%1."/>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decimal"/>
      <w:lvlText w:val="%1."/>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decimal"/>
      <w:lvlText w:val="%1."/>
      <w:lvlJc w:val="left"/>
      <w:pPr>
        <w:ind w:left="720" w:hanging="360"/>
      </w:pPr>
    </w:lvl>
    <w:lvl w:ilvl="1" w:tplc="0000057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decimal"/>
      <w:lvlText w:val="%1."/>
      <w:lvlJc w:val="left"/>
      <w:pPr>
        <w:ind w:left="720" w:hanging="360"/>
      </w:pPr>
    </w:lvl>
    <w:lvl w:ilvl="1" w:tplc="000005D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decimal"/>
      <w:lvlText w:val="%1."/>
      <w:lvlJc w:val="left"/>
      <w:pPr>
        <w:ind w:left="720" w:hanging="360"/>
      </w:pPr>
    </w:lvl>
    <w:lvl w:ilvl="1" w:tplc="0000064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1"/>
      <w:numFmt w:val="decimal"/>
      <w:lvlText w:val="%1."/>
      <w:lvlJc w:val="left"/>
      <w:pPr>
        <w:ind w:left="720" w:hanging="360"/>
      </w:pPr>
    </w:lvl>
    <w:lvl w:ilvl="1" w:tplc="000006A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1"/>
      <w:numFmt w:val="decimal"/>
      <w:lvlText w:val="%1."/>
      <w:lvlJc w:val="left"/>
      <w:pPr>
        <w:ind w:left="720" w:hanging="360"/>
      </w:pPr>
    </w:lvl>
    <w:lvl w:ilvl="1" w:tplc="0000070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start w:val="1"/>
      <w:numFmt w:val="decimal"/>
      <w:lvlText w:val="%1."/>
      <w:lvlJc w:val="left"/>
      <w:pPr>
        <w:ind w:left="720" w:hanging="360"/>
      </w:pPr>
    </w:lvl>
    <w:lvl w:ilvl="1" w:tplc="0000076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start w:val="1"/>
      <w:numFmt w:val="decimal"/>
      <w:lvlText w:val="%1."/>
      <w:lvlJc w:val="left"/>
      <w:pPr>
        <w:ind w:left="720" w:hanging="360"/>
      </w:pPr>
    </w:lvl>
    <w:lvl w:ilvl="1" w:tplc="000007D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6"/>
    <w:multiLevelType w:val="hybridMultilevel"/>
    <w:tmpl w:val="00000016"/>
    <w:lvl w:ilvl="0" w:tplc="00000835">
      <w:start w:val="1"/>
      <w:numFmt w:val="decimal"/>
      <w:lvlText w:val="%1."/>
      <w:lvlJc w:val="left"/>
      <w:pPr>
        <w:ind w:left="720" w:hanging="360"/>
      </w:pPr>
    </w:lvl>
    <w:lvl w:ilvl="1" w:tplc="0000083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7"/>
    <w:multiLevelType w:val="hybridMultilevel"/>
    <w:tmpl w:val="00000017"/>
    <w:lvl w:ilvl="0" w:tplc="00000899">
      <w:numFmt w:val="bullet"/>
      <w:lvlText w:val="•"/>
      <w:lvlJc w:val="left"/>
      <w:pPr>
        <w:ind w:left="720" w:hanging="360"/>
      </w:pPr>
    </w:lvl>
    <w:lvl w:ilvl="1" w:tplc="0000089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18"/>
    <w:multiLevelType w:val="hybridMultilevel"/>
    <w:tmpl w:val="00000018"/>
    <w:lvl w:ilvl="0" w:tplc="000008FD">
      <w:numFmt w:val="bullet"/>
      <w:lvlText w:val="•"/>
      <w:lvlJc w:val="left"/>
      <w:pPr>
        <w:ind w:left="720" w:hanging="360"/>
      </w:pPr>
    </w:lvl>
    <w:lvl w:ilvl="1" w:tplc="000008F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9"/>
    <w:multiLevelType w:val="hybridMultilevel"/>
    <w:tmpl w:val="00000019"/>
    <w:lvl w:ilvl="0" w:tplc="00000961">
      <w:numFmt w:val="bullet"/>
      <w:lvlText w:val="•"/>
      <w:lvlJc w:val="left"/>
      <w:pPr>
        <w:ind w:left="720" w:hanging="360"/>
      </w:pPr>
    </w:lvl>
    <w:lvl w:ilvl="1" w:tplc="0000096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2"/>
  </w:num>
  <w:num w:numId="2">
    <w:abstractNumId w:val="31"/>
  </w:num>
  <w:num w:numId="3">
    <w:abstractNumId w:val="28"/>
  </w:num>
  <w:num w:numId="4">
    <w:abstractNumId w:val="29"/>
  </w:num>
  <w:num w:numId="5">
    <w:abstractNumId w:val="25"/>
  </w:num>
  <w:num w:numId="6">
    <w:abstractNumId w:val="26"/>
  </w:num>
  <w:num w:numId="7">
    <w:abstractNumId w:val="26"/>
    <w:lvlOverride w:ilvl="1">
      <w:startOverride w:val="1"/>
    </w:lvlOverride>
  </w:num>
  <w:num w:numId="8">
    <w:abstractNumId w:val="26"/>
    <w:lvlOverride w:ilvl="1">
      <w:startOverride w:val="5"/>
    </w:lvlOverride>
  </w:num>
  <w:num w:numId="9">
    <w:abstractNumId w:val="26"/>
    <w:lvlOverride w:ilvl="1">
      <w:startOverride w:val="5"/>
    </w:lvlOverride>
  </w:num>
  <w:num w:numId="10">
    <w:abstractNumId w:val="30"/>
  </w:num>
  <w:num w:numId="11">
    <w:abstractNumId w:val="27"/>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 w:numId="28">
    <w:abstractNumId w:val="16"/>
  </w:num>
  <w:num w:numId="29">
    <w:abstractNumId w:val="17"/>
  </w:num>
  <w:num w:numId="30">
    <w:abstractNumId w:val="18"/>
  </w:num>
  <w:num w:numId="31">
    <w:abstractNumId w:val="19"/>
  </w:num>
  <w:num w:numId="32">
    <w:abstractNumId w:val="20"/>
  </w:num>
  <w:num w:numId="33">
    <w:abstractNumId w:val="21"/>
  </w:num>
  <w:num w:numId="34">
    <w:abstractNumId w:val="22"/>
  </w:num>
  <w:num w:numId="35">
    <w:abstractNumId w:val="23"/>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3010A"/>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7248</Words>
  <Characters>39864</Characters>
  <Application>Microsoft Macintosh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2021-05-21T15:43:00Z</dcterms:created>
  <dcterms:modified xsi:type="dcterms:W3CDTF">2021-05-21T15:43:00Z</dcterms:modified>
</cp:coreProperties>
</file>