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904B" w14:textId="77777777" w:rsidR="00043C6A" w:rsidRDefault="00E92FFD" w:rsidP="00043C6A">
      <w:pPr>
        <w:jc w:val="center"/>
        <w:rPr>
          <w:rFonts w:ascii="Trebuchet MS" w:hAnsi="Trebuchet MS"/>
          <w:b/>
          <w:lang w:val="de-CH"/>
        </w:rPr>
      </w:pPr>
      <w:bookmarkStart w:id="0" w:name="_GoBack"/>
      <w:bookmarkEnd w:id="0"/>
      <w:r>
        <w:t xml:space="preserve"> </w:t>
      </w:r>
    </w:p>
    <w:p w14:paraId="7D313C86" w14:textId="77777777" w:rsidR="00043C6A" w:rsidRDefault="00043C6A" w:rsidP="00043C6A">
      <w:pPr>
        <w:jc w:val="center"/>
        <w:rPr>
          <w:rFonts w:ascii="Trebuchet MS" w:hAnsi="Trebuchet MS" w:cs="Arial"/>
          <w:b/>
        </w:rPr>
      </w:pPr>
      <w:r>
        <w:rPr>
          <w:rFonts w:ascii="Trebuchet MS" w:hAnsi="Trebuchet MS" w:cs="Arial"/>
          <w:b/>
        </w:rPr>
        <w:t xml:space="preserve">PLANES DE ESTUDIOS DE “ESCUELAS PRIMARIAS DE JORNADA COMPLETA </w:t>
      </w:r>
    </w:p>
    <w:p w14:paraId="64EBD21F" w14:textId="77777777" w:rsidR="00043C6A" w:rsidRDefault="00043C6A" w:rsidP="00043C6A">
      <w:pPr>
        <w:jc w:val="center"/>
        <w:rPr>
          <w:rFonts w:ascii="Trebuchet MS" w:hAnsi="Trebuchet MS"/>
          <w:b/>
          <w:bCs/>
        </w:rPr>
      </w:pPr>
      <w:r>
        <w:rPr>
          <w:rFonts w:ascii="Trebuchet MS" w:hAnsi="Trebuchet MS" w:cs="Arial"/>
          <w:b/>
        </w:rPr>
        <w:t>CON INTENSIFICACIÓN EN UN CAMPO DEL CONOCIMIENTO”</w:t>
      </w:r>
    </w:p>
    <w:p w14:paraId="45E8C967" w14:textId="77777777" w:rsidR="00043C6A" w:rsidRDefault="00043C6A" w:rsidP="00043C6A">
      <w:pPr>
        <w:jc w:val="center"/>
        <w:rPr>
          <w:rFonts w:ascii="Trebuchet MS" w:hAnsi="Trebuchet MS"/>
          <w:b/>
        </w:rPr>
      </w:pPr>
    </w:p>
    <w:p w14:paraId="0E833B9A" w14:textId="77777777" w:rsidR="00043C6A" w:rsidRDefault="00043C6A" w:rsidP="00043C6A">
      <w:pPr>
        <w:jc w:val="center"/>
        <w:rPr>
          <w:rFonts w:ascii="Trebuchet MS" w:hAnsi="Trebuchet MS"/>
          <w:b/>
          <w:lang w:val="es-ES_tradnl"/>
        </w:rPr>
      </w:pPr>
      <w:r>
        <w:rPr>
          <w:rFonts w:ascii="Trebuchet MS" w:hAnsi="Trebuchet MS"/>
          <w:b/>
          <w:lang w:val="es-ES_tradnl"/>
        </w:rPr>
        <w:t>GOBIERNO DE LA CIUDAD DE BUENOS AIRES</w:t>
      </w:r>
    </w:p>
    <w:p w14:paraId="5B924BD9" w14:textId="77777777" w:rsidR="00043C6A" w:rsidRDefault="00043C6A" w:rsidP="00043C6A">
      <w:pPr>
        <w:jc w:val="center"/>
        <w:rPr>
          <w:rFonts w:ascii="Trebuchet MS" w:hAnsi="Trebuchet MS"/>
          <w:b/>
          <w:lang w:val="es-ES_tradnl"/>
        </w:rPr>
      </w:pPr>
    </w:p>
    <w:p w14:paraId="1674B9EC" w14:textId="77777777" w:rsidR="00043C6A" w:rsidRDefault="00043C6A" w:rsidP="00043C6A">
      <w:pPr>
        <w:jc w:val="center"/>
        <w:rPr>
          <w:rFonts w:ascii="Trebuchet MS" w:hAnsi="Trebuchet MS"/>
          <w:b/>
          <w:lang w:val="es-ES_tradnl"/>
        </w:rPr>
      </w:pPr>
      <w:r>
        <w:rPr>
          <w:rFonts w:ascii="Trebuchet MS" w:hAnsi="Trebuchet MS"/>
          <w:b/>
          <w:lang w:val="es-ES_tradnl"/>
        </w:rPr>
        <w:t>MINISTERIO DE EDUCACIÓN</w:t>
      </w:r>
    </w:p>
    <w:p w14:paraId="170D5067" w14:textId="77777777" w:rsidR="00043C6A" w:rsidRDefault="00043C6A" w:rsidP="00043C6A">
      <w:pPr>
        <w:jc w:val="center"/>
        <w:rPr>
          <w:rFonts w:ascii="Trebuchet MS" w:hAnsi="Trebuchet MS"/>
          <w:b/>
          <w:lang w:val="es-ES_tradnl"/>
        </w:rPr>
      </w:pPr>
    </w:p>
    <w:p w14:paraId="74D245B3" w14:textId="77777777" w:rsidR="00043C6A" w:rsidRDefault="00043C6A" w:rsidP="00043C6A">
      <w:pPr>
        <w:jc w:val="center"/>
        <w:rPr>
          <w:rFonts w:ascii="Trebuchet MS" w:hAnsi="Trebuchet MS"/>
          <w:b/>
          <w:bCs/>
        </w:rPr>
      </w:pPr>
      <w:r>
        <w:rPr>
          <w:rFonts w:ascii="Trebuchet MS" w:hAnsi="Trebuchet MS"/>
          <w:b/>
          <w:bCs/>
        </w:rPr>
        <w:t>SUBSECRETARIA DE GESTIÓN EDUCATIVA Y COORDINACION PEDAGOGICA</w:t>
      </w:r>
    </w:p>
    <w:p w14:paraId="41C8CC67" w14:textId="77777777" w:rsidR="00043C6A" w:rsidRDefault="00043C6A" w:rsidP="00043C6A">
      <w:pPr>
        <w:jc w:val="center"/>
        <w:rPr>
          <w:rFonts w:ascii="Trebuchet MS" w:hAnsi="Trebuchet MS"/>
          <w:b/>
          <w:bCs/>
        </w:rPr>
      </w:pPr>
    </w:p>
    <w:p w14:paraId="4F56664E" w14:textId="77777777" w:rsidR="00043C6A" w:rsidRDefault="00043C6A" w:rsidP="00043C6A">
      <w:pPr>
        <w:rPr>
          <w:rFonts w:ascii="Trebuchet MS" w:hAnsi="Trebuchet MS"/>
          <w:b/>
          <w:lang w:val="es-MX"/>
        </w:rPr>
      </w:pPr>
    </w:p>
    <w:p w14:paraId="409FA4D7" w14:textId="77777777" w:rsidR="00043C6A" w:rsidRDefault="00043C6A" w:rsidP="00043C6A">
      <w:pPr>
        <w:autoSpaceDE w:val="0"/>
        <w:autoSpaceDN w:val="0"/>
        <w:adjustRightInd w:val="0"/>
        <w:jc w:val="center"/>
        <w:rPr>
          <w:rFonts w:ascii="Trebuchet MS" w:hAnsi="Trebuchet MS" w:cs="Arial"/>
          <w:b/>
          <w:bCs/>
          <w:color w:val="000000"/>
          <w:lang w:val="es-AR"/>
        </w:rPr>
      </w:pPr>
      <w:r>
        <w:rPr>
          <w:rFonts w:ascii="Trebuchet MS" w:hAnsi="Trebuchet MS" w:cs="Arial"/>
          <w:b/>
          <w:bCs/>
          <w:color w:val="000000"/>
          <w:lang w:val="es-AR"/>
        </w:rPr>
        <w:t>RESOLUCIÓN N° 239 / 2014</w:t>
      </w:r>
    </w:p>
    <w:p w14:paraId="4783922A" w14:textId="77777777" w:rsidR="00043C6A" w:rsidRDefault="00043C6A" w:rsidP="00043C6A">
      <w:pPr>
        <w:autoSpaceDE w:val="0"/>
        <w:autoSpaceDN w:val="0"/>
        <w:adjustRightInd w:val="0"/>
        <w:jc w:val="center"/>
        <w:rPr>
          <w:rFonts w:ascii="Trebuchet MS" w:hAnsi="Trebuchet MS" w:cs="Arial"/>
          <w:b/>
          <w:bCs/>
          <w:color w:val="000000"/>
          <w:lang w:val="es-AR"/>
        </w:rPr>
      </w:pPr>
    </w:p>
    <w:p w14:paraId="1D8B28BB" w14:textId="77777777" w:rsidR="00043C6A" w:rsidRDefault="00043C6A" w:rsidP="00043C6A">
      <w:pPr>
        <w:autoSpaceDE w:val="0"/>
        <w:autoSpaceDN w:val="0"/>
        <w:adjustRightInd w:val="0"/>
        <w:rPr>
          <w:rFonts w:ascii="Trebuchet MS" w:hAnsi="Trebuchet MS" w:cs="Arial"/>
          <w:b/>
          <w:bCs/>
          <w:color w:val="000000"/>
          <w:u w:val="single"/>
          <w:lang w:val="es-AR"/>
        </w:rPr>
      </w:pPr>
    </w:p>
    <w:p w14:paraId="7EA64EBE" w14:textId="77777777" w:rsidR="00043C6A" w:rsidRDefault="00043C6A" w:rsidP="00043C6A">
      <w:pPr>
        <w:autoSpaceDE w:val="0"/>
        <w:autoSpaceDN w:val="0"/>
        <w:adjustRightInd w:val="0"/>
        <w:jc w:val="right"/>
        <w:rPr>
          <w:rFonts w:ascii="Trebuchet MS" w:hAnsi="Trebuchet MS"/>
        </w:rPr>
      </w:pPr>
      <w:r>
        <w:rPr>
          <w:rFonts w:ascii="Trebuchet MS" w:hAnsi="Trebuchet MS"/>
        </w:rPr>
        <w:t>Buenos Aires, 10 de junio de 2014</w:t>
      </w:r>
    </w:p>
    <w:p w14:paraId="4D27D3CC" w14:textId="77777777" w:rsidR="00043C6A" w:rsidRDefault="00043C6A" w:rsidP="00043C6A">
      <w:pPr>
        <w:autoSpaceDE w:val="0"/>
        <w:autoSpaceDN w:val="0"/>
        <w:adjustRightInd w:val="0"/>
        <w:jc w:val="right"/>
        <w:rPr>
          <w:rFonts w:ascii="Trebuchet MS" w:hAnsi="Trebuchet MS"/>
        </w:rPr>
      </w:pPr>
    </w:p>
    <w:p w14:paraId="0BF50DDB" w14:textId="77777777" w:rsidR="00043C6A" w:rsidRDefault="00043C6A" w:rsidP="00043C6A">
      <w:pPr>
        <w:autoSpaceDE w:val="0"/>
        <w:autoSpaceDN w:val="0"/>
        <w:adjustRightInd w:val="0"/>
        <w:jc w:val="right"/>
        <w:rPr>
          <w:rFonts w:ascii="Trebuchet MS" w:hAnsi="Trebuchet MS"/>
        </w:rPr>
      </w:pPr>
    </w:p>
    <w:p w14:paraId="53214EBE" w14:textId="77777777" w:rsidR="00043C6A" w:rsidRDefault="00043C6A" w:rsidP="00043C6A">
      <w:pPr>
        <w:autoSpaceDE w:val="0"/>
        <w:autoSpaceDN w:val="0"/>
        <w:adjustRightInd w:val="0"/>
        <w:rPr>
          <w:rFonts w:ascii="Trebuchet MS" w:hAnsi="Trebuchet MS" w:cs="Arial Black"/>
          <w:b/>
          <w:bCs/>
        </w:rPr>
      </w:pPr>
    </w:p>
    <w:p w14:paraId="3FD6B41A" w14:textId="77777777" w:rsidR="00043C6A" w:rsidRDefault="00043C6A" w:rsidP="00043C6A">
      <w:pPr>
        <w:autoSpaceDE w:val="0"/>
        <w:autoSpaceDN w:val="0"/>
        <w:adjustRightInd w:val="0"/>
        <w:rPr>
          <w:rFonts w:ascii="Trebuchet MS" w:hAnsi="Trebuchet MS" w:cs="Arial Black"/>
          <w:b/>
          <w:bCs/>
        </w:rPr>
      </w:pPr>
      <w:r>
        <w:rPr>
          <w:rFonts w:ascii="Trebuchet MS" w:hAnsi="Trebuchet MS" w:cs="Arial Black"/>
          <w:b/>
          <w:bCs/>
        </w:rPr>
        <w:t>VISTO:</w:t>
      </w:r>
    </w:p>
    <w:p w14:paraId="2AC8248F" w14:textId="77777777" w:rsidR="00043C6A" w:rsidRDefault="00043C6A" w:rsidP="00043C6A">
      <w:pPr>
        <w:autoSpaceDE w:val="0"/>
        <w:autoSpaceDN w:val="0"/>
        <w:adjustRightInd w:val="0"/>
        <w:rPr>
          <w:rFonts w:ascii="Trebuchet MS" w:hAnsi="Trebuchet MS" w:cs="Arial"/>
        </w:rPr>
      </w:pPr>
    </w:p>
    <w:p w14:paraId="5B2F56FE" w14:textId="77777777" w:rsidR="00043C6A" w:rsidRDefault="00043C6A" w:rsidP="00043C6A">
      <w:pPr>
        <w:autoSpaceDE w:val="0"/>
        <w:autoSpaceDN w:val="0"/>
        <w:adjustRightInd w:val="0"/>
        <w:rPr>
          <w:rFonts w:ascii="Trebuchet MS" w:hAnsi="Trebuchet MS" w:cs="Arial"/>
        </w:rPr>
      </w:pPr>
      <w:r>
        <w:rPr>
          <w:rFonts w:ascii="Trebuchet MS" w:hAnsi="Trebuchet MS" w:cs="Arial"/>
        </w:rPr>
        <w:t>El Expediente Nº 3.603.931/14 y,</w:t>
      </w:r>
    </w:p>
    <w:p w14:paraId="42292E55" w14:textId="77777777" w:rsidR="00043C6A" w:rsidRDefault="00043C6A" w:rsidP="00043C6A">
      <w:pPr>
        <w:autoSpaceDE w:val="0"/>
        <w:autoSpaceDN w:val="0"/>
        <w:adjustRightInd w:val="0"/>
        <w:rPr>
          <w:rFonts w:ascii="Trebuchet MS" w:hAnsi="Trebuchet MS" w:cs="Arial"/>
        </w:rPr>
      </w:pPr>
    </w:p>
    <w:p w14:paraId="40E34779" w14:textId="77777777" w:rsidR="00043C6A" w:rsidRDefault="00043C6A" w:rsidP="00043C6A">
      <w:pPr>
        <w:autoSpaceDE w:val="0"/>
        <w:autoSpaceDN w:val="0"/>
        <w:adjustRightInd w:val="0"/>
        <w:rPr>
          <w:rFonts w:ascii="Trebuchet MS" w:hAnsi="Trebuchet MS" w:cs="Arial Black"/>
          <w:b/>
          <w:bCs/>
        </w:rPr>
      </w:pPr>
    </w:p>
    <w:p w14:paraId="6A39C991" w14:textId="77777777" w:rsidR="00043C6A" w:rsidRDefault="00043C6A" w:rsidP="00043C6A">
      <w:pPr>
        <w:autoSpaceDE w:val="0"/>
        <w:autoSpaceDN w:val="0"/>
        <w:adjustRightInd w:val="0"/>
        <w:rPr>
          <w:rFonts w:ascii="Trebuchet MS" w:hAnsi="Trebuchet MS" w:cs="Arial Black"/>
          <w:b/>
          <w:bCs/>
        </w:rPr>
      </w:pPr>
      <w:r>
        <w:rPr>
          <w:rFonts w:ascii="Trebuchet MS" w:hAnsi="Trebuchet MS" w:cs="Arial Black"/>
          <w:b/>
          <w:bCs/>
        </w:rPr>
        <w:t>CONSIDERANDO:</w:t>
      </w:r>
    </w:p>
    <w:p w14:paraId="45F6ACFF" w14:textId="77777777" w:rsidR="00043C6A" w:rsidRDefault="00043C6A" w:rsidP="00043C6A">
      <w:pPr>
        <w:autoSpaceDE w:val="0"/>
        <w:autoSpaceDN w:val="0"/>
        <w:adjustRightInd w:val="0"/>
        <w:rPr>
          <w:rFonts w:ascii="Trebuchet MS" w:hAnsi="Trebuchet MS" w:cs="Arial"/>
        </w:rPr>
      </w:pPr>
    </w:p>
    <w:p w14:paraId="23578D01"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la Ley Nº 33 dispone que todo nuevo plan de estudio o cualquier modificación a ser aplicada en los contenidos o carga horaria de los planes de estudio vigentes en los establecimientos educativos de cualquier nivel, modalidad y tipo de gestión dependientes o supervisados por el Gobierno de la Ciudad Autónoma de Buenos Aires, para lograr validez, deberán estar sujetos a la aprobación del Ministerio de Educación, mediante el dictado de resolución fundada para cada caso concreto;</w:t>
      </w:r>
    </w:p>
    <w:p w14:paraId="70C91516" w14:textId="77777777" w:rsidR="00043C6A" w:rsidRDefault="00043C6A" w:rsidP="00043C6A">
      <w:pPr>
        <w:autoSpaceDE w:val="0"/>
        <w:autoSpaceDN w:val="0"/>
        <w:adjustRightInd w:val="0"/>
        <w:jc w:val="both"/>
        <w:rPr>
          <w:rFonts w:ascii="Trebuchet MS" w:hAnsi="Trebuchet MS" w:cs="Arial"/>
        </w:rPr>
      </w:pPr>
    </w:p>
    <w:p w14:paraId="6D3ACFE5"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lastRenderedPageBreak/>
        <w:t>Que por Resolución Nº 6437/MEGC/2011 se aprobó el procedimiento para la aprobación de planes de estudio o modificación de los vigentes, correspondientes a los establecimientos educativos de cualquier nivel, modalidad y tipos de gestión, dependientes o supervisados por el Ministerio de Educación;</w:t>
      </w:r>
    </w:p>
    <w:p w14:paraId="04467B68" w14:textId="77777777" w:rsidR="00043C6A" w:rsidRDefault="00043C6A" w:rsidP="00043C6A">
      <w:pPr>
        <w:autoSpaceDE w:val="0"/>
        <w:autoSpaceDN w:val="0"/>
        <w:adjustRightInd w:val="0"/>
        <w:jc w:val="both"/>
        <w:rPr>
          <w:rFonts w:ascii="Trebuchet MS" w:hAnsi="Trebuchet MS" w:cs="Arial"/>
        </w:rPr>
      </w:pPr>
    </w:p>
    <w:p w14:paraId="1EF8F7F6"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por las citadas actuaciones tramita la aprobación de pautas para la elaboración de planes de estudio de "Escuelas Primarias de Jornada Completa con Intensificación en un Campo del Conocimiento", por iniciativa de la Dirección General de Educación de Gestión Privada;</w:t>
      </w:r>
    </w:p>
    <w:p w14:paraId="504D4E2A" w14:textId="77777777" w:rsidR="00043C6A" w:rsidRDefault="00043C6A" w:rsidP="00043C6A">
      <w:pPr>
        <w:autoSpaceDE w:val="0"/>
        <w:autoSpaceDN w:val="0"/>
        <w:adjustRightInd w:val="0"/>
        <w:jc w:val="both"/>
        <w:rPr>
          <w:rFonts w:ascii="Trebuchet MS" w:hAnsi="Trebuchet MS" w:cs="Arial"/>
        </w:rPr>
      </w:pPr>
    </w:p>
    <w:p w14:paraId="40BC8B22"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el proyecto de referencia tiene por objeto satisfacer la creciente solicitud de las escuelas primarias, supervisadas por la Dirección General de Educación de Gestión Privada, para intensificar diferentes áreas curriculares;</w:t>
      </w:r>
    </w:p>
    <w:p w14:paraId="1C326415" w14:textId="77777777" w:rsidR="00043C6A" w:rsidRDefault="00043C6A" w:rsidP="00043C6A">
      <w:pPr>
        <w:autoSpaceDE w:val="0"/>
        <w:autoSpaceDN w:val="0"/>
        <w:adjustRightInd w:val="0"/>
        <w:jc w:val="both"/>
        <w:rPr>
          <w:rFonts w:ascii="Trebuchet MS" w:hAnsi="Trebuchet MS" w:cs="Arial"/>
        </w:rPr>
      </w:pPr>
    </w:p>
    <w:p w14:paraId="54362D1B"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por Resolución Nº 565/SED/05, se creó el Programa de "Escuelas Primarias de Jornada Completa con Intensificación en un Campo del Conocimiento", para escuelas de jornada completa de educación primaria de gestión estatal;</w:t>
      </w:r>
    </w:p>
    <w:p w14:paraId="3D6D367B" w14:textId="77777777" w:rsidR="00043C6A" w:rsidRDefault="00043C6A" w:rsidP="00043C6A">
      <w:pPr>
        <w:autoSpaceDE w:val="0"/>
        <w:autoSpaceDN w:val="0"/>
        <w:adjustRightInd w:val="0"/>
        <w:jc w:val="both"/>
        <w:rPr>
          <w:rFonts w:ascii="Trebuchet MS" w:hAnsi="Trebuchet MS" w:cs="Arial"/>
        </w:rPr>
      </w:pPr>
    </w:p>
    <w:p w14:paraId="21CFE613"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resulta necesaria la unificación del criterio de implementación de las intensificaciones de áreas curriculares a nivel jurisdiccional;</w:t>
      </w:r>
    </w:p>
    <w:p w14:paraId="3FBA3521" w14:textId="77777777" w:rsidR="00043C6A" w:rsidRDefault="00043C6A" w:rsidP="00043C6A">
      <w:pPr>
        <w:autoSpaceDE w:val="0"/>
        <w:autoSpaceDN w:val="0"/>
        <w:adjustRightInd w:val="0"/>
        <w:jc w:val="both"/>
        <w:rPr>
          <w:rFonts w:ascii="Trebuchet MS" w:hAnsi="Trebuchet MS" w:cs="Arial"/>
        </w:rPr>
      </w:pPr>
    </w:p>
    <w:p w14:paraId="6594FEBD"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ha tomado la correspondiente intervención la Dirección General de Educación de Gestión Privada;</w:t>
      </w:r>
    </w:p>
    <w:p w14:paraId="1FFD8B01" w14:textId="77777777" w:rsidR="00043C6A" w:rsidRDefault="00043C6A" w:rsidP="00043C6A">
      <w:pPr>
        <w:autoSpaceDE w:val="0"/>
        <w:autoSpaceDN w:val="0"/>
        <w:adjustRightInd w:val="0"/>
        <w:jc w:val="both"/>
        <w:rPr>
          <w:rFonts w:ascii="Trebuchet MS" w:hAnsi="Trebuchet MS" w:cs="Arial"/>
        </w:rPr>
      </w:pPr>
    </w:p>
    <w:p w14:paraId="5CCA5FE1"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Que la Dirección General de Coordinación Legal e Institucional ha tomado la intervención que le compete.</w:t>
      </w:r>
    </w:p>
    <w:p w14:paraId="5ACD359F" w14:textId="77777777" w:rsidR="00043C6A" w:rsidRDefault="00043C6A" w:rsidP="00043C6A">
      <w:pPr>
        <w:autoSpaceDE w:val="0"/>
        <w:autoSpaceDN w:val="0"/>
        <w:adjustRightInd w:val="0"/>
        <w:jc w:val="both"/>
        <w:rPr>
          <w:rFonts w:ascii="Trebuchet MS" w:hAnsi="Trebuchet MS" w:cs="Arial"/>
        </w:rPr>
      </w:pPr>
    </w:p>
    <w:p w14:paraId="0D8EEA68"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Por ello, y en uso de las facultades delegadas por la Resolución 1632/MEGC/13,</w:t>
      </w:r>
    </w:p>
    <w:p w14:paraId="3EC362DC" w14:textId="77777777" w:rsidR="00043C6A" w:rsidRDefault="00043C6A" w:rsidP="00043C6A">
      <w:pPr>
        <w:autoSpaceDE w:val="0"/>
        <w:autoSpaceDN w:val="0"/>
        <w:adjustRightInd w:val="0"/>
        <w:rPr>
          <w:rFonts w:ascii="Trebuchet MS" w:hAnsi="Trebuchet MS" w:cs="Arial Black"/>
          <w:b/>
          <w:bCs/>
        </w:rPr>
      </w:pPr>
    </w:p>
    <w:p w14:paraId="68B46BE9" w14:textId="77777777" w:rsidR="00043C6A" w:rsidRDefault="00043C6A" w:rsidP="00043C6A">
      <w:pPr>
        <w:autoSpaceDE w:val="0"/>
        <w:autoSpaceDN w:val="0"/>
        <w:adjustRightInd w:val="0"/>
        <w:rPr>
          <w:rFonts w:ascii="Trebuchet MS" w:hAnsi="Trebuchet MS" w:cs="Arial Black"/>
          <w:b/>
          <w:bCs/>
        </w:rPr>
      </w:pPr>
    </w:p>
    <w:p w14:paraId="6C9CA940" w14:textId="77777777" w:rsidR="00043C6A" w:rsidRDefault="00043C6A" w:rsidP="00043C6A">
      <w:pPr>
        <w:autoSpaceDE w:val="0"/>
        <w:autoSpaceDN w:val="0"/>
        <w:adjustRightInd w:val="0"/>
        <w:rPr>
          <w:rFonts w:ascii="Trebuchet MS" w:hAnsi="Trebuchet MS" w:cs="Arial Black"/>
          <w:b/>
          <w:bCs/>
        </w:rPr>
      </w:pPr>
    </w:p>
    <w:p w14:paraId="5115F3C3" w14:textId="77777777" w:rsidR="00043C6A" w:rsidRDefault="00043C6A" w:rsidP="00043C6A">
      <w:pPr>
        <w:autoSpaceDE w:val="0"/>
        <w:autoSpaceDN w:val="0"/>
        <w:adjustRightInd w:val="0"/>
        <w:rPr>
          <w:rFonts w:ascii="Trebuchet MS" w:hAnsi="Trebuchet MS" w:cs="Arial Black"/>
          <w:b/>
          <w:bCs/>
        </w:rPr>
      </w:pPr>
    </w:p>
    <w:p w14:paraId="52354EE3" w14:textId="77777777" w:rsidR="00043C6A" w:rsidRDefault="00043C6A" w:rsidP="00043C6A">
      <w:pPr>
        <w:autoSpaceDE w:val="0"/>
        <w:autoSpaceDN w:val="0"/>
        <w:adjustRightInd w:val="0"/>
        <w:rPr>
          <w:rFonts w:ascii="Trebuchet MS" w:hAnsi="Trebuchet MS" w:cs="Arial Black"/>
          <w:b/>
          <w:bCs/>
        </w:rPr>
      </w:pPr>
    </w:p>
    <w:p w14:paraId="62204C81" w14:textId="77777777" w:rsidR="00043C6A" w:rsidRDefault="00043C6A" w:rsidP="00043C6A">
      <w:pPr>
        <w:autoSpaceDE w:val="0"/>
        <w:autoSpaceDN w:val="0"/>
        <w:adjustRightInd w:val="0"/>
        <w:jc w:val="center"/>
        <w:rPr>
          <w:rFonts w:ascii="Trebuchet MS" w:hAnsi="Trebuchet MS" w:cs="Arial Black"/>
          <w:b/>
          <w:bCs/>
        </w:rPr>
      </w:pPr>
      <w:r>
        <w:rPr>
          <w:rFonts w:ascii="Trebuchet MS" w:hAnsi="Trebuchet MS" w:cs="Arial Black"/>
          <w:b/>
          <w:bCs/>
        </w:rPr>
        <w:t>LA SUBSECRETARIA DE GESTIÓN EDUCATIVA Y COORDINACIÓN PEDAGÓGICA</w:t>
      </w:r>
    </w:p>
    <w:p w14:paraId="0C23DC3D" w14:textId="77777777" w:rsidR="00043C6A" w:rsidRDefault="00043C6A" w:rsidP="00043C6A">
      <w:pPr>
        <w:autoSpaceDE w:val="0"/>
        <w:autoSpaceDN w:val="0"/>
        <w:adjustRightInd w:val="0"/>
        <w:jc w:val="center"/>
        <w:rPr>
          <w:rFonts w:ascii="Trebuchet MS" w:hAnsi="Trebuchet MS" w:cs="Arial Black"/>
          <w:b/>
          <w:bCs/>
        </w:rPr>
      </w:pPr>
      <w:r>
        <w:rPr>
          <w:rFonts w:ascii="Trebuchet MS" w:hAnsi="Trebuchet MS" w:cs="Arial Black"/>
          <w:b/>
          <w:bCs/>
        </w:rPr>
        <w:t>RESUELVE</w:t>
      </w:r>
    </w:p>
    <w:p w14:paraId="56C4CECD" w14:textId="77777777" w:rsidR="00043C6A" w:rsidRDefault="00043C6A" w:rsidP="00043C6A">
      <w:pPr>
        <w:autoSpaceDE w:val="0"/>
        <w:autoSpaceDN w:val="0"/>
        <w:adjustRightInd w:val="0"/>
        <w:jc w:val="center"/>
        <w:rPr>
          <w:rFonts w:ascii="Trebuchet MS" w:hAnsi="Trebuchet MS" w:cs="Arial Black"/>
          <w:b/>
          <w:bCs/>
        </w:rPr>
      </w:pPr>
    </w:p>
    <w:p w14:paraId="573E629E" w14:textId="77777777" w:rsidR="00043C6A" w:rsidRDefault="00043C6A" w:rsidP="00043C6A">
      <w:pPr>
        <w:autoSpaceDE w:val="0"/>
        <w:autoSpaceDN w:val="0"/>
        <w:adjustRightInd w:val="0"/>
        <w:rPr>
          <w:rFonts w:ascii="Trebuchet MS" w:hAnsi="Trebuchet MS" w:cs="Arial"/>
        </w:rPr>
      </w:pPr>
    </w:p>
    <w:p w14:paraId="0F5A2091"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Artículo 1.- Apruébanse las pautas para la elaboración de planes de Estudios de “Escuelas primarias de jornada completa con intensificación en un campo del conocimiento”, supervisados por la Dirección General de Educación de Gestión Privada, dispuestas en el Anexo (IF-2014- 3606740-DGEGP), que a todos sus efectos forma parte de la presente resolución.</w:t>
      </w:r>
    </w:p>
    <w:p w14:paraId="0FA01400" w14:textId="77777777" w:rsidR="00043C6A" w:rsidRDefault="00043C6A" w:rsidP="00043C6A">
      <w:pPr>
        <w:autoSpaceDE w:val="0"/>
        <w:autoSpaceDN w:val="0"/>
        <w:adjustRightInd w:val="0"/>
        <w:jc w:val="both"/>
        <w:rPr>
          <w:rFonts w:ascii="Trebuchet MS" w:hAnsi="Trebuchet MS" w:cs="Arial"/>
        </w:rPr>
      </w:pPr>
    </w:p>
    <w:p w14:paraId="0B2BF5C2"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Artículo 2.- Dispónese que para la aprobación de los planes de estudios de “Escuelas primarias de jornada completa con intensificación en un campo del conocimiento”, supervisados por la Dirección General de Educación de Gestión Privada, conforme lo dispuesto en el artículo 1 de la presente, se procederá conforme lo normado por la Resolución Nº 6437/MEGC/2011.</w:t>
      </w:r>
    </w:p>
    <w:p w14:paraId="307FB7F8" w14:textId="77777777" w:rsidR="00043C6A" w:rsidRDefault="00043C6A" w:rsidP="00043C6A">
      <w:pPr>
        <w:autoSpaceDE w:val="0"/>
        <w:autoSpaceDN w:val="0"/>
        <w:adjustRightInd w:val="0"/>
        <w:jc w:val="both"/>
        <w:rPr>
          <w:rFonts w:ascii="Trebuchet MS" w:hAnsi="Trebuchet MS" w:cs="Arial"/>
        </w:rPr>
      </w:pPr>
    </w:p>
    <w:p w14:paraId="2EC16A2E"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Artículo 3.- Déjase constancia de que lo aprobado en el artículo 1 no lleva implícito el derecho a percibir aporte gubernamental.</w:t>
      </w:r>
    </w:p>
    <w:p w14:paraId="4D132C52" w14:textId="77777777" w:rsidR="00043C6A" w:rsidRDefault="00043C6A" w:rsidP="00043C6A">
      <w:pPr>
        <w:autoSpaceDE w:val="0"/>
        <w:autoSpaceDN w:val="0"/>
        <w:adjustRightInd w:val="0"/>
        <w:rPr>
          <w:rFonts w:ascii="Trebuchet MS" w:hAnsi="Trebuchet MS" w:cs="Arial"/>
        </w:rPr>
      </w:pPr>
    </w:p>
    <w:p w14:paraId="739815CF"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Artículo 4.- Comuníquese por copia a la Subsecretaría de Gestión Económica, Financiera y Administrativa de Recursos, a las Direcciones Generales de Planeamiento e Innovación Educativa y de Planificación y Control de Gestión, a la Comisión de Evaluación y Registro de Planes de Estudio, Postítulos Docentes y propuestas de Cursos de Capacitación Docente, a la Comisión Permanente de Anexo de Títulos y Cursos de Capacitación y Perfeccionamiento Docente y pase a la Dirección General de Educación de Gestión Privada a efectos de posteriores trámites. Cumplido archívese.</w:t>
      </w:r>
    </w:p>
    <w:p w14:paraId="2C89A61A" w14:textId="77777777" w:rsidR="00043C6A" w:rsidRDefault="00043C6A" w:rsidP="00043C6A">
      <w:pPr>
        <w:jc w:val="center"/>
        <w:rPr>
          <w:rFonts w:ascii="Trebuchet MS" w:hAnsi="Trebuchet MS"/>
        </w:rPr>
      </w:pPr>
    </w:p>
    <w:p w14:paraId="37B60FAF" w14:textId="77777777" w:rsidR="00043C6A" w:rsidRDefault="00043C6A" w:rsidP="00043C6A">
      <w:pPr>
        <w:jc w:val="center"/>
        <w:rPr>
          <w:rFonts w:ascii="Trebuchet MS" w:hAnsi="Trebuchet MS"/>
        </w:rPr>
      </w:pPr>
    </w:p>
    <w:p w14:paraId="5E84770D" w14:textId="77777777" w:rsidR="00043C6A" w:rsidRDefault="00043C6A" w:rsidP="00043C6A">
      <w:pPr>
        <w:autoSpaceDE w:val="0"/>
        <w:autoSpaceDN w:val="0"/>
        <w:adjustRightInd w:val="0"/>
        <w:jc w:val="center"/>
        <w:rPr>
          <w:rFonts w:ascii="Trebuchet MS" w:hAnsi="Trebuchet MS" w:cs="Arial"/>
          <w:b/>
          <w:bCs/>
        </w:rPr>
      </w:pPr>
      <w:r>
        <w:rPr>
          <w:rFonts w:ascii="Trebuchet MS" w:hAnsi="Trebuchet MS" w:cs="Arial"/>
          <w:b/>
          <w:bCs/>
        </w:rPr>
        <w:t>ANEXO</w:t>
      </w:r>
    </w:p>
    <w:p w14:paraId="1AD81CB2" w14:textId="77777777" w:rsidR="00043C6A" w:rsidRDefault="00043C6A" w:rsidP="00043C6A">
      <w:pPr>
        <w:autoSpaceDE w:val="0"/>
        <w:autoSpaceDN w:val="0"/>
        <w:adjustRightInd w:val="0"/>
        <w:jc w:val="center"/>
        <w:rPr>
          <w:rFonts w:ascii="Trebuchet MS" w:hAnsi="Trebuchet MS" w:cs="Arial"/>
          <w:b/>
          <w:bCs/>
        </w:rPr>
      </w:pPr>
    </w:p>
    <w:p w14:paraId="6FD18C83" w14:textId="77777777" w:rsidR="00043C6A" w:rsidRDefault="00043C6A" w:rsidP="00043C6A">
      <w:pPr>
        <w:autoSpaceDE w:val="0"/>
        <w:autoSpaceDN w:val="0"/>
        <w:adjustRightInd w:val="0"/>
        <w:rPr>
          <w:rFonts w:ascii="Trebuchet MS" w:hAnsi="Trebuchet MS" w:cs="Arial"/>
        </w:rPr>
      </w:pPr>
    </w:p>
    <w:p w14:paraId="5508721A" w14:textId="77777777" w:rsidR="00043C6A" w:rsidRDefault="00043C6A" w:rsidP="00043C6A">
      <w:pPr>
        <w:autoSpaceDE w:val="0"/>
        <w:autoSpaceDN w:val="0"/>
        <w:adjustRightInd w:val="0"/>
        <w:jc w:val="center"/>
        <w:rPr>
          <w:rFonts w:ascii="Trebuchet MS" w:hAnsi="Trebuchet MS" w:cs="Arial"/>
          <w:b/>
        </w:rPr>
      </w:pPr>
      <w:r>
        <w:rPr>
          <w:rFonts w:ascii="Trebuchet MS" w:hAnsi="Trebuchet MS" w:cs="Arial"/>
          <w:b/>
        </w:rPr>
        <w:t>Modelo de organización funcional de las Escuelas de Jornada Completa</w:t>
      </w:r>
    </w:p>
    <w:p w14:paraId="400E3AAB" w14:textId="77777777" w:rsidR="00043C6A" w:rsidRDefault="00043C6A" w:rsidP="00043C6A">
      <w:pPr>
        <w:autoSpaceDE w:val="0"/>
        <w:autoSpaceDN w:val="0"/>
        <w:adjustRightInd w:val="0"/>
        <w:jc w:val="center"/>
        <w:rPr>
          <w:rFonts w:ascii="Trebuchet MS" w:hAnsi="Trebuchet MS" w:cs="Arial"/>
          <w:b/>
        </w:rPr>
      </w:pPr>
      <w:r>
        <w:rPr>
          <w:rFonts w:ascii="Trebuchet MS" w:hAnsi="Trebuchet MS" w:cs="Arial"/>
          <w:b/>
        </w:rPr>
        <w:t xml:space="preserve"> con intensificación en un campo del conocimiento supervisadas por la </w:t>
      </w:r>
    </w:p>
    <w:p w14:paraId="7CED892F" w14:textId="77777777" w:rsidR="00043C6A" w:rsidRDefault="00043C6A" w:rsidP="00043C6A">
      <w:pPr>
        <w:autoSpaceDE w:val="0"/>
        <w:autoSpaceDN w:val="0"/>
        <w:adjustRightInd w:val="0"/>
        <w:jc w:val="center"/>
        <w:rPr>
          <w:rFonts w:ascii="Trebuchet MS" w:hAnsi="Trebuchet MS" w:cs="Arial"/>
          <w:b/>
        </w:rPr>
      </w:pPr>
      <w:r>
        <w:rPr>
          <w:rFonts w:ascii="Trebuchet MS" w:hAnsi="Trebuchet MS" w:cs="Arial"/>
          <w:b/>
        </w:rPr>
        <w:t>Dirección General de Educación de Gestión Privada</w:t>
      </w:r>
    </w:p>
    <w:p w14:paraId="3FB4D2D3" w14:textId="77777777" w:rsidR="00043C6A" w:rsidRDefault="00043C6A" w:rsidP="00043C6A">
      <w:pPr>
        <w:autoSpaceDE w:val="0"/>
        <w:autoSpaceDN w:val="0"/>
        <w:adjustRightInd w:val="0"/>
        <w:rPr>
          <w:rFonts w:ascii="Trebuchet MS" w:hAnsi="Trebuchet MS" w:cs="Arial"/>
          <w:b/>
          <w:bCs/>
        </w:rPr>
      </w:pPr>
    </w:p>
    <w:p w14:paraId="1708C125" w14:textId="77777777" w:rsidR="00043C6A" w:rsidRDefault="00043C6A" w:rsidP="00043C6A">
      <w:pPr>
        <w:autoSpaceDE w:val="0"/>
        <w:autoSpaceDN w:val="0"/>
        <w:adjustRightInd w:val="0"/>
        <w:rPr>
          <w:rFonts w:ascii="Trebuchet MS" w:hAnsi="Trebuchet MS" w:cs="Arial"/>
          <w:b/>
          <w:bCs/>
        </w:rPr>
      </w:pPr>
    </w:p>
    <w:p w14:paraId="45E66FC6" w14:textId="77777777" w:rsidR="00043C6A" w:rsidRDefault="00043C6A" w:rsidP="00043C6A">
      <w:pPr>
        <w:autoSpaceDE w:val="0"/>
        <w:autoSpaceDN w:val="0"/>
        <w:adjustRightInd w:val="0"/>
        <w:rPr>
          <w:rFonts w:ascii="Trebuchet MS" w:hAnsi="Trebuchet MS" w:cs="Arial"/>
          <w:b/>
          <w:bCs/>
        </w:rPr>
      </w:pPr>
    </w:p>
    <w:p w14:paraId="345AD5C6" w14:textId="77777777" w:rsidR="00043C6A" w:rsidRDefault="00043C6A" w:rsidP="00043C6A">
      <w:pPr>
        <w:autoSpaceDE w:val="0"/>
        <w:autoSpaceDN w:val="0"/>
        <w:adjustRightInd w:val="0"/>
        <w:rPr>
          <w:rFonts w:ascii="Trebuchet MS" w:hAnsi="Trebuchet MS" w:cs="Arial"/>
          <w:b/>
          <w:bCs/>
        </w:rPr>
      </w:pPr>
      <w:r>
        <w:rPr>
          <w:rFonts w:ascii="Trebuchet MS" w:hAnsi="Trebuchet MS" w:cs="Arial"/>
          <w:b/>
          <w:bCs/>
        </w:rPr>
        <w:t>1. Denominación del plan de estudios:</w:t>
      </w:r>
    </w:p>
    <w:p w14:paraId="1BC7D46A" w14:textId="77777777" w:rsidR="00043C6A" w:rsidRDefault="00043C6A" w:rsidP="00043C6A">
      <w:pPr>
        <w:autoSpaceDE w:val="0"/>
        <w:autoSpaceDN w:val="0"/>
        <w:adjustRightInd w:val="0"/>
        <w:rPr>
          <w:rFonts w:ascii="Trebuchet MS" w:hAnsi="Trebuchet MS" w:cs="Arial"/>
        </w:rPr>
      </w:pPr>
    </w:p>
    <w:p w14:paraId="5C2CA4EC"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“Plan de estudios de Escuelas Primarias de Jornada Completa con intensificación en un campo del conocimiento”</w:t>
      </w:r>
    </w:p>
    <w:p w14:paraId="37BFD757" w14:textId="77777777" w:rsidR="00043C6A" w:rsidRDefault="00043C6A" w:rsidP="00043C6A">
      <w:pPr>
        <w:autoSpaceDE w:val="0"/>
        <w:autoSpaceDN w:val="0"/>
        <w:adjustRightInd w:val="0"/>
        <w:rPr>
          <w:rFonts w:ascii="Trebuchet MS" w:hAnsi="Trebuchet MS" w:cs="Arial"/>
          <w:b/>
          <w:bCs/>
        </w:rPr>
      </w:pPr>
    </w:p>
    <w:p w14:paraId="55B4E3C5" w14:textId="77777777" w:rsidR="00043C6A" w:rsidRDefault="00043C6A" w:rsidP="00043C6A">
      <w:pPr>
        <w:autoSpaceDE w:val="0"/>
        <w:autoSpaceDN w:val="0"/>
        <w:adjustRightInd w:val="0"/>
        <w:rPr>
          <w:rFonts w:ascii="Trebuchet MS" w:hAnsi="Trebuchet MS" w:cs="Arial"/>
          <w:b/>
          <w:bCs/>
        </w:rPr>
      </w:pPr>
      <w:r>
        <w:rPr>
          <w:rFonts w:ascii="Trebuchet MS" w:hAnsi="Trebuchet MS" w:cs="Arial"/>
          <w:b/>
          <w:bCs/>
        </w:rPr>
        <w:t>2. Horario escolar</w:t>
      </w:r>
    </w:p>
    <w:p w14:paraId="1792DB21" w14:textId="77777777" w:rsidR="00043C6A" w:rsidRDefault="00043C6A" w:rsidP="00043C6A">
      <w:pPr>
        <w:autoSpaceDE w:val="0"/>
        <w:autoSpaceDN w:val="0"/>
        <w:adjustRightInd w:val="0"/>
        <w:rPr>
          <w:rFonts w:ascii="Trebuchet MS" w:hAnsi="Trebuchet MS" w:cs="Arial"/>
        </w:rPr>
      </w:pPr>
    </w:p>
    <w:p w14:paraId="77ED3D4D"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Las Escuelas primarias con intensificación en un campo del conocimiento se desarrollarán en 40 horas cátedra semanales de lunes a viernes. Podrán funcionar con maestro de grado Jornada Simple (cargo de 25 horas cátedra) más las horas de intensificación o maestro de grado de Jornada Completa (cargo de 40 hs cátedra).</w:t>
      </w:r>
    </w:p>
    <w:p w14:paraId="6355BBA4" w14:textId="77777777" w:rsidR="00043C6A" w:rsidRDefault="00043C6A" w:rsidP="00043C6A">
      <w:pPr>
        <w:autoSpaceDE w:val="0"/>
        <w:autoSpaceDN w:val="0"/>
        <w:adjustRightInd w:val="0"/>
        <w:jc w:val="both"/>
        <w:rPr>
          <w:rFonts w:ascii="Trebuchet MS" w:hAnsi="Trebuchet MS" w:cs="Arial"/>
        </w:rPr>
      </w:pPr>
    </w:p>
    <w:p w14:paraId="6B0C6867"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La implementación del presente programa se aplicará desde 1º a 7 º grado, en forma progresiva y para todos los alumnos del nivel.</w:t>
      </w:r>
    </w:p>
    <w:p w14:paraId="560E31DA" w14:textId="77777777" w:rsidR="00043C6A" w:rsidRDefault="00043C6A" w:rsidP="00043C6A">
      <w:pPr>
        <w:autoSpaceDE w:val="0"/>
        <w:autoSpaceDN w:val="0"/>
        <w:adjustRightInd w:val="0"/>
        <w:rPr>
          <w:rFonts w:ascii="Trebuchet MS" w:hAnsi="Trebuchet MS" w:cs="Arial"/>
        </w:rPr>
      </w:pPr>
    </w:p>
    <w:p w14:paraId="799B4A8A" w14:textId="77777777" w:rsidR="00043C6A" w:rsidRDefault="00043C6A" w:rsidP="00043C6A">
      <w:pPr>
        <w:autoSpaceDE w:val="0"/>
        <w:autoSpaceDN w:val="0"/>
        <w:adjustRightInd w:val="0"/>
        <w:rPr>
          <w:rFonts w:ascii="Trebuchet MS" w:hAnsi="Trebuchet MS" w:cs="Arial"/>
        </w:rPr>
      </w:pPr>
    </w:p>
    <w:p w14:paraId="558781DF" w14:textId="77777777" w:rsidR="00043C6A" w:rsidRDefault="00043C6A" w:rsidP="00043C6A">
      <w:pPr>
        <w:autoSpaceDE w:val="0"/>
        <w:autoSpaceDN w:val="0"/>
        <w:adjustRightInd w:val="0"/>
        <w:rPr>
          <w:rFonts w:ascii="Trebuchet MS" w:hAnsi="Trebuchet MS" w:cs="Arial"/>
          <w:b/>
          <w:bCs/>
        </w:rPr>
      </w:pPr>
      <w:r>
        <w:rPr>
          <w:rFonts w:ascii="Trebuchet MS" w:hAnsi="Trebuchet MS" w:cs="Arial"/>
          <w:b/>
          <w:bCs/>
        </w:rPr>
        <w:t>3. Distribución del tiempo</w:t>
      </w:r>
    </w:p>
    <w:p w14:paraId="4A8E3E06" w14:textId="77777777" w:rsidR="00043C6A" w:rsidRDefault="00043C6A" w:rsidP="00043C6A">
      <w:pPr>
        <w:autoSpaceDE w:val="0"/>
        <w:autoSpaceDN w:val="0"/>
        <w:adjustRightInd w:val="0"/>
        <w:rPr>
          <w:rFonts w:ascii="Trebuchet MS" w:hAnsi="Trebuchet MS" w:cs="Arial"/>
        </w:rPr>
      </w:pPr>
    </w:p>
    <w:p w14:paraId="4DEE493D"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Las autoridades informarán a la Dirección General de Educación de Gestión Privada antes del 30 de agosto del año anterior a la implementación del plan de estudios, la intensificación elegida , su justificación y necesidad y la tabla de distribución horaria completa de acuerdo con las siguientes pautas:</w:t>
      </w:r>
    </w:p>
    <w:p w14:paraId="497C99ED" w14:textId="77777777" w:rsidR="00043C6A" w:rsidRDefault="00043C6A" w:rsidP="00043C6A">
      <w:pPr>
        <w:autoSpaceDE w:val="0"/>
        <w:autoSpaceDN w:val="0"/>
        <w:adjustRightInd w:val="0"/>
        <w:jc w:val="both"/>
        <w:rPr>
          <w:rFonts w:ascii="Trebuchet MS" w:hAnsi="Trebuchet MS" w:cs="Arial"/>
        </w:rPr>
      </w:pPr>
    </w:p>
    <w:p w14:paraId="4C2A0119" w14:textId="77777777" w:rsidR="00043C6A" w:rsidRDefault="00043C6A" w:rsidP="00043C6A">
      <w:pPr>
        <w:autoSpaceDE w:val="0"/>
        <w:autoSpaceDN w:val="0"/>
        <w:adjustRightInd w:val="0"/>
        <w:jc w:val="both"/>
        <w:rPr>
          <w:rFonts w:ascii="Trebuchet MS" w:hAnsi="Trebuchet MS" w:cs="Arial"/>
        </w:rPr>
      </w:pPr>
    </w:p>
    <w:p w14:paraId="0278FA6C" w14:textId="77777777" w:rsidR="00043C6A" w:rsidRDefault="00043C6A" w:rsidP="00043C6A">
      <w:pPr>
        <w:autoSpaceDE w:val="0"/>
        <w:autoSpaceDN w:val="0"/>
        <w:adjustRightInd w:val="0"/>
        <w:jc w:val="both"/>
        <w:rPr>
          <w:rFonts w:ascii="Trebuchet MS" w:hAnsi="Trebuchet MS" w:cs="Arial"/>
        </w:rPr>
      </w:pPr>
    </w:p>
    <w:p w14:paraId="762BA8A5" w14:textId="77777777" w:rsidR="00043C6A" w:rsidRDefault="00043C6A" w:rsidP="00043C6A">
      <w:pPr>
        <w:autoSpaceDE w:val="0"/>
        <w:autoSpaceDN w:val="0"/>
        <w:adjustRightInd w:val="0"/>
        <w:jc w:val="both"/>
        <w:rPr>
          <w:rFonts w:ascii="Trebuchet MS" w:hAnsi="Trebuchet MS" w:cs="Arial"/>
          <w:u w:val="single"/>
        </w:rPr>
      </w:pPr>
      <w:r>
        <w:rPr>
          <w:rFonts w:ascii="Trebuchet MS" w:hAnsi="Trebuchet MS" w:cs="Arial"/>
          <w:u w:val="single"/>
        </w:rPr>
        <w:t>Jornada Completa Intensificada:</w:t>
      </w:r>
    </w:p>
    <w:p w14:paraId="03F1B09E" w14:textId="77777777" w:rsidR="00043C6A" w:rsidRDefault="00043C6A" w:rsidP="00043C6A">
      <w:pPr>
        <w:autoSpaceDE w:val="0"/>
        <w:autoSpaceDN w:val="0"/>
        <w:adjustRightInd w:val="0"/>
        <w:jc w:val="both"/>
        <w:rPr>
          <w:rFonts w:ascii="Trebuchet MS" w:hAnsi="Trebuchet MS" w:cs="Arial"/>
        </w:rPr>
      </w:pPr>
    </w:p>
    <w:p w14:paraId="6A114C60"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Se considerará intensificada en el campo del conocimiento elegido cuando el mismo cuente con una dedicación de por lo menos 8 horas de clase semanales de la carga horaria total de la jornada completa. El presente programa podrá considerar el cargo de Maestro de grado de jornada Simple o el cargo de jornada completa y las horas de áreas especiales podrán distribuirse entre los dos turnos. La permanencia de los alumnos en la escuela no podrá superar las ocho horas reloj diarias.</w:t>
      </w:r>
    </w:p>
    <w:p w14:paraId="34ABFACF" w14:textId="77777777" w:rsidR="00043C6A" w:rsidRDefault="00043C6A" w:rsidP="00043C6A">
      <w:pPr>
        <w:autoSpaceDE w:val="0"/>
        <w:autoSpaceDN w:val="0"/>
        <w:adjustRightInd w:val="0"/>
        <w:rPr>
          <w:rFonts w:ascii="Trebuchet MS" w:hAnsi="Trebuchet MS" w:cs="Arial"/>
        </w:rPr>
      </w:pPr>
    </w:p>
    <w:p w14:paraId="44C19B4F" w14:textId="77777777" w:rsidR="00043C6A" w:rsidRDefault="00043C6A" w:rsidP="00043C6A">
      <w:pPr>
        <w:autoSpaceDE w:val="0"/>
        <w:autoSpaceDN w:val="0"/>
        <w:adjustRightInd w:val="0"/>
        <w:rPr>
          <w:rFonts w:ascii="Trebuchet MS" w:hAnsi="Trebuchet MS" w:cs="Arial"/>
        </w:rPr>
      </w:pPr>
    </w:p>
    <w:p w14:paraId="527003CF" w14:textId="77777777" w:rsidR="00043C6A" w:rsidRDefault="00043C6A" w:rsidP="00043C6A">
      <w:pPr>
        <w:autoSpaceDE w:val="0"/>
        <w:autoSpaceDN w:val="0"/>
        <w:adjustRightInd w:val="0"/>
        <w:rPr>
          <w:rFonts w:ascii="Trebuchet MS" w:hAnsi="Trebuchet MS" w:cs="Arial"/>
          <w:b/>
          <w:bCs/>
        </w:rPr>
      </w:pPr>
      <w:r>
        <w:rPr>
          <w:rFonts w:ascii="Trebuchet MS" w:hAnsi="Trebuchet MS" w:cs="Arial"/>
        </w:rPr>
        <w:t xml:space="preserve">4. </w:t>
      </w:r>
      <w:r>
        <w:rPr>
          <w:rFonts w:ascii="Trebuchet MS" w:hAnsi="Trebuchet MS" w:cs="Arial"/>
          <w:b/>
          <w:bCs/>
        </w:rPr>
        <w:t>Docentes a cargo del Plan de Estudios</w:t>
      </w:r>
    </w:p>
    <w:p w14:paraId="2E4EFB6F" w14:textId="77777777" w:rsidR="00043C6A" w:rsidRDefault="00043C6A" w:rsidP="00043C6A">
      <w:pPr>
        <w:autoSpaceDE w:val="0"/>
        <w:autoSpaceDN w:val="0"/>
        <w:adjustRightInd w:val="0"/>
        <w:rPr>
          <w:rFonts w:ascii="Trebuchet MS" w:hAnsi="Trebuchet MS" w:cs="Arial"/>
        </w:rPr>
      </w:pPr>
    </w:p>
    <w:p w14:paraId="2710A5FF" w14:textId="77777777" w:rsidR="00043C6A" w:rsidRDefault="00043C6A" w:rsidP="00043C6A">
      <w:pPr>
        <w:autoSpaceDE w:val="0"/>
        <w:autoSpaceDN w:val="0"/>
        <w:adjustRightInd w:val="0"/>
        <w:rPr>
          <w:rFonts w:ascii="Trebuchet MS" w:hAnsi="Trebuchet MS" w:cs="Arial"/>
          <w:u w:val="single"/>
        </w:rPr>
      </w:pPr>
      <w:r>
        <w:rPr>
          <w:rFonts w:ascii="Trebuchet MS" w:hAnsi="Trebuchet MS" w:cs="Arial"/>
          <w:u w:val="single"/>
        </w:rPr>
        <w:t>Si el plan cuenta con Maestro de jornada Simple requiere de:</w:t>
      </w:r>
    </w:p>
    <w:p w14:paraId="44BCE4DA" w14:textId="77777777" w:rsidR="00043C6A" w:rsidRDefault="00043C6A" w:rsidP="00043C6A">
      <w:pPr>
        <w:autoSpaceDE w:val="0"/>
        <w:autoSpaceDN w:val="0"/>
        <w:adjustRightInd w:val="0"/>
        <w:rPr>
          <w:rFonts w:ascii="Trebuchet MS" w:hAnsi="Trebuchet MS" w:cs="SymbolMT"/>
        </w:rPr>
      </w:pPr>
    </w:p>
    <w:p w14:paraId="1DA46866" w14:textId="77777777" w:rsidR="00043C6A" w:rsidRDefault="00043C6A" w:rsidP="00043C6A">
      <w:pPr>
        <w:numPr>
          <w:ilvl w:val="0"/>
          <w:numId w:val="1"/>
        </w:numPr>
        <w:autoSpaceDE w:val="0"/>
        <w:autoSpaceDN w:val="0"/>
        <w:adjustRightInd w:val="0"/>
        <w:spacing w:after="0" w:line="240" w:lineRule="auto"/>
        <w:jc w:val="both"/>
        <w:rPr>
          <w:rFonts w:ascii="Trebuchet MS" w:hAnsi="Trebuchet MS" w:cs="Arial"/>
          <w:lang w:val="pt-BR"/>
        </w:rPr>
      </w:pPr>
      <w:r>
        <w:rPr>
          <w:rFonts w:ascii="Trebuchet MS" w:hAnsi="Trebuchet MS" w:cs="Arial"/>
          <w:lang w:val="pt-BR"/>
        </w:rPr>
        <w:lastRenderedPageBreak/>
        <w:t>Director de Jornada Completa</w:t>
      </w:r>
    </w:p>
    <w:p w14:paraId="4745C56E" w14:textId="77777777" w:rsidR="00043C6A" w:rsidRDefault="00043C6A" w:rsidP="00043C6A">
      <w:pPr>
        <w:numPr>
          <w:ilvl w:val="0"/>
          <w:numId w:val="1"/>
        </w:numPr>
        <w:autoSpaceDE w:val="0"/>
        <w:autoSpaceDN w:val="0"/>
        <w:adjustRightInd w:val="0"/>
        <w:spacing w:after="0" w:line="240" w:lineRule="auto"/>
        <w:jc w:val="both"/>
        <w:rPr>
          <w:rFonts w:ascii="Trebuchet MS" w:hAnsi="Trebuchet MS" w:cs="Arial"/>
          <w:lang w:val="pt-BR"/>
        </w:rPr>
      </w:pPr>
      <w:r>
        <w:rPr>
          <w:rFonts w:ascii="Trebuchet MS" w:hAnsi="Trebuchet MS" w:cs="Arial"/>
          <w:lang w:val="pt-BR"/>
        </w:rPr>
        <w:t>Vicedirector o Maestro Secretario de Jornada Completa</w:t>
      </w:r>
    </w:p>
    <w:p w14:paraId="5AB3E586" w14:textId="77777777" w:rsidR="00043C6A" w:rsidRDefault="00043C6A" w:rsidP="00043C6A">
      <w:pPr>
        <w:numPr>
          <w:ilvl w:val="0"/>
          <w:numId w:val="1"/>
        </w:numPr>
        <w:autoSpaceDE w:val="0"/>
        <w:autoSpaceDN w:val="0"/>
        <w:adjustRightInd w:val="0"/>
        <w:spacing w:after="0" w:line="240" w:lineRule="auto"/>
        <w:jc w:val="both"/>
        <w:rPr>
          <w:rFonts w:ascii="Trebuchet MS" w:hAnsi="Trebuchet MS" w:cs="Arial"/>
        </w:rPr>
      </w:pPr>
      <w:r>
        <w:rPr>
          <w:rFonts w:ascii="Trebuchet MS" w:hAnsi="Trebuchet MS" w:cs="Arial"/>
        </w:rPr>
        <w:t>Maestros de grado de Jornada Simple a cargo de las áreas curriculares correspondientes al Diseño Curricular (Prácticas del Lenguaje, Matemática, Conocimiento del Mundo/ Ciencias Sociales-Ciencias Naturales, Formación Ética y Ciudadana)</w:t>
      </w:r>
    </w:p>
    <w:p w14:paraId="42793A58" w14:textId="77777777" w:rsidR="00043C6A" w:rsidRDefault="00043C6A" w:rsidP="00043C6A">
      <w:pPr>
        <w:numPr>
          <w:ilvl w:val="0"/>
          <w:numId w:val="1"/>
        </w:numPr>
        <w:autoSpaceDE w:val="0"/>
        <w:autoSpaceDN w:val="0"/>
        <w:adjustRightInd w:val="0"/>
        <w:spacing w:after="0" w:line="240" w:lineRule="auto"/>
        <w:jc w:val="both"/>
        <w:rPr>
          <w:rFonts w:ascii="Trebuchet MS" w:hAnsi="Trebuchet MS" w:cs="Arial"/>
        </w:rPr>
      </w:pPr>
      <w:r>
        <w:rPr>
          <w:rFonts w:ascii="Trebuchet MS" w:hAnsi="Trebuchet MS" w:cs="Arial"/>
        </w:rPr>
        <w:t>Profesores de áreas especiales y de intensificación</w:t>
      </w:r>
    </w:p>
    <w:p w14:paraId="3FC014B1" w14:textId="77777777" w:rsidR="00043C6A" w:rsidRDefault="00043C6A" w:rsidP="00043C6A">
      <w:pPr>
        <w:autoSpaceDE w:val="0"/>
        <w:autoSpaceDN w:val="0"/>
        <w:adjustRightInd w:val="0"/>
        <w:rPr>
          <w:rFonts w:ascii="Trebuchet MS" w:hAnsi="Trebuchet MS" w:cs="Arial"/>
        </w:rPr>
      </w:pPr>
    </w:p>
    <w:p w14:paraId="46E69228" w14:textId="77777777" w:rsidR="00043C6A" w:rsidRDefault="00043C6A" w:rsidP="00043C6A">
      <w:pPr>
        <w:autoSpaceDE w:val="0"/>
        <w:autoSpaceDN w:val="0"/>
        <w:adjustRightInd w:val="0"/>
        <w:rPr>
          <w:rFonts w:ascii="Trebuchet MS" w:hAnsi="Trebuchet MS" w:cs="Arial"/>
          <w:u w:val="single"/>
        </w:rPr>
      </w:pPr>
      <w:r>
        <w:rPr>
          <w:rFonts w:ascii="Trebuchet MS" w:hAnsi="Trebuchet MS" w:cs="Arial"/>
          <w:u w:val="single"/>
        </w:rPr>
        <w:t>Si el plan cuenta con Maestro de jornada Completa requiere de:</w:t>
      </w:r>
    </w:p>
    <w:p w14:paraId="1681E9CB" w14:textId="77777777" w:rsidR="00043C6A" w:rsidRDefault="00043C6A" w:rsidP="00043C6A">
      <w:pPr>
        <w:autoSpaceDE w:val="0"/>
        <w:autoSpaceDN w:val="0"/>
        <w:adjustRightInd w:val="0"/>
        <w:rPr>
          <w:rFonts w:ascii="Trebuchet MS" w:hAnsi="Trebuchet MS" w:cs="SymbolMT"/>
        </w:rPr>
      </w:pPr>
    </w:p>
    <w:p w14:paraId="10F2BB62" w14:textId="77777777" w:rsidR="00043C6A" w:rsidRDefault="00043C6A" w:rsidP="00043C6A">
      <w:pPr>
        <w:numPr>
          <w:ilvl w:val="0"/>
          <w:numId w:val="2"/>
        </w:numPr>
        <w:autoSpaceDE w:val="0"/>
        <w:autoSpaceDN w:val="0"/>
        <w:adjustRightInd w:val="0"/>
        <w:spacing w:after="0" w:line="240" w:lineRule="auto"/>
        <w:jc w:val="both"/>
        <w:rPr>
          <w:rFonts w:ascii="Trebuchet MS" w:hAnsi="Trebuchet MS" w:cs="Arial"/>
          <w:lang w:val="pt-BR"/>
        </w:rPr>
      </w:pPr>
      <w:r>
        <w:rPr>
          <w:rFonts w:ascii="Trebuchet MS" w:hAnsi="Trebuchet MS" w:cs="Arial"/>
          <w:lang w:val="pt-BR"/>
        </w:rPr>
        <w:t>Director de Jornada Completa</w:t>
      </w:r>
    </w:p>
    <w:p w14:paraId="4B0B5FA4" w14:textId="77777777" w:rsidR="00043C6A" w:rsidRDefault="00043C6A" w:rsidP="00043C6A">
      <w:pPr>
        <w:numPr>
          <w:ilvl w:val="0"/>
          <w:numId w:val="2"/>
        </w:numPr>
        <w:autoSpaceDE w:val="0"/>
        <w:autoSpaceDN w:val="0"/>
        <w:adjustRightInd w:val="0"/>
        <w:spacing w:after="0" w:line="240" w:lineRule="auto"/>
        <w:jc w:val="both"/>
        <w:rPr>
          <w:rFonts w:ascii="Trebuchet MS" w:hAnsi="Trebuchet MS" w:cs="Arial"/>
          <w:lang w:val="pt-BR"/>
        </w:rPr>
      </w:pPr>
      <w:r>
        <w:rPr>
          <w:rFonts w:ascii="Trebuchet MS" w:hAnsi="Trebuchet MS" w:cs="Arial"/>
          <w:lang w:val="pt-BR"/>
        </w:rPr>
        <w:t>Vicedirector de Jornada Completa</w:t>
      </w:r>
    </w:p>
    <w:p w14:paraId="0E60E388" w14:textId="77777777" w:rsidR="00043C6A" w:rsidRDefault="00043C6A" w:rsidP="00043C6A">
      <w:pPr>
        <w:numPr>
          <w:ilvl w:val="0"/>
          <w:numId w:val="2"/>
        </w:numPr>
        <w:autoSpaceDE w:val="0"/>
        <w:autoSpaceDN w:val="0"/>
        <w:adjustRightInd w:val="0"/>
        <w:spacing w:after="0" w:line="240" w:lineRule="auto"/>
        <w:jc w:val="both"/>
        <w:rPr>
          <w:rFonts w:ascii="Trebuchet MS" w:hAnsi="Trebuchet MS" w:cs="Arial"/>
        </w:rPr>
      </w:pPr>
      <w:r>
        <w:rPr>
          <w:rFonts w:ascii="Trebuchet MS" w:hAnsi="Trebuchet MS" w:cs="Arial"/>
        </w:rPr>
        <w:t>Maestro Secretario de Jornada Completa</w:t>
      </w:r>
    </w:p>
    <w:p w14:paraId="3605A0CA" w14:textId="77777777" w:rsidR="00043C6A" w:rsidRDefault="00043C6A" w:rsidP="00043C6A">
      <w:pPr>
        <w:numPr>
          <w:ilvl w:val="0"/>
          <w:numId w:val="2"/>
        </w:numPr>
        <w:autoSpaceDE w:val="0"/>
        <w:autoSpaceDN w:val="0"/>
        <w:adjustRightInd w:val="0"/>
        <w:spacing w:after="0" w:line="240" w:lineRule="auto"/>
        <w:jc w:val="both"/>
        <w:rPr>
          <w:rFonts w:ascii="Trebuchet MS" w:hAnsi="Trebuchet MS" w:cs="Arial"/>
        </w:rPr>
      </w:pPr>
      <w:r>
        <w:rPr>
          <w:rFonts w:ascii="Trebuchet MS" w:hAnsi="Trebuchet MS" w:cs="Arial"/>
        </w:rPr>
        <w:t>Maestros de grado de Jornada Completa a cargo de las áreas curriculares correspondientes al Diseño Curricular (Prácticas del Lenguaje, Matemática, Conocimiento del Mundo/ Ciencias Sociales-Ciencias Naturales, Formación Ética y Ciudadana)</w:t>
      </w:r>
    </w:p>
    <w:p w14:paraId="10F62AB2" w14:textId="77777777" w:rsidR="00043C6A" w:rsidRDefault="00043C6A" w:rsidP="00043C6A">
      <w:pPr>
        <w:numPr>
          <w:ilvl w:val="0"/>
          <w:numId w:val="2"/>
        </w:numPr>
        <w:autoSpaceDE w:val="0"/>
        <w:autoSpaceDN w:val="0"/>
        <w:adjustRightInd w:val="0"/>
        <w:spacing w:after="0" w:line="240" w:lineRule="auto"/>
        <w:jc w:val="both"/>
        <w:rPr>
          <w:rFonts w:ascii="Trebuchet MS" w:hAnsi="Trebuchet MS" w:cs="Arial"/>
        </w:rPr>
      </w:pPr>
      <w:r>
        <w:rPr>
          <w:rFonts w:ascii="Trebuchet MS" w:hAnsi="Trebuchet MS" w:cs="Arial"/>
        </w:rPr>
        <w:t>Profesores de áreas especiales y de intensificación</w:t>
      </w:r>
    </w:p>
    <w:p w14:paraId="4ED0A2D0" w14:textId="77777777" w:rsidR="00043C6A" w:rsidRDefault="00043C6A" w:rsidP="00043C6A">
      <w:pPr>
        <w:autoSpaceDE w:val="0"/>
        <w:autoSpaceDN w:val="0"/>
        <w:adjustRightInd w:val="0"/>
        <w:rPr>
          <w:rFonts w:ascii="Trebuchet MS" w:hAnsi="Trebuchet MS" w:cs="Arial"/>
        </w:rPr>
      </w:pPr>
    </w:p>
    <w:p w14:paraId="3502EF96"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La intensificación estará a cargo de maestros especiales en el caso de Arte, Educación Física y Lengua Extranjera y de maestros de grado o docentes especialistas que cuenten con los saberes específicos de las asignaturas a dictar. a cargo de horas especiales en el caso de Actividades Científicas o de otra área de intensificación.</w:t>
      </w:r>
    </w:p>
    <w:p w14:paraId="4CAE2828" w14:textId="77777777" w:rsidR="00043C6A" w:rsidRDefault="00043C6A" w:rsidP="00043C6A">
      <w:pPr>
        <w:autoSpaceDE w:val="0"/>
        <w:autoSpaceDN w:val="0"/>
        <w:adjustRightInd w:val="0"/>
        <w:rPr>
          <w:rFonts w:ascii="Trebuchet MS" w:hAnsi="Trebuchet MS" w:cs="Arial"/>
          <w:b/>
          <w:bCs/>
        </w:rPr>
      </w:pPr>
    </w:p>
    <w:p w14:paraId="50475821" w14:textId="77777777" w:rsidR="00043C6A" w:rsidRDefault="00043C6A" w:rsidP="00043C6A">
      <w:pPr>
        <w:autoSpaceDE w:val="0"/>
        <w:autoSpaceDN w:val="0"/>
        <w:adjustRightInd w:val="0"/>
        <w:rPr>
          <w:rFonts w:ascii="Trebuchet MS" w:hAnsi="Trebuchet MS" w:cs="Arial"/>
          <w:b/>
          <w:bCs/>
        </w:rPr>
      </w:pPr>
    </w:p>
    <w:p w14:paraId="5C0CBC68" w14:textId="77777777" w:rsidR="00043C6A" w:rsidRDefault="00043C6A" w:rsidP="00043C6A">
      <w:pPr>
        <w:autoSpaceDE w:val="0"/>
        <w:autoSpaceDN w:val="0"/>
        <w:adjustRightInd w:val="0"/>
        <w:rPr>
          <w:rFonts w:ascii="Trebuchet MS" w:hAnsi="Trebuchet MS" w:cs="Arial"/>
          <w:b/>
          <w:bCs/>
        </w:rPr>
      </w:pPr>
      <w:r>
        <w:rPr>
          <w:rFonts w:ascii="Trebuchet MS" w:hAnsi="Trebuchet MS" w:cs="Arial"/>
          <w:b/>
          <w:bCs/>
        </w:rPr>
        <w:t>5. Inscripción y pases</w:t>
      </w:r>
    </w:p>
    <w:p w14:paraId="6FA4DA7D" w14:textId="77777777" w:rsidR="00043C6A" w:rsidRDefault="00043C6A" w:rsidP="00043C6A">
      <w:pPr>
        <w:autoSpaceDE w:val="0"/>
        <w:autoSpaceDN w:val="0"/>
        <w:adjustRightInd w:val="0"/>
        <w:rPr>
          <w:rFonts w:ascii="Trebuchet MS" w:hAnsi="Trebuchet MS" w:cs="Arial"/>
        </w:rPr>
      </w:pPr>
    </w:p>
    <w:p w14:paraId="225EDF27"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El pase y el ingreso de los alumnos/as a las escuelas se realizará de acuerdo con la normativa vigente, no siendo necesario el pase de una escuela a otra de la misma intensificación. Las escuelas deberán contemplar la situación de los alumnos que ingresan en esta experiencia en diferentes momentos de su escolaridad previendo los medios para su integración.</w:t>
      </w:r>
    </w:p>
    <w:p w14:paraId="2CA3AAD1" w14:textId="77777777" w:rsidR="00043C6A" w:rsidRDefault="00043C6A" w:rsidP="00043C6A">
      <w:pPr>
        <w:autoSpaceDE w:val="0"/>
        <w:autoSpaceDN w:val="0"/>
        <w:adjustRightInd w:val="0"/>
        <w:rPr>
          <w:rFonts w:ascii="Trebuchet MS" w:hAnsi="Trebuchet MS" w:cs="Arial"/>
          <w:b/>
          <w:bCs/>
        </w:rPr>
      </w:pPr>
    </w:p>
    <w:p w14:paraId="1DDCF0FD" w14:textId="77777777" w:rsidR="00043C6A" w:rsidRDefault="00043C6A" w:rsidP="00043C6A">
      <w:pPr>
        <w:autoSpaceDE w:val="0"/>
        <w:autoSpaceDN w:val="0"/>
        <w:adjustRightInd w:val="0"/>
        <w:rPr>
          <w:rFonts w:ascii="Trebuchet MS" w:hAnsi="Trebuchet MS" w:cs="Arial"/>
          <w:b/>
          <w:bCs/>
        </w:rPr>
      </w:pPr>
    </w:p>
    <w:p w14:paraId="4015E450" w14:textId="77777777" w:rsidR="00043C6A" w:rsidRDefault="00043C6A" w:rsidP="00043C6A">
      <w:pPr>
        <w:autoSpaceDE w:val="0"/>
        <w:autoSpaceDN w:val="0"/>
        <w:adjustRightInd w:val="0"/>
        <w:rPr>
          <w:rFonts w:ascii="Trebuchet MS" w:hAnsi="Trebuchet MS" w:cs="Arial"/>
          <w:b/>
          <w:bCs/>
        </w:rPr>
      </w:pPr>
      <w:r>
        <w:rPr>
          <w:rFonts w:ascii="Trebuchet MS" w:hAnsi="Trebuchet MS" w:cs="Arial"/>
          <w:b/>
          <w:bCs/>
        </w:rPr>
        <w:t>6. Evaluación y promoción de los alumnos</w:t>
      </w:r>
    </w:p>
    <w:p w14:paraId="22E4B911" w14:textId="77777777" w:rsidR="00043C6A" w:rsidRDefault="00043C6A" w:rsidP="00043C6A">
      <w:pPr>
        <w:autoSpaceDE w:val="0"/>
        <w:autoSpaceDN w:val="0"/>
        <w:adjustRightInd w:val="0"/>
        <w:rPr>
          <w:rFonts w:ascii="Trebuchet MS" w:hAnsi="Trebuchet MS" w:cs="Arial"/>
        </w:rPr>
      </w:pPr>
    </w:p>
    <w:p w14:paraId="3B9C7926"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La propuesta que se desarrolle en las horas de intensificación será objeto de evaluación en todos los casos y de evaluación y promoción en caso que los alumnos continúen en la escuela.</w:t>
      </w:r>
    </w:p>
    <w:p w14:paraId="7CE07494" w14:textId="77777777" w:rsidR="00043C6A" w:rsidRDefault="00043C6A" w:rsidP="00043C6A">
      <w:pPr>
        <w:autoSpaceDE w:val="0"/>
        <w:autoSpaceDN w:val="0"/>
        <w:adjustRightInd w:val="0"/>
        <w:jc w:val="both"/>
        <w:rPr>
          <w:rFonts w:ascii="Trebuchet MS" w:hAnsi="Trebuchet MS" w:cs="Arial"/>
        </w:rPr>
      </w:pPr>
      <w:r>
        <w:rPr>
          <w:rFonts w:ascii="Trebuchet MS" w:hAnsi="Trebuchet MS" w:cs="Arial"/>
        </w:rPr>
        <w:t>Los alumnos que egresen de estas escuelas recibirán la certificación de terminación de estudios primarios con la intensificación que acredite.</w:t>
      </w:r>
    </w:p>
    <w:p w14:paraId="49E5406F" w14:textId="77777777" w:rsidR="00043C6A" w:rsidRDefault="00043C6A" w:rsidP="00043C6A">
      <w:pPr>
        <w:jc w:val="center"/>
        <w:rPr>
          <w:rFonts w:ascii="Trebuchet MS" w:hAnsi="Trebuchet MS" w:cs="Arial"/>
          <w:color w:val="666666"/>
        </w:rPr>
      </w:pPr>
      <w:r>
        <w:rPr>
          <w:rFonts w:ascii="Trebuchet MS" w:hAnsi="Trebuchet MS" w:cs="Arial"/>
          <w:color w:val="666666"/>
        </w:rPr>
        <w:t> </w:t>
      </w:r>
    </w:p>
    <w:p w14:paraId="7AE5C719" w14:textId="77777777" w:rsidR="00043C6A" w:rsidRDefault="00043C6A" w:rsidP="00043C6A">
      <w:pPr>
        <w:jc w:val="center"/>
        <w:rPr>
          <w:rFonts w:ascii="Trebuchet MS" w:hAnsi="Trebuchet MS" w:cs="Arial"/>
          <w:color w:val="666666"/>
        </w:rPr>
      </w:pPr>
      <w:r>
        <w:rPr>
          <w:rFonts w:ascii="Trebuchet MS" w:hAnsi="Trebuchet MS" w:cs="Arial"/>
          <w:color w:val="666666"/>
        </w:rPr>
        <w:t> </w:t>
      </w:r>
    </w:p>
    <w:p w14:paraId="5C14160C" w14:textId="77777777" w:rsidR="00043C6A" w:rsidRDefault="00043C6A" w:rsidP="00043C6A">
      <w:pPr>
        <w:jc w:val="center"/>
        <w:rPr>
          <w:rFonts w:ascii="Trebuchet MS" w:hAnsi="Trebuchet MS" w:cs="Arial"/>
          <w:color w:val="666666"/>
        </w:rPr>
      </w:pPr>
      <w:r>
        <w:rPr>
          <w:rFonts w:ascii="Trebuchet MS" w:hAnsi="Trebuchet MS" w:cs="Arial"/>
          <w:color w:val="666666"/>
        </w:rPr>
        <w:lastRenderedPageBreak/>
        <w:t> </w:t>
      </w:r>
    </w:p>
    <w:p w14:paraId="099EAFE4" w14:textId="77777777" w:rsidR="00043C6A" w:rsidRDefault="00043C6A" w:rsidP="00043C6A">
      <w:pPr>
        <w:jc w:val="center"/>
        <w:rPr>
          <w:rFonts w:ascii="Trebuchet MS" w:hAnsi="Trebuchet MS"/>
          <w:b/>
          <w:lang w:val="es-MX"/>
        </w:rPr>
      </w:pPr>
    </w:p>
    <w:p w14:paraId="27CE7607" w14:textId="77777777" w:rsidR="00043C6A" w:rsidRDefault="00043C6A" w:rsidP="00043C6A">
      <w:pPr>
        <w:rPr>
          <w:rFonts w:ascii="Trebuchet MS" w:hAnsi="Trebuchet MS"/>
          <w:b/>
          <w:lang w:val="es-MX"/>
        </w:rPr>
      </w:pPr>
    </w:p>
    <w:p w14:paraId="3692A6DC" w14:textId="77777777" w:rsidR="00043C6A" w:rsidRPr="00A30B1C" w:rsidRDefault="00043C6A" w:rsidP="00043C6A">
      <w:pPr>
        <w:jc w:val="center"/>
        <w:rPr>
          <w:rFonts w:ascii="Trebuchet MS" w:hAnsi="Trebuchet MS"/>
          <w:b/>
          <w:lang w:val="es-MX"/>
        </w:rPr>
      </w:pPr>
    </w:p>
    <w:p w14:paraId="6CDB0543" w14:textId="0E5515F3" w:rsidR="00592F1B" w:rsidRDefault="00592F1B"/>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A398A"/>
    <w:multiLevelType w:val="hybridMultilevel"/>
    <w:tmpl w:val="43E0789A"/>
    <w:lvl w:ilvl="0" w:tplc="15EC5A76">
      <w:start w:val="1"/>
      <w:numFmt w:val="bullet"/>
      <w:lvlText w:val=""/>
      <w:lvlJc w:val="left"/>
      <w:pPr>
        <w:tabs>
          <w:tab w:val="num" w:pos="567"/>
        </w:tabs>
        <w:ind w:left="567" w:hanging="39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5E9705ED"/>
    <w:multiLevelType w:val="hybridMultilevel"/>
    <w:tmpl w:val="1B701ADC"/>
    <w:lvl w:ilvl="0" w:tplc="15EC5A76">
      <w:start w:val="1"/>
      <w:numFmt w:val="bullet"/>
      <w:lvlText w:val=""/>
      <w:lvlJc w:val="left"/>
      <w:pPr>
        <w:tabs>
          <w:tab w:val="num" w:pos="567"/>
        </w:tabs>
        <w:ind w:left="567" w:hanging="39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43C6A"/>
    <w:rsid w:val="00484AE6"/>
    <w:rsid w:val="00592F1B"/>
    <w:rsid w:val="006D1685"/>
    <w:rsid w:val="007906D4"/>
    <w:rsid w:val="00905D9F"/>
    <w:rsid w:val="00B21F6A"/>
    <w:rsid w:val="00B64518"/>
    <w:rsid w:val="00B6751E"/>
    <w:rsid w:val="00B91930"/>
    <w:rsid w:val="00E92FFD"/>
    <w:rsid w:val="00F34459"/>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6352</Characters>
  <Application>Microsoft Macintosh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2021-05-04T16:42:00Z</dcterms:created>
  <dcterms:modified xsi:type="dcterms:W3CDTF">2021-05-04T16:42:00Z</dcterms:modified>
</cp:coreProperties>
</file>