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9B684" w14:textId="09EE597C" w:rsidR="009A3ACF" w:rsidRDefault="00E92FFD" w:rsidP="009A3ACF">
      <w:pPr>
        <w:jc w:val="center"/>
        <w:rPr>
          <w:rFonts w:ascii="Trebuchet MS" w:hAnsi="Trebuchet MS" w:cs="Times-Roman"/>
        </w:rPr>
      </w:pPr>
      <w:r>
        <w:t xml:space="preserve"> </w:t>
      </w:r>
      <w:bookmarkStart w:id="0" w:name="_Hlt387311609"/>
      <w:bookmarkStart w:id="1" w:name="_GoBack"/>
      <w:bookmarkEnd w:id="0"/>
      <w:bookmarkEnd w:id="1"/>
    </w:p>
    <w:p w14:paraId="08FBABF1" w14:textId="77777777" w:rsidR="009A3ACF" w:rsidRPr="009F78F9" w:rsidRDefault="009A3ACF" w:rsidP="009A3ACF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proofErr w:type="gramStart"/>
      <w:r w:rsidRPr="009F78F9">
        <w:rPr>
          <w:rFonts w:ascii="Trebuchet MS" w:hAnsi="Trebuchet MS" w:cs="TTE4BDE1C0t00"/>
          <w:b/>
        </w:rPr>
        <w:t>FORMACIÓN  PROFESIONAL</w:t>
      </w:r>
      <w:proofErr w:type="gramEnd"/>
      <w:r w:rsidRPr="009F78F9">
        <w:rPr>
          <w:rFonts w:ascii="Trebuchet MS" w:hAnsi="Trebuchet MS" w:cs="TTE4BDE1C0t00"/>
          <w:b/>
        </w:rPr>
        <w:t>: ENTORNOS  FORMATIVOS  PARA LA HOMOLOGACIÓN DE  LAS  CERTIFICACIONES</w:t>
      </w:r>
    </w:p>
    <w:p w14:paraId="39FFE2B1" w14:textId="77777777" w:rsidR="009A3ACF" w:rsidRPr="009F78F9" w:rsidRDefault="009A3ACF" w:rsidP="009A3ACF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</w:p>
    <w:p w14:paraId="28A8653D" w14:textId="77777777" w:rsidR="009A3ACF" w:rsidRPr="009F78F9" w:rsidRDefault="009A3ACF" w:rsidP="009A3ACF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r w:rsidRPr="009F78F9">
        <w:rPr>
          <w:rFonts w:ascii="Trebuchet MS" w:hAnsi="Trebuchet MS" w:cs="TTE4BDE1C0t00"/>
          <w:b/>
        </w:rPr>
        <w:t>CONSEJO FEDERAL DE EDUCACIÓN</w:t>
      </w:r>
    </w:p>
    <w:p w14:paraId="5F408CD5" w14:textId="77777777" w:rsidR="009A3ACF" w:rsidRPr="009F78F9" w:rsidRDefault="009A3ACF" w:rsidP="009A3ACF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</w:p>
    <w:p w14:paraId="4A679FA5" w14:textId="77777777" w:rsidR="009A3ACF" w:rsidRPr="009F78F9" w:rsidRDefault="009A3ACF" w:rsidP="009A3ACF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r>
        <w:rPr>
          <w:rFonts w:ascii="Trebuchet MS" w:hAnsi="Trebuchet MS" w:cs="TTE4BDE1C0t00"/>
          <w:b/>
        </w:rPr>
        <w:t xml:space="preserve">RESOLUCIÓN </w:t>
      </w:r>
      <w:r w:rsidRPr="009F78F9">
        <w:rPr>
          <w:rFonts w:ascii="Trebuchet MS" w:hAnsi="Trebuchet MS" w:cs="TTE4BDE1C0t00"/>
          <w:b/>
        </w:rPr>
        <w:t>N</w:t>
      </w:r>
      <w:proofErr w:type="gramStart"/>
      <w:r w:rsidRPr="009F78F9">
        <w:rPr>
          <w:rFonts w:ascii="Trebuchet MS" w:hAnsi="Trebuchet MS" w:cs="TTE4BDE1C0t00"/>
          <w:b/>
        </w:rPr>
        <w:t>º  250</w:t>
      </w:r>
      <w:proofErr w:type="gramEnd"/>
      <w:r w:rsidRPr="009F78F9">
        <w:rPr>
          <w:rFonts w:ascii="Trebuchet MS" w:hAnsi="Trebuchet MS" w:cs="TTE4BDE1C0t00"/>
          <w:b/>
        </w:rPr>
        <w:t>/15</w:t>
      </w:r>
    </w:p>
    <w:p w14:paraId="046455BC" w14:textId="77777777" w:rsidR="009A3ACF" w:rsidRDefault="009A3ACF" w:rsidP="009A3ACF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1839CA24" w14:textId="77777777" w:rsidR="009A3ACF" w:rsidRDefault="009A3ACF" w:rsidP="009A3ACF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7C0C8D6F" w14:textId="77777777" w:rsidR="009A3ACF" w:rsidRPr="009F78F9" w:rsidRDefault="009A3ACF" w:rsidP="009A3ACF">
      <w:pPr>
        <w:autoSpaceDE w:val="0"/>
        <w:autoSpaceDN w:val="0"/>
        <w:adjustRightInd w:val="0"/>
        <w:spacing w:line="240" w:lineRule="exact"/>
        <w:jc w:val="right"/>
        <w:rPr>
          <w:rFonts w:ascii="Trebuchet MS" w:hAnsi="Trebuchet MS" w:cs="TTE4BDE1C0t00"/>
        </w:rPr>
      </w:pPr>
      <w:r w:rsidRPr="009F78F9">
        <w:rPr>
          <w:rFonts w:ascii="Trebuchet MS" w:hAnsi="Trebuchet MS" w:cs="TTE4BDE1C0t00"/>
        </w:rPr>
        <w:t xml:space="preserve">Buenos Aires, </w:t>
      </w:r>
      <w:proofErr w:type="gramStart"/>
      <w:r w:rsidRPr="009F78F9">
        <w:rPr>
          <w:rFonts w:ascii="Trebuchet MS" w:hAnsi="Trebuchet MS" w:cs="TTE4BDE1C0t00"/>
        </w:rPr>
        <w:t>7 de</w:t>
      </w:r>
      <w:proofErr w:type="gramEnd"/>
      <w:r w:rsidRPr="009F78F9">
        <w:rPr>
          <w:rFonts w:ascii="Trebuchet MS" w:hAnsi="Trebuchet MS" w:cs="TTE4BDE1C0t00"/>
        </w:rPr>
        <w:t xml:space="preserve"> abril de 2015 </w:t>
      </w:r>
    </w:p>
    <w:p w14:paraId="089ACAAC" w14:textId="77777777" w:rsidR="009A3ACF" w:rsidRPr="009F78F9" w:rsidRDefault="009A3ACF" w:rsidP="009A3ACF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9F78F9">
        <w:rPr>
          <w:rFonts w:ascii="Trebuchet MS" w:hAnsi="Trebuchet MS" w:cs="TTE4BDE1C0t00"/>
        </w:rPr>
        <w:t xml:space="preserve"> </w:t>
      </w:r>
    </w:p>
    <w:p w14:paraId="355DD8F7" w14:textId="77777777" w:rsidR="009A3ACF" w:rsidRPr="009F78F9" w:rsidRDefault="009A3ACF" w:rsidP="009A3ACF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CE1242">
        <w:rPr>
          <w:rFonts w:ascii="Trebuchet MS" w:hAnsi="Trebuchet MS" w:cs="TTE4BDE1C0t00"/>
          <w:b/>
        </w:rPr>
        <w:t xml:space="preserve">VISTO </w:t>
      </w:r>
      <w:r w:rsidRPr="009F78F9">
        <w:rPr>
          <w:rFonts w:ascii="Trebuchet MS" w:hAnsi="Trebuchet MS" w:cs="TTE4BDE1C0t00"/>
        </w:rPr>
        <w:t>el artículo 38 de la Ley de Educación Nacional Nº 26.206, los artículos 22</w:t>
      </w:r>
      <w:proofErr w:type="gramStart"/>
      <w:r w:rsidRPr="009F78F9">
        <w:rPr>
          <w:rFonts w:ascii="Trebuchet MS" w:hAnsi="Trebuchet MS" w:cs="TTE4BDE1C0t00"/>
        </w:rPr>
        <w:t xml:space="preserve">,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>32</w:t>
      </w:r>
      <w:proofErr w:type="gramEnd"/>
      <w:r w:rsidRPr="009F78F9">
        <w:rPr>
          <w:rFonts w:ascii="Trebuchet MS" w:hAnsi="Trebuchet MS" w:cs="TTE4BDE1C0t00"/>
        </w:rPr>
        <w:t xml:space="preserve">, 33, 36, 38, 39, 42 inciso d), 43 incisos a), b) y c), 45 de la Ley de Educación Técnico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 xml:space="preserve">Profesional  Nº  26.058,  la  Resolución  CFCyE  Nº  261/06,  y  las  Resoluciones  CFE  Nos.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>13/07</w:t>
      </w:r>
      <w:proofErr w:type="gramStart"/>
      <w:r w:rsidRPr="009F78F9">
        <w:rPr>
          <w:rFonts w:ascii="Trebuchet MS" w:hAnsi="Trebuchet MS" w:cs="TTE4BDE1C0t00"/>
        </w:rPr>
        <w:t>,  115</w:t>
      </w:r>
      <w:proofErr w:type="gramEnd"/>
      <w:r w:rsidRPr="009F78F9">
        <w:rPr>
          <w:rFonts w:ascii="Trebuchet MS" w:hAnsi="Trebuchet MS" w:cs="TTE4BDE1C0t00"/>
        </w:rPr>
        <w:t xml:space="preserve">/10,  175/12  Anexo  1,  25/07 - Anexos  1,  2  y  3,  36/07 - Anexos  1  y  2,  48/08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 xml:space="preserve">Anexos 2, 3, 4 y 5, 108/10 Anexos 1, 2, 3, 4, 7, 8, 10, 12, 14, 15, 16 y 17, 149/11 Anexo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 xml:space="preserve">6 y 178/12 Anexos 2 y 10 y, </w:t>
      </w:r>
    </w:p>
    <w:p w14:paraId="6C594336" w14:textId="77777777" w:rsidR="009A3ACF" w:rsidRPr="009F78F9" w:rsidRDefault="009A3ACF" w:rsidP="009A3ACF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9F78F9">
        <w:rPr>
          <w:rFonts w:ascii="Trebuchet MS" w:hAnsi="Trebuchet MS" w:cs="TTE4BDE1C0t00"/>
        </w:rPr>
        <w:t xml:space="preserve"> </w:t>
      </w:r>
    </w:p>
    <w:p w14:paraId="37745366" w14:textId="77777777" w:rsidR="009A3ACF" w:rsidRPr="00CE1242" w:rsidRDefault="009A3ACF" w:rsidP="009A3ACF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  <w:b/>
        </w:rPr>
      </w:pPr>
      <w:r w:rsidRPr="00CE1242">
        <w:rPr>
          <w:rFonts w:ascii="Trebuchet MS" w:hAnsi="Trebuchet MS" w:cs="TTE4BDE1C0t00"/>
          <w:b/>
        </w:rPr>
        <w:t xml:space="preserve">CONSIDERANDO: </w:t>
      </w:r>
    </w:p>
    <w:p w14:paraId="04B02F5F" w14:textId="77777777" w:rsidR="009A3ACF" w:rsidRPr="009F78F9" w:rsidRDefault="009A3ACF" w:rsidP="009A3ACF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9F78F9">
        <w:rPr>
          <w:rFonts w:ascii="Trebuchet MS" w:hAnsi="Trebuchet MS" w:cs="TTE4BDE1C0t00"/>
        </w:rPr>
        <w:t xml:space="preserve">Que la Ley de Educación Nacional Nº 26.206 establece que la Educación </w:t>
      </w:r>
      <w:proofErr w:type="gramStart"/>
      <w:r w:rsidRPr="009F78F9">
        <w:rPr>
          <w:rFonts w:ascii="Trebuchet MS" w:hAnsi="Trebuchet MS" w:cs="TTE4BDE1C0t00"/>
        </w:rPr>
        <w:t xml:space="preserve">Técnico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>Profesional</w:t>
      </w:r>
      <w:proofErr w:type="gramEnd"/>
      <w:r w:rsidRPr="009F78F9">
        <w:rPr>
          <w:rFonts w:ascii="Trebuchet MS" w:hAnsi="Trebuchet MS" w:cs="TTE4BDE1C0t00"/>
        </w:rPr>
        <w:t xml:space="preserve"> se rige por las disposiciones de la Ley Nº 26.058. </w:t>
      </w:r>
    </w:p>
    <w:p w14:paraId="761615A4" w14:textId="77777777" w:rsidR="009A3ACF" w:rsidRDefault="009A3ACF" w:rsidP="009A3ACF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48493561" w14:textId="77777777" w:rsidR="009A3ACF" w:rsidRPr="009F78F9" w:rsidRDefault="009A3ACF" w:rsidP="009A3ACF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9F78F9">
        <w:rPr>
          <w:rFonts w:ascii="Trebuchet MS" w:hAnsi="Trebuchet MS" w:cs="TTE4BDE1C0t00"/>
        </w:rPr>
        <w:t xml:space="preserve">Que la Ley de Educación Técnico Profesional establece que el MINISTERIO </w:t>
      </w:r>
      <w:proofErr w:type="gramStart"/>
      <w:r w:rsidRPr="009F78F9">
        <w:rPr>
          <w:rFonts w:ascii="Trebuchet MS" w:hAnsi="Trebuchet MS" w:cs="TTE4BDE1C0t00"/>
        </w:rPr>
        <w:t xml:space="preserve">DE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>EDUCACIÓN</w:t>
      </w:r>
      <w:proofErr w:type="gramEnd"/>
      <w:r w:rsidRPr="009F78F9">
        <w:rPr>
          <w:rFonts w:ascii="Trebuchet MS" w:hAnsi="Trebuchet MS" w:cs="TTE4BDE1C0t00"/>
        </w:rPr>
        <w:t xml:space="preserve"> a través del INSTITUTO NACIONAL DE EDUCACIÓN TECNOLÓGICA  y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 xml:space="preserve">con  participación  jurisdiccional,  garantizará  el  proceso  de  homologación  para  los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 xml:space="preserve">diferentes títulos y/o certificaciones profesionales. </w:t>
      </w:r>
    </w:p>
    <w:p w14:paraId="3B91AD5E" w14:textId="77777777" w:rsidR="009A3ACF" w:rsidRDefault="009A3ACF" w:rsidP="009A3ACF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5EB4D4E6" w14:textId="77777777" w:rsidR="009A3ACF" w:rsidRPr="009F78F9" w:rsidRDefault="009A3ACF" w:rsidP="009A3ACF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9F78F9">
        <w:rPr>
          <w:rFonts w:ascii="Trebuchet MS" w:hAnsi="Trebuchet MS" w:cs="TTE4BDE1C0t00"/>
        </w:rPr>
        <w:t>Que  el</w:t>
      </w:r>
      <w:proofErr w:type="gramEnd"/>
      <w:r w:rsidRPr="009F78F9">
        <w:rPr>
          <w:rFonts w:ascii="Trebuchet MS" w:hAnsi="Trebuchet MS" w:cs="TTE4BDE1C0t00"/>
        </w:rPr>
        <w:t xml:space="preserve">  MINISTERIO  DE  EDUCACIÓN  en  acuerdo  con  el  CONSEJO  FEDERAL DE  EDUCACIÓN,  ha  establecido  las  políticas,  los  criterios  y  parámetros  para  la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 xml:space="preserve">homologación de los títulos de Educación Técnico Profesional. </w:t>
      </w:r>
    </w:p>
    <w:p w14:paraId="5A586F05" w14:textId="77777777" w:rsidR="009A3ACF" w:rsidRDefault="009A3ACF" w:rsidP="009A3ACF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0DA7E923" w14:textId="77777777" w:rsidR="009A3ACF" w:rsidRPr="009F78F9" w:rsidRDefault="009A3ACF" w:rsidP="009A3ACF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9F78F9">
        <w:rPr>
          <w:rFonts w:ascii="Trebuchet MS" w:hAnsi="Trebuchet MS" w:cs="TTE4BDE1C0t00"/>
        </w:rPr>
        <w:t xml:space="preserve">Que el INSTITUTO NACIONAL DE EDUCACIÓN TECNOLÓGICA en virtud de </w:t>
      </w:r>
      <w:proofErr w:type="gramStart"/>
      <w:r w:rsidRPr="009F78F9">
        <w:rPr>
          <w:rFonts w:ascii="Trebuchet MS" w:hAnsi="Trebuchet MS" w:cs="TTE4BDE1C0t00"/>
        </w:rPr>
        <w:t xml:space="preserve">las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>atribuciones</w:t>
      </w:r>
      <w:proofErr w:type="gramEnd"/>
      <w:r w:rsidRPr="009F78F9">
        <w:rPr>
          <w:rFonts w:ascii="Trebuchet MS" w:hAnsi="Trebuchet MS" w:cs="TTE4BDE1C0t00"/>
        </w:rPr>
        <w:t xml:space="preserve">  que  le  otorga  la  Ley  de  Educación  Técnico  Profesional  administra  el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 xml:space="preserve">Proceso de Homologación de Títulos y Certificados de Educación Técnico Profesional. </w:t>
      </w:r>
    </w:p>
    <w:p w14:paraId="7DA7A0C7" w14:textId="77777777" w:rsidR="009A3ACF" w:rsidRDefault="009A3ACF" w:rsidP="009A3ACF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22CFF3EC" w14:textId="77777777" w:rsidR="009A3ACF" w:rsidRPr="009F78F9" w:rsidRDefault="009A3ACF" w:rsidP="009A3ACF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9F78F9">
        <w:rPr>
          <w:rFonts w:ascii="Trebuchet MS" w:hAnsi="Trebuchet MS" w:cs="TTE4BDE1C0t00"/>
        </w:rPr>
        <w:t xml:space="preserve">Que el proceso de homologación, como instrumento para la mejora continua de </w:t>
      </w:r>
      <w:proofErr w:type="gramStart"/>
      <w:r w:rsidRPr="009F78F9">
        <w:rPr>
          <w:rFonts w:ascii="Trebuchet MS" w:hAnsi="Trebuchet MS" w:cs="TTE4BDE1C0t00"/>
        </w:rPr>
        <w:t xml:space="preserve">la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>Educación</w:t>
      </w:r>
      <w:proofErr w:type="gramEnd"/>
      <w:r w:rsidRPr="009F78F9">
        <w:rPr>
          <w:rFonts w:ascii="Trebuchet MS" w:hAnsi="Trebuchet MS" w:cs="TTE4BDE1C0t00"/>
        </w:rPr>
        <w:t xml:space="preserve">  Técnico  Profesional,  tiene  como  propósitos:  dar  unidad  nacional  y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 xml:space="preserve">organicidad a la misma, respetando la diversidad federal de las propuestas formativas;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 xml:space="preserve">garantizar el derecho de los alumnos y egresados a que sus estudios sean reconocidos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 xml:space="preserve">en cualquier jurisdicción; promover la calidad, pertinencia y actualización permanente de </w:t>
      </w:r>
      <w:r>
        <w:rPr>
          <w:rFonts w:ascii="Trebuchet MS" w:hAnsi="Trebuchet MS" w:cs="TTE4BDE1C0t00"/>
        </w:rPr>
        <w:t xml:space="preserve"> v</w:t>
      </w:r>
      <w:r w:rsidRPr="009F78F9">
        <w:rPr>
          <w:rFonts w:ascii="Trebuchet MS" w:hAnsi="Trebuchet MS" w:cs="TTE4BDE1C0t00"/>
        </w:rPr>
        <w:t xml:space="preserve">las ofertas formativas de Educación Técnico Profesional; y facilitar el reconocimiento de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 xml:space="preserve">los  estudios  de  los  egresados  por  los  respectivos  Colegios,  Consejos  Profesionales,  y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 xml:space="preserve">organismos de control del ejercicio profesional. </w:t>
      </w:r>
    </w:p>
    <w:p w14:paraId="1ECD6181" w14:textId="77777777" w:rsidR="009A3ACF" w:rsidRDefault="009A3ACF" w:rsidP="009A3ACF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48225141" w14:textId="77777777" w:rsidR="009A3ACF" w:rsidRPr="009F78F9" w:rsidRDefault="009A3ACF" w:rsidP="009A3ACF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9F78F9">
        <w:rPr>
          <w:rFonts w:ascii="Trebuchet MS" w:hAnsi="Trebuchet MS" w:cs="TTE4BDE1C0t00"/>
        </w:rPr>
        <w:t>Que  los</w:t>
      </w:r>
      <w:proofErr w:type="gramEnd"/>
      <w:r w:rsidRPr="009F78F9">
        <w:rPr>
          <w:rFonts w:ascii="Trebuchet MS" w:hAnsi="Trebuchet MS" w:cs="TTE4BDE1C0t00"/>
        </w:rPr>
        <w:t xml:space="preserve">  Marcos  de  Referencia  para  la  homologación  aprobados  que  no  tengan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 xml:space="preserve">explicitados sus entornos formativos deben ser completados para dar cumplimiento a las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 xml:space="preserve">disposiciones de la Resolución CFE Nº 175/12.  </w:t>
      </w:r>
    </w:p>
    <w:p w14:paraId="6793F7B6" w14:textId="77777777" w:rsidR="009A3ACF" w:rsidRPr="009F78F9" w:rsidRDefault="009A3ACF" w:rsidP="009A3ACF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9F78F9">
        <w:rPr>
          <w:rFonts w:ascii="Trebuchet MS" w:hAnsi="Trebuchet MS" w:cs="TTE4BDE1C0t00"/>
        </w:rPr>
        <w:t xml:space="preserve"> </w:t>
      </w:r>
    </w:p>
    <w:p w14:paraId="3292FDCD" w14:textId="77777777" w:rsidR="009A3ACF" w:rsidRPr="009F78F9" w:rsidRDefault="009A3ACF" w:rsidP="009A3ACF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9F78F9">
        <w:rPr>
          <w:rFonts w:ascii="Trebuchet MS" w:hAnsi="Trebuchet MS" w:cs="TTE4BDE1C0t00"/>
        </w:rPr>
        <w:t>Que</w:t>
      </w:r>
      <w:proofErr w:type="gramStart"/>
      <w:r w:rsidRPr="009F78F9">
        <w:rPr>
          <w:rFonts w:ascii="Trebuchet MS" w:hAnsi="Trebuchet MS" w:cs="TTE4BDE1C0t00"/>
        </w:rPr>
        <w:t>,  oportunamente</w:t>
      </w:r>
      <w:proofErr w:type="gramEnd"/>
      <w:r w:rsidRPr="009F78F9">
        <w:rPr>
          <w:rFonts w:ascii="Trebuchet MS" w:hAnsi="Trebuchet MS" w:cs="TTE4BDE1C0t00"/>
        </w:rPr>
        <w:t xml:space="preserve">,  el  CONSEJO  FEDERAL  DE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 xml:space="preserve">EDUCACIÓN,  a  propuesta  del  INSTITUTO  NACIONAL  DE  EDUCACIÓN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 xml:space="preserve">TECNOLÓGICA  ha  aprobado  los  Marcos  de  Referencia  para  la  homologación,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 xml:space="preserve">correspondientes a las certificaciones de Apicultor, Asistente Apícola, Operario Apícola,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 xml:space="preserve">Auxiliar Mecánico de Motores Nafteros, Auxiliar Mecánico de Motores Diesel, Mecánico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 xml:space="preserve">de Sistemas de Encendido y Alimentación, Mecánico de Sistemas de Inyección Diesel,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 xml:space="preserve">Tornero,  Fresador,  Albañil,  Armador  de  Hierros  para  Hormigón  Armado,  Auxiliar  en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 xml:space="preserve">Construcciones,  Auxiliar  en  Instalaciones  Eléctricas  Domiciliarias,  Carpintero  para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 xml:space="preserve">Hormigón  Armado,  Colocador  de  Revestimientos  de  Base  Húmeda,  Montador  de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 xml:space="preserve">Instalaciones  Sanitarias  Domiciliarias,  Montador  Electricista  Domiciliario,  Herrero,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 xml:space="preserve">Rectificador, Soldador Básico, Soldador, Electricista en Inmuebles, Mecánico de Motores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 xml:space="preserve">de  Combustión  Interna  e  Instalador  de  Sistemas  de  Muy  Baja  Tensión,  sin  entornos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 xml:space="preserve">formativos. </w:t>
      </w:r>
    </w:p>
    <w:p w14:paraId="4C1F5E8A" w14:textId="77777777" w:rsidR="009A3ACF" w:rsidRDefault="009A3ACF" w:rsidP="009A3ACF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6A7AAF65" w14:textId="77777777" w:rsidR="009A3ACF" w:rsidRPr="009F78F9" w:rsidRDefault="009A3ACF" w:rsidP="009A3ACF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9F78F9">
        <w:rPr>
          <w:rFonts w:ascii="Trebuchet MS" w:hAnsi="Trebuchet MS" w:cs="TTE4BDE1C0t00"/>
        </w:rPr>
        <w:t>Que  en</w:t>
      </w:r>
      <w:proofErr w:type="gramEnd"/>
      <w:r w:rsidRPr="009F78F9">
        <w:rPr>
          <w:rFonts w:ascii="Trebuchet MS" w:hAnsi="Trebuchet MS" w:cs="TTE4BDE1C0t00"/>
        </w:rPr>
        <w:t xml:space="preserve">  consecuencia,  el  INET  elaboró  entornos  formativos,  que  la  Comisión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 xml:space="preserve">Federal  de  la  Educación  Técnico  Profesional  aprobó,  los  que  forman  parte  de  la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 xml:space="preserve">presente Resolución.  </w:t>
      </w:r>
    </w:p>
    <w:p w14:paraId="7FA798AB" w14:textId="77777777" w:rsidR="009A3ACF" w:rsidRDefault="009A3ACF" w:rsidP="009A3ACF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5B98D64D" w14:textId="77777777" w:rsidR="009A3ACF" w:rsidRPr="009F78F9" w:rsidRDefault="009A3ACF" w:rsidP="009A3ACF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9F78F9">
        <w:rPr>
          <w:rFonts w:ascii="Trebuchet MS" w:hAnsi="Trebuchet MS" w:cs="TTE4BDE1C0t00"/>
        </w:rPr>
        <w:t>Que  la</w:t>
      </w:r>
      <w:proofErr w:type="gramEnd"/>
      <w:r w:rsidRPr="009F78F9">
        <w:rPr>
          <w:rFonts w:ascii="Trebuchet MS" w:hAnsi="Trebuchet MS" w:cs="TTE4BDE1C0t00"/>
        </w:rPr>
        <w:t xml:space="preserve">  presente  medida  se  adopta  con  el  voto  afirmativo  de  los  integrantes  de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 xml:space="preserve">esta  Asamblea  Federal  a  excepción  de  las  provincias  de  Formosa  y  San  Juan  por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 xml:space="preserve">ausencia de sus representantes. </w:t>
      </w:r>
    </w:p>
    <w:p w14:paraId="11621D52" w14:textId="77777777" w:rsidR="009A3ACF" w:rsidRDefault="009A3ACF" w:rsidP="009A3ACF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9F78F9">
        <w:rPr>
          <w:rFonts w:ascii="Trebuchet MS" w:hAnsi="Trebuchet MS" w:cs="TTE4BDE1C0t00"/>
        </w:rPr>
        <w:t xml:space="preserve"> </w:t>
      </w:r>
    </w:p>
    <w:p w14:paraId="7C0B81FE" w14:textId="77777777" w:rsidR="009A3ACF" w:rsidRPr="009F78F9" w:rsidRDefault="009A3ACF" w:rsidP="009A3ACF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6086D7BF" w14:textId="77777777" w:rsidR="009A3ACF" w:rsidRPr="007E1680" w:rsidRDefault="009A3ACF" w:rsidP="009A3ACF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r w:rsidRPr="007E1680">
        <w:rPr>
          <w:rFonts w:ascii="Trebuchet MS" w:hAnsi="Trebuchet MS" w:cs="TTE4BDE1C0t00"/>
          <w:b/>
        </w:rPr>
        <w:t>Por ello,</w:t>
      </w:r>
    </w:p>
    <w:p w14:paraId="300F9893" w14:textId="77777777" w:rsidR="009A3ACF" w:rsidRPr="007E1680" w:rsidRDefault="009A3ACF" w:rsidP="009A3ACF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r w:rsidRPr="007E1680">
        <w:rPr>
          <w:rFonts w:ascii="Trebuchet MS" w:hAnsi="Trebuchet MS" w:cs="TTE4BDE1C0t00"/>
          <w:b/>
        </w:rPr>
        <w:t>LA 63º ASAMBLEA DEL CONSEJO FEDERAL DE EDUCACION</w:t>
      </w:r>
    </w:p>
    <w:p w14:paraId="615CFF3D" w14:textId="77777777" w:rsidR="009A3ACF" w:rsidRPr="007E1680" w:rsidRDefault="009A3ACF" w:rsidP="009A3ACF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r w:rsidRPr="007E1680">
        <w:rPr>
          <w:rFonts w:ascii="Trebuchet MS" w:hAnsi="Trebuchet MS" w:cs="TTE4BDE1C0t00"/>
          <w:b/>
        </w:rPr>
        <w:t>RESUELVE:</w:t>
      </w:r>
    </w:p>
    <w:p w14:paraId="47B8BE12" w14:textId="77777777" w:rsidR="009A3ACF" w:rsidRDefault="009A3ACF" w:rsidP="009A3ACF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15609C7F" w14:textId="77777777" w:rsidR="009A3ACF" w:rsidRDefault="009A3ACF" w:rsidP="009A3ACF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36607374" w14:textId="77777777" w:rsidR="009A3ACF" w:rsidRPr="009F78F9" w:rsidRDefault="009A3ACF" w:rsidP="009A3ACF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7E1680">
        <w:rPr>
          <w:rFonts w:ascii="Trebuchet MS" w:hAnsi="Trebuchet MS" w:cs="TTE4BDE1C0t00"/>
          <w:b/>
        </w:rPr>
        <w:t>ARTÍCULO  1</w:t>
      </w:r>
      <w:proofErr w:type="gramEnd"/>
      <w:r w:rsidRPr="007E1680">
        <w:rPr>
          <w:rFonts w:ascii="Trebuchet MS" w:hAnsi="Trebuchet MS" w:cs="TTE4BDE1C0t00"/>
          <w:b/>
        </w:rPr>
        <w:t>º.</w:t>
      </w:r>
      <w:r w:rsidRPr="009F78F9">
        <w:rPr>
          <w:rFonts w:ascii="Trebuchet MS" w:hAnsi="Trebuchet MS" w:cs="TTE4BDE1C0t00"/>
        </w:rPr>
        <w:t xml:space="preserve">-  Aprobar  los  Entornos  Formativos  que  se  detallan  en  el  anexo  1  del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 xml:space="preserve">presente artículo, e incorporarlos a los  Marcos  de Referencia para la homologación de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 xml:space="preserve">las  certificaciones  de  Formación  Profesional,  que  como  anexos  2  a  25  forman  parte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 xml:space="preserve">integrante de la presente medida.  </w:t>
      </w:r>
    </w:p>
    <w:p w14:paraId="2D39EF46" w14:textId="77777777" w:rsidR="009A3ACF" w:rsidRDefault="009A3ACF" w:rsidP="009A3ACF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229D2ADF" w14:textId="77777777" w:rsidR="009A3ACF" w:rsidRPr="009F78F9" w:rsidRDefault="009A3ACF" w:rsidP="009A3ACF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7E1680">
        <w:rPr>
          <w:rFonts w:ascii="Trebuchet MS" w:hAnsi="Trebuchet MS" w:cs="TTE4BDE1C0t00"/>
          <w:b/>
        </w:rPr>
        <w:t>ARTÍCULO  2</w:t>
      </w:r>
      <w:proofErr w:type="gramEnd"/>
      <w:r w:rsidRPr="007E1680">
        <w:rPr>
          <w:rFonts w:ascii="Trebuchet MS" w:hAnsi="Trebuchet MS" w:cs="TTE4BDE1C0t00"/>
          <w:b/>
        </w:rPr>
        <w:t xml:space="preserve">º-  </w:t>
      </w:r>
      <w:r w:rsidRPr="009F78F9">
        <w:rPr>
          <w:rFonts w:ascii="Trebuchet MS" w:hAnsi="Trebuchet MS" w:cs="TTE4BDE1C0t00"/>
        </w:rPr>
        <w:t xml:space="preserve">Establecer  que  los  Entornos  Formativos  aprobados  por  el  artículo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 xml:space="preserve">precedente,  modifican  resoluciones  aprobadas  oportunamente  por  este  organismo,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 xml:space="preserve">conforme el detalle obrante en el anexo 1. </w:t>
      </w:r>
    </w:p>
    <w:p w14:paraId="028269B5" w14:textId="77777777" w:rsidR="009A3ACF" w:rsidRDefault="009A3ACF" w:rsidP="009A3ACF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601DFD2C" w14:textId="77777777" w:rsidR="009A3ACF" w:rsidRPr="009F78F9" w:rsidRDefault="009A3ACF" w:rsidP="009A3ACF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7E1680">
        <w:rPr>
          <w:rFonts w:ascii="Trebuchet MS" w:hAnsi="Trebuchet MS" w:cs="TTE4BDE1C0t00"/>
          <w:b/>
        </w:rPr>
        <w:t>ARTÍCULO 3º</w:t>
      </w:r>
      <w:proofErr w:type="gramStart"/>
      <w:r w:rsidRPr="007E1680">
        <w:rPr>
          <w:rFonts w:ascii="Trebuchet MS" w:hAnsi="Trebuchet MS" w:cs="TTE4BDE1C0t00"/>
          <w:b/>
        </w:rPr>
        <w:t>.-</w:t>
      </w:r>
      <w:proofErr w:type="gramEnd"/>
      <w:r w:rsidRPr="009F78F9">
        <w:rPr>
          <w:rFonts w:ascii="Trebuchet MS" w:hAnsi="Trebuchet MS" w:cs="TTE4BDE1C0t00"/>
        </w:rPr>
        <w:t xml:space="preserve"> Regístrese, comuníquese y notifíquese a los integrantes del CONSEJO </w:t>
      </w:r>
      <w:r>
        <w:rPr>
          <w:rFonts w:ascii="Trebuchet MS" w:hAnsi="Trebuchet MS" w:cs="TTE4BDE1C0t00"/>
        </w:rPr>
        <w:t xml:space="preserve"> </w:t>
      </w:r>
      <w:r w:rsidRPr="009F78F9">
        <w:rPr>
          <w:rFonts w:ascii="Trebuchet MS" w:hAnsi="Trebuchet MS" w:cs="TTE4BDE1C0t00"/>
        </w:rPr>
        <w:t xml:space="preserve">FEDERAL DE EDUCACIÓN y cumplido, archívese. </w:t>
      </w:r>
    </w:p>
    <w:p w14:paraId="79867892" w14:textId="77777777" w:rsidR="009A3ACF" w:rsidRPr="009F78F9" w:rsidRDefault="009A3ACF" w:rsidP="009A3ACF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9F78F9">
        <w:rPr>
          <w:rFonts w:ascii="Trebuchet MS" w:hAnsi="Trebuchet MS" w:cs="TTE4BDE1C0t00"/>
        </w:rPr>
        <w:t xml:space="preserve"> </w:t>
      </w:r>
    </w:p>
    <w:p w14:paraId="36CC65FC" w14:textId="77777777" w:rsidR="009A3ACF" w:rsidRPr="009F78F9" w:rsidRDefault="009A3ACF" w:rsidP="009A3ACF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9F78F9">
        <w:rPr>
          <w:rFonts w:ascii="Trebuchet MS" w:hAnsi="Trebuchet MS" w:cs="TTE4BDE1C0t00"/>
        </w:rPr>
        <w:lastRenderedPageBreak/>
        <w:t xml:space="preserve">Firman: Prof. Alberto Sileoni – Ministro de Educación </w:t>
      </w:r>
    </w:p>
    <w:p w14:paraId="5A715295" w14:textId="77777777" w:rsidR="009A3ACF" w:rsidRPr="009F78F9" w:rsidRDefault="009A3ACF" w:rsidP="009A3ACF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>
        <w:rPr>
          <w:rFonts w:ascii="Trebuchet MS" w:hAnsi="Trebuchet MS" w:cs="TTE4BDE1C0t00"/>
        </w:rPr>
        <w:t xml:space="preserve">            </w:t>
      </w:r>
      <w:r w:rsidRPr="009F78F9">
        <w:rPr>
          <w:rFonts w:ascii="Trebuchet MS" w:hAnsi="Trebuchet MS" w:cs="TTE4BDE1C0t00"/>
        </w:rPr>
        <w:t xml:space="preserve">Prof. Tomás Ibarra – Secretario General del CFE </w:t>
      </w:r>
    </w:p>
    <w:p w14:paraId="4879F665" w14:textId="77777777" w:rsidR="009A3ACF" w:rsidRPr="009F78F9" w:rsidRDefault="009A3ACF" w:rsidP="009A3ACF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6CDB0543" w14:textId="0E5515F3" w:rsidR="00592F1B" w:rsidRDefault="00592F1B"/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-Roman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BDE1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905D9F"/>
    <w:rsid w:val="009A3AC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737</Words>
  <Characters>4057</Characters>
  <Application>Microsoft Macintosh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2021-05-04T13:07:00Z</dcterms:created>
  <dcterms:modified xsi:type="dcterms:W3CDTF">2021-05-04T13:07:00Z</dcterms:modified>
</cp:coreProperties>
</file>