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2E818" w14:textId="77777777" w:rsidR="001D03FF" w:rsidRDefault="001D03FF" w:rsidP="001D03FF">
      <w:pPr>
        <w:tabs>
          <w:tab w:val="left" w:pos="426"/>
        </w:tabs>
        <w:spacing w:line="360" w:lineRule="auto"/>
        <w:jc w:val="center"/>
      </w:pPr>
    </w:p>
    <w:p w14:paraId="4572478F" w14:textId="77777777" w:rsidR="001D03FF" w:rsidRDefault="00E92FFD" w:rsidP="001D03FF">
      <w:pPr>
        <w:tabs>
          <w:tab w:val="left" w:pos="426"/>
        </w:tabs>
        <w:spacing w:line="360" w:lineRule="auto"/>
        <w:jc w:val="center"/>
        <w:rPr>
          <w:rFonts w:ascii="Trebuchet MS" w:hAnsi="Trebuchet MS"/>
          <w:b/>
          <w:caps/>
        </w:rPr>
      </w:pPr>
      <w:bookmarkStart w:id="0" w:name="_GoBack"/>
      <w:bookmarkEnd w:id="0"/>
      <w:r>
        <w:t xml:space="preserve"> </w:t>
      </w:r>
      <w:r w:rsidR="001D03FF">
        <w:rPr>
          <w:rFonts w:ascii="Trebuchet MS" w:hAnsi="Trebuchet MS"/>
          <w:b/>
          <w:caps/>
        </w:rPr>
        <w:t xml:space="preserve">Establécense los Contenidos Básicos Comunes y los Contenidos </w:t>
      </w:r>
      <w:proofErr w:type="gramStart"/>
      <w:r w:rsidR="001D03FF">
        <w:rPr>
          <w:rFonts w:ascii="Trebuchet MS" w:hAnsi="Trebuchet MS"/>
          <w:b/>
          <w:caps/>
        </w:rPr>
        <w:t>Básicos  Orientados</w:t>
      </w:r>
      <w:proofErr w:type="gramEnd"/>
      <w:r w:rsidR="001D03FF">
        <w:rPr>
          <w:rFonts w:ascii="Trebuchet MS" w:hAnsi="Trebuchet MS"/>
          <w:b/>
          <w:caps/>
        </w:rPr>
        <w:t xml:space="preserve">  para la Educación Polimodal, aprobados por el Consejo Federal de Cultura y Educación.</w:t>
      </w:r>
    </w:p>
    <w:p w14:paraId="4C300347" w14:textId="77777777" w:rsidR="001D03FF" w:rsidRDefault="001D03FF" w:rsidP="001D03FF">
      <w:pPr>
        <w:tabs>
          <w:tab w:val="left" w:pos="426"/>
        </w:tabs>
        <w:jc w:val="center"/>
        <w:rPr>
          <w:rFonts w:ascii="Trebuchet MS" w:hAnsi="Trebuchet MS"/>
          <w:b/>
          <w:caps/>
        </w:rPr>
      </w:pPr>
    </w:p>
    <w:p w14:paraId="68FA9BD3" w14:textId="77777777" w:rsidR="001D03FF" w:rsidRDefault="001D03FF" w:rsidP="001D03FF">
      <w:pPr>
        <w:tabs>
          <w:tab w:val="left" w:pos="426"/>
        </w:tabs>
        <w:jc w:val="center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>Ministerio de Cultura y Educación</w:t>
      </w:r>
    </w:p>
    <w:p w14:paraId="7138D01B" w14:textId="77777777" w:rsidR="001D03FF" w:rsidRDefault="001D03FF" w:rsidP="001D03FF">
      <w:pPr>
        <w:tabs>
          <w:tab w:val="left" w:pos="426"/>
        </w:tabs>
        <w:jc w:val="center"/>
        <w:rPr>
          <w:rFonts w:ascii="Trebuchet MS" w:hAnsi="Trebuchet MS"/>
          <w:b/>
          <w:caps/>
        </w:rPr>
      </w:pPr>
    </w:p>
    <w:p w14:paraId="2B948F93" w14:textId="77777777" w:rsidR="001D03FF" w:rsidRDefault="001D03FF" w:rsidP="001D03FF">
      <w:pPr>
        <w:tabs>
          <w:tab w:val="left" w:pos="426"/>
        </w:tabs>
        <w:jc w:val="center"/>
        <w:rPr>
          <w:rFonts w:ascii="Trebuchet MS" w:hAnsi="Trebuchet MS"/>
          <w:b/>
          <w:caps/>
        </w:rPr>
      </w:pPr>
      <w:proofErr w:type="gramStart"/>
      <w:r>
        <w:rPr>
          <w:rFonts w:ascii="Trebuchet MS" w:hAnsi="Trebuchet MS"/>
          <w:b/>
          <w:caps/>
        </w:rPr>
        <w:t>Resolución  MINISTERIAL</w:t>
      </w:r>
      <w:proofErr w:type="gramEnd"/>
      <w:r>
        <w:rPr>
          <w:rFonts w:ascii="Trebuchet MS" w:hAnsi="Trebuchet MS"/>
          <w:b/>
          <w:caps/>
        </w:rPr>
        <w:t xml:space="preserve"> Nº 2536 / 98</w:t>
      </w:r>
    </w:p>
    <w:p w14:paraId="7D54C64D" w14:textId="77777777" w:rsidR="001D03FF" w:rsidRDefault="001D03FF" w:rsidP="001D03FF">
      <w:pPr>
        <w:tabs>
          <w:tab w:val="left" w:pos="426"/>
        </w:tabs>
        <w:rPr>
          <w:rFonts w:ascii="Trebuchet MS" w:hAnsi="Trebuchet MS"/>
        </w:rPr>
      </w:pPr>
    </w:p>
    <w:p w14:paraId="38487840" w14:textId="77777777" w:rsidR="001D03FF" w:rsidRDefault="001D03FF" w:rsidP="001D03FF">
      <w:pPr>
        <w:tabs>
          <w:tab w:val="left" w:pos="426"/>
        </w:tabs>
        <w:rPr>
          <w:rFonts w:ascii="Trebuchet MS" w:hAnsi="Trebuchet MS"/>
        </w:rPr>
      </w:pPr>
    </w:p>
    <w:p w14:paraId="4F3A07E4" w14:textId="77777777" w:rsidR="001D03FF" w:rsidRDefault="001D03FF" w:rsidP="001D03FF">
      <w:pPr>
        <w:tabs>
          <w:tab w:val="left" w:pos="426"/>
        </w:tabs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9 de</w:t>
      </w:r>
      <w:proofErr w:type="gramEnd"/>
      <w:r>
        <w:rPr>
          <w:rFonts w:ascii="Trebuchet MS" w:hAnsi="Trebuchet MS"/>
        </w:rPr>
        <w:t xml:space="preserve"> diciembre de 1998</w:t>
      </w:r>
    </w:p>
    <w:p w14:paraId="004D8B1A" w14:textId="77777777" w:rsidR="001D03FF" w:rsidRDefault="001D03FF" w:rsidP="001D03FF">
      <w:pPr>
        <w:tabs>
          <w:tab w:val="left" w:pos="426"/>
        </w:tabs>
        <w:rPr>
          <w:rFonts w:ascii="Trebuchet MS" w:hAnsi="Trebuchet MS"/>
        </w:rPr>
      </w:pPr>
    </w:p>
    <w:p w14:paraId="39DE0CAF" w14:textId="77777777" w:rsidR="001D03FF" w:rsidRDefault="001D03FF" w:rsidP="001D03FF">
      <w:pPr>
        <w:tabs>
          <w:tab w:val="left" w:pos="42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Visto la Ley Nº 24.195; el </w:t>
      </w:r>
      <w:proofErr w:type="gramStart"/>
      <w:r>
        <w:rPr>
          <w:rFonts w:ascii="Trebuchet MS" w:hAnsi="Trebuchet MS"/>
        </w:rPr>
        <w:t>Decreto Nº 1276/96</w:t>
      </w:r>
      <w:proofErr w:type="gramEnd"/>
      <w:r>
        <w:rPr>
          <w:rFonts w:ascii="Trebuchet MS" w:hAnsi="Trebuchet MS"/>
        </w:rPr>
        <w:t xml:space="preserve"> y la Resolución del Consejo Federal de Cultura y Educación Nro. 57 del 25 de febrero de 1997, y</w:t>
      </w:r>
    </w:p>
    <w:p w14:paraId="16995DCF" w14:textId="77777777" w:rsidR="001D03FF" w:rsidRDefault="001D03FF" w:rsidP="001D03FF">
      <w:pPr>
        <w:tabs>
          <w:tab w:val="left" w:pos="426"/>
        </w:tabs>
        <w:rPr>
          <w:rFonts w:ascii="Trebuchet MS" w:hAnsi="Trebuchet MS"/>
        </w:rPr>
      </w:pPr>
    </w:p>
    <w:p w14:paraId="14B093F6" w14:textId="77777777" w:rsidR="001D03FF" w:rsidRDefault="001D03FF" w:rsidP="001D03FF">
      <w:pPr>
        <w:tabs>
          <w:tab w:val="left" w:pos="426"/>
        </w:tabs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5528FBF7" w14:textId="77777777" w:rsidR="001D03FF" w:rsidRDefault="001D03FF" w:rsidP="001D03FF">
      <w:pPr>
        <w:tabs>
          <w:tab w:val="left" w:pos="42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0570408" w14:textId="77777777" w:rsidR="001D03FF" w:rsidRDefault="001D03FF" w:rsidP="001D03FF">
      <w:pPr>
        <w:tabs>
          <w:tab w:val="left" w:pos="42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Que el artículo 2º de la Ley Nº 24.195 atribuye al Estado Nacional la responsabilidad principal e indelegable de fijar y controlar el cumplimiento de la política educativa.</w:t>
      </w:r>
    </w:p>
    <w:p w14:paraId="45425D74" w14:textId="77777777" w:rsidR="001D03FF" w:rsidRDefault="001D03FF" w:rsidP="001D03FF">
      <w:pPr>
        <w:ind w:firstLine="720"/>
        <w:jc w:val="both"/>
        <w:rPr>
          <w:rFonts w:ascii="Trebuchet MS" w:hAnsi="Trebuchet MS"/>
        </w:rPr>
      </w:pPr>
    </w:p>
    <w:p w14:paraId="1E080DF9" w14:textId="77777777" w:rsidR="001D03FF" w:rsidRDefault="001D03FF" w:rsidP="001D03FF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el artículo 53º, inciso b) de la misma ley dispone que el "PODER EJECUTIVO NACIONAL, a través del Ministerio específico deberá establecer, en acuerdo con el Consejo Federal de Cultura y Educación, los objetivos y contenidos básicos comunes de los currículos de los distintos niveles, ciclos y regímenes especiales de enseñanza</w:t>
      </w:r>
      <w:proofErr w:type="gramStart"/>
      <w:r>
        <w:rPr>
          <w:rFonts w:ascii="Trebuchet MS" w:hAnsi="Trebuchet MS"/>
        </w:rPr>
        <w:t>" .</w:t>
      </w:r>
      <w:proofErr w:type="gramEnd"/>
    </w:p>
    <w:p w14:paraId="360CD356" w14:textId="77777777" w:rsidR="001D03FF" w:rsidRDefault="001D03FF" w:rsidP="001D03F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251467D4" w14:textId="77777777" w:rsidR="001D03FF" w:rsidRDefault="001D03FF" w:rsidP="001D03FF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Que en cumplimiento de las facultades conferidas por los artículos 56, inciso a</w:t>
      </w:r>
      <w:proofErr w:type="gramStart"/>
      <w:r>
        <w:rPr>
          <w:rFonts w:ascii="Trebuchet MS" w:hAnsi="Trebuchet MS"/>
        </w:rPr>
        <w:t>)  y</w:t>
      </w:r>
      <w:proofErr w:type="gramEnd"/>
      <w:r>
        <w:rPr>
          <w:rFonts w:ascii="Trebuchet MS" w:hAnsi="Trebuchet MS"/>
        </w:rPr>
        <w:t xml:space="preserve"> 66, incisos a) y b) de la mencionada ley según los cuales "el MINISTERIO DE CULTURA Y EDUCACIÓN y las autoridades educativas de las provincias y de la CIUDAD DE BUENOS AIRES acordarán en el seno del CONSEJO FEDERAL DE CULTURA Y EDUCACIÓN la adecuación progresiva de la estructura educativa de las jurisdicciones a la indicada por la referida ley, determinando sus ciclos y las modalidades de la Educación Polimodal", el mencionado Consejo aprobó los Contenidos Básicos Comunes y los Contenidos Básicos Orientados  para la Educación Polimodal, el 25 de febrero de 1997 mediante Resolución Nº 57/97.</w:t>
      </w:r>
    </w:p>
    <w:p w14:paraId="1AE004D6" w14:textId="77777777" w:rsidR="001D03FF" w:rsidRDefault="001D03FF" w:rsidP="001D03F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1F2650E6" w14:textId="77777777" w:rsidR="001D03FF" w:rsidRDefault="001D03FF" w:rsidP="001D03FF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Que el artículo 2º, Inciso b) del Decreto Nº 1276/96 establece, entre los requisitos de los estudios y artículos que deben certificar las jurisdicciones, la aplicación de los Contenidos Básicos Comunes y los Contenidos Básicos </w:t>
      </w:r>
      <w:proofErr w:type="gramStart"/>
      <w:r>
        <w:rPr>
          <w:rFonts w:ascii="Trebuchet MS" w:hAnsi="Trebuchet MS"/>
        </w:rPr>
        <w:t>Orientados  para</w:t>
      </w:r>
      <w:proofErr w:type="gramEnd"/>
      <w:r>
        <w:rPr>
          <w:rFonts w:ascii="Trebuchet MS" w:hAnsi="Trebuchet MS"/>
        </w:rPr>
        <w:t xml:space="preserve"> la Educación Polimodal.</w:t>
      </w:r>
    </w:p>
    <w:p w14:paraId="1BFA4227" w14:textId="77777777" w:rsidR="001D03FF" w:rsidRDefault="001D03FF" w:rsidP="001D03F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</w:p>
    <w:p w14:paraId="6AC8874A" w14:textId="77777777" w:rsidR="001D03FF" w:rsidRDefault="001D03FF" w:rsidP="001D03FF">
      <w:pPr>
        <w:ind w:firstLine="7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Que, por tal razón, es necesario ejercer la facultad concedida por el artículo 10 del Decreto Nº 1276/96 de dictar normas interpretativas para su cumplimiento, estableciendo los Contenidos Básicos Comunes y los Contenidos Básicos </w:t>
      </w:r>
      <w:proofErr w:type="gramStart"/>
      <w:r>
        <w:rPr>
          <w:rFonts w:ascii="Trebuchet MS" w:hAnsi="Trebuchet MS"/>
        </w:rPr>
        <w:t>Orientados  para</w:t>
      </w:r>
      <w:proofErr w:type="gramEnd"/>
      <w:r>
        <w:rPr>
          <w:rFonts w:ascii="Trebuchet MS" w:hAnsi="Trebuchet MS"/>
        </w:rPr>
        <w:t xml:space="preserve"> la Educación Polimodal;</w:t>
      </w:r>
    </w:p>
    <w:p w14:paraId="29FB19C5" w14:textId="77777777" w:rsidR="001D03FF" w:rsidRDefault="001D03FF" w:rsidP="001D03FF">
      <w:pPr>
        <w:rPr>
          <w:rFonts w:ascii="Trebuchet MS" w:hAnsi="Trebuchet MS"/>
        </w:rPr>
      </w:pPr>
    </w:p>
    <w:p w14:paraId="21186605" w14:textId="77777777" w:rsidR="001D03FF" w:rsidRDefault="001D03FF" w:rsidP="001D03FF">
      <w:pPr>
        <w:rPr>
          <w:rFonts w:ascii="Trebuchet MS" w:hAnsi="Trebuchet MS"/>
        </w:rPr>
      </w:pPr>
      <w:r>
        <w:rPr>
          <w:rFonts w:ascii="Trebuchet MS" w:hAnsi="Trebuchet MS"/>
        </w:rPr>
        <w:t>Por ello,</w:t>
      </w:r>
    </w:p>
    <w:p w14:paraId="400EA449" w14:textId="77777777" w:rsidR="001D03FF" w:rsidRDefault="001D03FF" w:rsidP="001D03FF">
      <w:pPr>
        <w:jc w:val="center"/>
        <w:rPr>
          <w:rFonts w:ascii="Trebuchet MS" w:hAnsi="Trebuchet MS"/>
          <w:b/>
        </w:rPr>
      </w:pPr>
    </w:p>
    <w:p w14:paraId="0CC14F87" w14:textId="77777777" w:rsidR="001D03FF" w:rsidRDefault="001D03FF" w:rsidP="001D03FF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LA MINISTRA DE CULTURA Y EDUCACIÓN</w:t>
      </w:r>
    </w:p>
    <w:p w14:paraId="6F149AB3" w14:textId="77777777" w:rsidR="001D03FF" w:rsidRDefault="001D03FF" w:rsidP="001D03FF">
      <w:pPr>
        <w:jc w:val="center"/>
        <w:rPr>
          <w:rFonts w:ascii="Trebuchet MS" w:hAnsi="Trebuchet MS"/>
          <w:b/>
        </w:rPr>
      </w:pPr>
    </w:p>
    <w:p w14:paraId="047FA8C3" w14:textId="77777777" w:rsidR="001D03FF" w:rsidRDefault="001D03FF" w:rsidP="001D03FF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3079EB53" w14:textId="77777777" w:rsidR="001D03FF" w:rsidRDefault="001D03FF" w:rsidP="001D03FF">
      <w:pPr>
        <w:rPr>
          <w:rFonts w:ascii="Trebuchet MS" w:hAnsi="Trebuchet MS"/>
        </w:rPr>
      </w:pPr>
    </w:p>
    <w:p w14:paraId="5045A89E" w14:textId="77777777" w:rsidR="001D03FF" w:rsidRDefault="001D03FF" w:rsidP="001D03F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 xml:space="preserve">Artículo 1º - Establecer los Contenidos Básicos Comunes y los Contenidos Básicos </w:t>
      </w:r>
      <w:proofErr w:type="gramStart"/>
      <w:r>
        <w:rPr>
          <w:rFonts w:ascii="Trebuchet MS" w:hAnsi="Trebuchet MS"/>
        </w:rPr>
        <w:t>Orientados  para</w:t>
      </w:r>
      <w:proofErr w:type="gramEnd"/>
      <w:r>
        <w:rPr>
          <w:rFonts w:ascii="Trebuchet MS" w:hAnsi="Trebuchet MS"/>
        </w:rPr>
        <w:t xml:space="preserve"> la Educación Polimodal, aprobados por la Resolución Nº 57 del 25 de febrero de 1997 del CONSEJO FEDERAL DE CULTURA Y EDUCACIÓN.</w:t>
      </w:r>
    </w:p>
    <w:p w14:paraId="1B628A98" w14:textId="77777777" w:rsidR="001D03FF" w:rsidRDefault="001D03FF" w:rsidP="001D03FF">
      <w:pPr>
        <w:ind w:firstLine="708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Artículo 2º - Los Contenidos Básicos Comunes y los Contenidos Básicos </w:t>
      </w:r>
      <w:proofErr w:type="gramStart"/>
      <w:r>
        <w:rPr>
          <w:rFonts w:ascii="Trebuchet MS" w:hAnsi="Trebuchet MS"/>
        </w:rPr>
        <w:t>Orientados  para</w:t>
      </w:r>
      <w:proofErr w:type="gramEnd"/>
      <w:r>
        <w:rPr>
          <w:rFonts w:ascii="Trebuchet MS" w:hAnsi="Trebuchet MS"/>
        </w:rPr>
        <w:t xml:space="preserve"> la Educación Polimodal establecidos en el artículo anterior constituirán las bases sobre las cuales cada jurisdicción educativa elaborará su estructura curricular específica.</w:t>
      </w:r>
    </w:p>
    <w:p w14:paraId="2E6BB0DA" w14:textId="77777777" w:rsidR="001D03FF" w:rsidRDefault="001D03FF" w:rsidP="001D03FF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Artículo 3º - Comuníquese, publíquese, dése a la Dirección Nacional del Registro Oficial y archívese.</w:t>
      </w:r>
    </w:p>
    <w:p w14:paraId="746C678B" w14:textId="77777777" w:rsidR="001D03FF" w:rsidRDefault="001D03FF" w:rsidP="001D03FF">
      <w:pPr>
        <w:ind w:left="3600"/>
        <w:rPr>
          <w:rFonts w:ascii="Trebuchet MS" w:hAnsi="Trebuchet MS"/>
          <w:b/>
          <w:caps/>
        </w:rPr>
      </w:pPr>
      <w:r>
        <w:rPr>
          <w:rFonts w:ascii="Trebuchet MS" w:hAnsi="Trebuchet MS"/>
          <w:b/>
          <w:caps/>
        </w:rPr>
        <w:t xml:space="preserve">                                 </w:t>
      </w:r>
      <w:r>
        <w:rPr>
          <w:rFonts w:ascii="Trebuchet MS" w:hAnsi="Trebuchet MS"/>
          <w:b/>
          <w:caps/>
        </w:rPr>
        <w:tab/>
      </w:r>
      <w:r>
        <w:rPr>
          <w:rFonts w:ascii="Trebuchet MS" w:hAnsi="Trebuchet MS"/>
          <w:b/>
          <w:caps/>
        </w:rPr>
        <w:tab/>
      </w:r>
      <w:r>
        <w:rPr>
          <w:rFonts w:ascii="Trebuchet MS" w:hAnsi="Trebuchet MS"/>
          <w:b/>
          <w:caps/>
        </w:rPr>
        <w:tab/>
      </w:r>
      <w:r>
        <w:rPr>
          <w:rFonts w:ascii="Trebuchet MS" w:hAnsi="Trebuchet MS"/>
          <w:b/>
          <w:caps/>
        </w:rPr>
        <w:tab/>
        <w:t xml:space="preserve"> </w:t>
      </w:r>
    </w:p>
    <w:p w14:paraId="7DCD4337" w14:textId="77777777" w:rsidR="001D03FF" w:rsidRDefault="001D03FF" w:rsidP="001D03FF">
      <w:pPr>
        <w:ind w:left="7848" w:firstLine="648"/>
        <w:rPr>
          <w:rFonts w:ascii="Trebuchet MS" w:hAnsi="Trebuchet MS"/>
          <w:caps/>
          <w:sz w:val="16"/>
          <w:szCs w:val="16"/>
        </w:rPr>
      </w:pPr>
      <w:r>
        <w:rPr>
          <w:rFonts w:ascii="Trebuchet MS" w:hAnsi="Trebuchet MS"/>
          <w:caps/>
          <w:sz w:val="16"/>
          <w:szCs w:val="16"/>
        </w:rPr>
        <w:t>Susana B. Decibe</w:t>
      </w:r>
    </w:p>
    <w:p w14:paraId="4698A1C5" w14:textId="77777777" w:rsidR="001D03FF" w:rsidRPr="00CD20E3" w:rsidRDefault="001D03FF" w:rsidP="001D03FF">
      <w:pPr>
        <w:jc w:val="center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D03FF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2445</Characters>
  <Application>Microsoft Macintosh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2021-05-04T15:39:00Z</dcterms:created>
  <dcterms:modified xsi:type="dcterms:W3CDTF">2021-05-04T15:39:00Z</dcterms:modified>
</cp:coreProperties>
</file>