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C9746" w14:textId="1566B47B" w:rsidR="00227307" w:rsidRDefault="00227307" w:rsidP="00227307">
      <w:pPr>
        <w:jc w:val="center"/>
        <w:rPr>
          <w:rFonts w:ascii="Trebuchet MS" w:hAnsi="Trebuchet MS"/>
          <w:color w:val="999999"/>
          <w:sz w:val="16"/>
          <w:szCs w:val="16"/>
        </w:rPr>
      </w:pPr>
    </w:p>
    <w:p w14:paraId="0149BEA4" w14:textId="77777777" w:rsidR="00227307" w:rsidRDefault="00227307" w:rsidP="00227307">
      <w:pPr>
        <w:autoSpaceDE w:val="0"/>
        <w:autoSpaceDN w:val="0"/>
        <w:adjustRightInd w:val="0"/>
        <w:jc w:val="center"/>
        <w:rPr>
          <w:rFonts w:ascii="Trebuchet MS" w:hAnsi="Trebuchet MS" w:cs="Times-Roman"/>
          <w:b/>
        </w:rPr>
      </w:pPr>
      <w:bookmarkStart w:id="0" w:name="_Hlt387311609"/>
      <w:bookmarkEnd w:id="0"/>
      <w:r w:rsidRPr="00C95A00">
        <w:rPr>
          <w:rFonts w:ascii="Trebuchet MS" w:hAnsi="Trebuchet MS" w:cs="Times-Roman"/>
          <w:b/>
        </w:rPr>
        <w:t>MARCOS DE REFERENCI</w:t>
      </w:r>
      <w:bookmarkStart w:id="1" w:name="_GoBack"/>
      <w:bookmarkEnd w:id="1"/>
      <w:r w:rsidRPr="00C95A00">
        <w:rPr>
          <w:rFonts w:ascii="Trebuchet MS" w:hAnsi="Trebuchet MS" w:cs="Times-Roman"/>
          <w:b/>
        </w:rPr>
        <w:t>A: MULTIMEDIA Y DISEÑO</w:t>
      </w:r>
    </w:p>
    <w:p w14:paraId="05235CDE" w14:textId="77777777" w:rsidR="00227307" w:rsidRPr="00C95A00" w:rsidRDefault="00227307" w:rsidP="00227307">
      <w:pPr>
        <w:autoSpaceDE w:val="0"/>
        <w:autoSpaceDN w:val="0"/>
        <w:adjustRightInd w:val="0"/>
        <w:jc w:val="center"/>
        <w:rPr>
          <w:rFonts w:ascii="Trebuchet MS" w:hAnsi="Trebuchet MS" w:cs="Times-Roman"/>
          <w:b/>
        </w:rPr>
      </w:pPr>
    </w:p>
    <w:p w14:paraId="38AE6879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r w:rsidRPr="00C95A00">
        <w:rPr>
          <w:rFonts w:ascii="Trebuchet MS" w:hAnsi="Trebuchet MS" w:cs="Times-Roman"/>
          <w:b/>
        </w:rPr>
        <w:t>CONSEJO FEDERAL DE EDUCACIÓN</w:t>
      </w:r>
    </w:p>
    <w:p w14:paraId="15EAB54C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</w:p>
    <w:p w14:paraId="6839D5D6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r w:rsidRPr="00C95A00">
        <w:rPr>
          <w:rFonts w:ascii="Trebuchet MS" w:hAnsi="Trebuchet MS" w:cs="Times-Roman"/>
          <w:b/>
        </w:rPr>
        <w:t>RESOLUCIÓN N° 255/15</w:t>
      </w:r>
    </w:p>
    <w:p w14:paraId="0DCD598C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19F10B6E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Buenos Aires, </w:t>
      </w:r>
      <w:proofErr w:type="gramStart"/>
      <w:r w:rsidRPr="00C95A00">
        <w:rPr>
          <w:rFonts w:ascii="Trebuchet MS" w:hAnsi="Trebuchet MS" w:cs="Times-Roman"/>
        </w:rPr>
        <w:t>27 de</w:t>
      </w:r>
      <w:proofErr w:type="gramEnd"/>
      <w:r w:rsidRPr="00C95A00">
        <w:rPr>
          <w:rFonts w:ascii="Trebuchet MS" w:hAnsi="Trebuchet MS" w:cs="Times-Roman"/>
        </w:rPr>
        <w:t xml:space="preserve"> mayo de 2015 </w:t>
      </w:r>
    </w:p>
    <w:p w14:paraId="4F503DF2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 </w:t>
      </w:r>
    </w:p>
    <w:p w14:paraId="54655597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  <w:b/>
        </w:rPr>
        <w:t xml:space="preserve">VISTO </w:t>
      </w:r>
      <w:r w:rsidRPr="00C95A00">
        <w:rPr>
          <w:rFonts w:ascii="Trebuchet MS" w:hAnsi="Trebuchet MS" w:cs="Times-Roman"/>
        </w:rPr>
        <w:t xml:space="preserve">la Ley de Educación Nacional (LEN) Nº 26.206 y,  </w:t>
      </w:r>
    </w:p>
    <w:p w14:paraId="4E91522E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 </w:t>
      </w:r>
    </w:p>
    <w:p w14:paraId="380A7DC3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  <w:b/>
        </w:rPr>
      </w:pPr>
      <w:r w:rsidRPr="00C95A00">
        <w:rPr>
          <w:rFonts w:ascii="Trebuchet MS" w:hAnsi="Trebuchet MS" w:cs="Times-Roman"/>
          <w:b/>
        </w:rPr>
        <w:t xml:space="preserve">CONSIDERANDO:  </w:t>
      </w:r>
    </w:p>
    <w:p w14:paraId="05876D85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C95A00">
        <w:rPr>
          <w:rFonts w:ascii="Trebuchet MS" w:hAnsi="Trebuchet MS" w:cs="Times-Roman"/>
        </w:rPr>
        <w:t>Que  de</w:t>
      </w:r>
      <w:proofErr w:type="gramEnd"/>
      <w:r w:rsidRPr="00C95A00">
        <w:rPr>
          <w:rFonts w:ascii="Trebuchet MS" w:hAnsi="Trebuchet MS" w:cs="Times-Roman"/>
        </w:rPr>
        <w:t xml:space="preserve">  conformidad  con  dicha  normativa,  el  CONSEJO  FEDERAL  DE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EDUCACIÓN  aprobó  mediante  Resolución  CFE  N°  142/11,  los  marcos  de  referencia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para  la  Educación  Secundaria  Orientada  en  Arte,  entre  otros,  abordándose  en  dicho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acto los lenguajes/disciplinas Artes Visuales, Música, Danza y Teatro.  </w:t>
      </w:r>
    </w:p>
    <w:p w14:paraId="37814C54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7659F127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C95A00">
        <w:rPr>
          <w:rFonts w:ascii="Trebuchet MS" w:hAnsi="Trebuchet MS" w:cs="Times-Roman"/>
        </w:rPr>
        <w:t>Que  asimismo</w:t>
      </w:r>
      <w:proofErr w:type="gramEnd"/>
      <w:r w:rsidRPr="00C95A00">
        <w:rPr>
          <w:rFonts w:ascii="Trebuchet MS" w:hAnsi="Trebuchet MS" w:cs="Times-Roman"/>
        </w:rPr>
        <w:t xml:space="preserve">,  mediante  Resolución  CFE  N°  179/12  se  aprobaron,  con  una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mirada  integral  sobre  el  Nivel  y  la  Modalidad,  los  “Marcos  de  referencia  para  la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Educación  Secundaria  de  Arte  -  Lineamientos  generales  para  la  construcción  de  los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diseños  jurisdiccionales  de  la  Secundaria  de  Arte”,  que  define  los  criterios  generales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para las presentaciones de marcos de referencia de los lenguajes/disciplinas artística, y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específicamente los marcos de referencia para los lenguajes/disciplinas: Artes Visuales,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Danza, Música y Teatro.  </w:t>
      </w:r>
    </w:p>
    <w:p w14:paraId="73855FAC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5EB44916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Que la previsión de la Resolución CFE N° 179/12, en concordancia con el </w:t>
      </w:r>
      <w:proofErr w:type="gramStart"/>
      <w:r w:rsidRPr="00C95A00">
        <w:rPr>
          <w:rFonts w:ascii="Trebuchet MS" w:hAnsi="Trebuchet MS" w:cs="Times-Roman"/>
        </w:rPr>
        <w:t xml:space="preserve">artículo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>41</w:t>
      </w:r>
      <w:proofErr w:type="gramEnd"/>
      <w:r w:rsidRPr="00C95A00">
        <w:rPr>
          <w:rFonts w:ascii="Trebuchet MS" w:hAnsi="Trebuchet MS" w:cs="Times-Roman"/>
        </w:rPr>
        <w:t xml:space="preserve"> de la Ley Nº 26.206 reconocen otros lenguajes/disciplinas artísticas a ser abordadas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por la educación artística.  </w:t>
      </w:r>
    </w:p>
    <w:p w14:paraId="4564B7B8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43E8E8CF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C95A00">
        <w:rPr>
          <w:rFonts w:ascii="Trebuchet MS" w:hAnsi="Trebuchet MS" w:cs="Times-Roman"/>
        </w:rPr>
        <w:t>Que  en</w:t>
      </w:r>
      <w:proofErr w:type="gramEnd"/>
      <w:r w:rsidRPr="00C95A00">
        <w:rPr>
          <w:rFonts w:ascii="Trebuchet MS" w:hAnsi="Trebuchet MS" w:cs="Times-Roman"/>
        </w:rPr>
        <w:t xml:space="preserve">  virtud  de  ello  mediante  Resolución  CFE  N°  192/12  se  aprueba  el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documento de los marcos de referencia para el lenguaje/disciplina Artes Audiovisuales,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integrándose en su parte pertinente, a las Resoluciones CFE N° 142/11 y N° 179/12. </w:t>
      </w:r>
    </w:p>
    <w:p w14:paraId="5938144E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576FDCA3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C95A00">
        <w:rPr>
          <w:rFonts w:ascii="Trebuchet MS" w:hAnsi="Trebuchet MS" w:cs="Times-Roman"/>
        </w:rPr>
        <w:t>Que  en</w:t>
      </w:r>
      <w:proofErr w:type="gramEnd"/>
      <w:r w:rsidRPr="00C95A00">
        <w:rPr>
          <w:rFonts w:ascii="Trebuchet MS" w:hAnsi="Trebuchet MS" w:cs="Times-Roman"/>
        </w:rPr>
        <w:t xml:space="preserve">  tal  sentido  los  lenguajes/disciplinas  Multimedia  y  Diseño,  conllevan  una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profunda significación en nuestra contemporaneidad y respecto de la Modalidad Artística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del Nivel Secundario.  </w:t>
      </w:r>
    </w:p>
    <w:p w14:paraId="79702D0E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5F7D7C1A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C95A00">
        <w:rPr>
          <w:rFonts w:ascii="Trebuchet MS" w:hAnsi="Trebuchet MS" w:cs="Times-Roman"/>
        </w:rPr>
        <w:t>Que  habiéndose</w:t>
      </w:r>
      <w:proofErr w:type="gramEnd"/>
      <w:r w:rsidRPr="00C95A00">
        <w:rPr>
          <w:rFonts w:ascii="Trebuchet MS" w:hAnsi="Trebuchet MS" w:cs="Times-Roman"/>
        </w:rPr>
        <w:t xml:space="preserve">  arribado  oportunamente  a  acuerdos  sobre  los  marcos  de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referencia  de  los  lenguajes/disciplinas  Multimedia  y  Diseño,  resulta  necesaria  la consideración  integral  de  las  Secundarias  de  Arte,  favoreciendo  la  coherencia  y fortalecimiento  del  campo  de  la  Educación  Artística,  en  concordancia  con  los  criterios aplicados en las Resoluciones CFE N° 142/11 y N° 179/12.  </w:t>
      </w:r>
    </w:p>
    <w:p w14:paraId="6C0EE1C3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11F7DA66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C95A00">
        <w:rPr>
          <w:rFonts w:ascii="Trebuchet MS" w:hAnsi="Trebuchet MS" w:cs="Times-Roman"/>
        </w:rPr>
        <w:t>Que  estos</w:t>
      </w:r>
      <w:proofErr w:type="gramEnd"/>
      <w:r w:rsidRPr="00C95A00">
        <w:rPr>
          <w:rFonts w:ascii="Trebuchet MS" w:hAnsi="Trebuchet MS" w:cs="Times-Roman"/>
        </w:rPr>
        <w:t xml:space="preserve">  acuerdos  incluyeron  los  aportes  derivados  de  la  consulta  realizada  a las  instituciones  pertenecientes  al  ámbito  Universitario  con  formación  específica relacionada a los campos disciplinares de Multimedia y Diseño.  </w:t>
      </w:r>
    </w:p>
    <w:p w14:paraId="6C822589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57E6F899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>Que</w:t>
      </w:r>
      <w:proofErr w:type="gramStart"/>
      <w:r w:rsidRPr="00C95A00">
        <w:rPr>
          <w:rFonts w:ascii="Trebuchet MS" w:hAnsi="Trebuchet MS" w:cs="Times-Roman"/>
        </w:rPr>
        <w:t>,  en</w:t>
      </w:r>
      <w:proofErr w:type="gramEnd"/>
      <w:r w:rsidRPr="00C95A00">
        <w:rPr>
          <w:rFonts w:ascii="Trebuchet MS" w:hAnsi="Trebuchet MS" w:cs="Times-Roman"/>
        </w:rPr>
        <w:t xml:space="preserve">  este  orden  de  ideas,  la  comprensión  global  de  sus  particularidades, permitirá  facilitar  las  trayectorias  y  la  movilidad  de  los  alumnos  en  todo  el  territorio nacional,  garantizando acuerdos  en  torno  a  la  acreditación  total  o  parcial  de  saberes  a nivel nacional.  </w:t>
      </w:r>
    </w:p>
    <w:p w14:paraId="52DBDAED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576A8BAA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Que en consecuencia, se hace necesario aprobar en este ámbito las </w:t>
      </w:r>
      <w:proofErr w:type="gramStart"/>
      <w:r w:rsidRPr="00C95A00">
        <w:rPr>
          <w:rFonts w:ascii="Trebuchet MS" w:hAnsi="Trebuchet MS" w:cs="Times-Roman"/>
        </w:rPr>
        <w:t xml:space="preserve">definiciones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>y</w:t>
      </w:r>
      <w:proofErr w:type="gramEnd"/>
      <w:r w:rsidRPr="00C95A00">
        <w:rPr>
          <w:rFonts w:ascii="Trebuchet MS" w:hAnsi="Trebuchet MS" w:cs="Times-Roman"/>
        </w:rPr>
        <w:t xml:space="preserve"> orientaciones  establecidas como marcos de referencia  para la Secundaria de Arte de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los lenguajes/disciplinas Multimedia y Diseño, integrándolos a los ya aprobados para la modalidad  tanto  para  la  orientación  como  para  la  especialidad,  a  los  efectos  de  hacer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efectivo el desarrollo de la modalidad Educación Artística en todo el Sistema Educativo Nacional. </w:t>
      </w:r>
    </w:p>
    <w:p w14:paraId="2D7CE33B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2B262C8C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Que la presente medida </w:t>
      </w:r>
      <w:proofErr w:type="gramStart"/>
      <w:r w:rsidRPr="00C95A00">
        <w:rPr>
          <w:rFonts w:ascii="Trebuchet MS" w:hAnsi="Trebuchet MS" w:cs="Times-Roman"/>
        </w:rPr>
        <w:t>se  adopta</w:t>
      </w:r>
      <w:proofErr w:type="gramEnd"/>
      <w:r w:rsidRPr="00C95A00">
        <w:rPr>
          <w:rFonts w:ascii="Trebuchet MS" w:hAnsi="Trebuchet MS" w:cs="Times-Roman"/>
        </w:rPr>
        <w:t xml:space="preserve"> con el voto  afirmativo de todos los miembros de  esta  Asamblea  Federal,  a  excepción  de  las  provincias  de  Córdoba,  Formosa,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Misiones y San Juan por ausencia de sus representantes. </w:t>
      </w:r>
    </w:p>
    <w:p w14:paraId="7287AFBA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  </w:t>
      </w:r>
    </w:p>
    <w:p w14:paraId="5A6D6D9A" w14:textId="77777777" w:rsidR="00227307" w:rsidRPr="00F0225C" w:rsidRDefault="00227307" w:rsidP="0022730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r w:rsidRPr="00F0225C">
        <w:rPr>
          <w:rFonts w:ascii="Trebuchet MS" w:hAnsi="Trebuchet MS" w:cs="Times-Roman"/>
          <w:b/>
        </w:rPr>
        <w:t>Por ello,</w:t>
      </w:r>
    </w:p>
    <w:p w14:paraId="331290AD" w14:textId="77777777" w:rsidR="00227307" w:rsidRPr="00F0225C" w:rsidRDefault="00227307" w:rsidP="0022730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r w:rsidRPr="00F0225C">
        <w:rPr>
          <w:rFonts w:ascii="Trebuchet MS" w:hAnsi="Trebuchet MS" w:cs="Times-Roman"/>
          <w:b/>
        </w:rPr>
        <w:t>LA 64º ASAMBLEA DEL CONSEJO FEDERAL DE EDUCACIÓN</w:t>
      </w:r>
    </w:p>
    <w:p w14:paraId="6A450D9E" w14:textId="77777777" w:rsidR="00227307" w:rsidRPr="00F0225C" w:rsidRDefault="00227307" w:rsidP="00227307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  <w:r w:rsidRPr="00F0225C">
        <w:rPr>
          <w:rFonts w:ascii="Trebuchet MS" w:hAnsi="Trebuchet MS" w:cs="Times-Roman"/>
          <w:b/>
        </w:rPr>
        <w:t>RESUELVE:</w:t>
      </w:r>
    </w:p>
    <w:p w14:paraId="76285F41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05DB404C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F0225C">
        <w:rPr>
          <w:rFonts w:ascii="Trebuchet MS" w:hAnsi="Trebuchet MS" w:cs="Times-Roman"/>
          <w:b/>
        </w:rPr>
        <w:t>ARTÍCULO  1</w:t>
      </w:r>
      <w:proofErr w:type="gramEnd"/>
      <w:r w:rsidRPr="00F0225C">
        <w:rPr>
          <w:rFonts w:ascii="Trebuchet MS" w:hAnsi="Trebuchet MS" w:cs="Times-Roman"/>
          <w:b/>
        </w:rPr>
        <w:t>°.-</w:t>
      </w:r>
      <w:r w:rsidRPr="00C95A00">
        <w:rPr>
          <w:rFonts w:ascii="Trebuchet MS" w:hAnsi="Trebuchet MS" w:cs="Times-Roman"/>
        </w:rPr>
        <w:t xml:space="preserve">  Aprobar  el  documento  de  los  marcos  de  referencia  para  los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lenguajes/disciplinas:  Multimedia  y  Diseño,  que  como  anexos  I  y  II,  respectivamente,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forman  parte  de  la  presente  Resolución,  y  se  integran,  en  su  parte  pertinente,  a  las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Resoluciones CFE N° 142/11 y N° 179/12. </w:t>
      </w:r>
    </w:p>
    <w:p w14:paraId="473E4481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3AD6D8BD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proofErr w:type="gramStart"/>
      <w:r w:rsidRPr="00F0225C">
        <w:rPr>
          <w:rFonts w:ascii="Trebuchet MS" w:hAnsi="Trebuchet MS" w:cs="Times-Roman"/>
          <w:b/>
        </w:rPr>
        <w:t>ARTÍCULO  2</w:t>
      </w:r>
      <w:proofErr w:type="gramEnd"/>
      <w:r w:rsidRPr="00F0225C">
        <w:rPr>
          <w:rFonts w:ascii="Trebuchet MS" w:hAnsi="Trebuchet MS" w:cs="Times-Roman"/>
          <w:b/>
        </w:rPr>
        <w:t>°.-</w:t>
      </w:r>
      <w:r w:rsidRPr="00C95A00">
        <w:rPr>
          <w:rFonts w:ascii="Trebuchet MS" w:hAnsi="Trebuchet MS" w:cs="Times-Roman"/>
        </w:rPr>
        <w:t xml:space="preserve">  El  MINISTERIO  DE  EDUCACIÓN  DE  LA  NACIÓN  dispondrá  el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acompañamiento  y  asistencia  técnica  a  las  jurisdicciones  que  así  lo  requieran,  en  el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proceso de implementación de la presente medida. </w:t>
      </w:r>
    </w:p>
    <w:p w14:paraId="5F459643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0BA26CBF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F0225C">
        <w:rPr>
          <w:rFonts w:ascii="Trebuchet MS" w:hAnsi="Trebuchet MS" w:cs="Times-Roman"/>
          <w:b/>
        </w:rPr>
        <w:t>ARTÍCULO 3°</w:t>
      </w:r>
      <w:proofErr w:type="gramStart"/>
      <w:r w:rsidRPr="00F0225C">
        <w:rPr>
          <w:rFonts w:ascii="Trebuchet MS" w:hAnsi="Trebuchet MS" w:cs="Times-Roman"/>
          <w:b/>
        </w:rPr>
        <w:t>.-</w:t>
      </w:r>
      <w:proofErr w:type="gramEnd"/>
      <w:r w:rsidRPr="00C95A00">
        <w:rPr>
          <w:rFonts w:ascii="Trebuchet MS" w:hAnsi="Trebuchet MS" w:cs="Times-Roman"/>
        </w:rPr>
        <w:t xml:space="preserve"> Dejar sin efecto toda regulación que contradiga la presente o impida su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implementación.  </w:t>
      </w:r>
    </w:p>
    <w:p w14:paraId="71329E25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3DE9EB93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>
        <w:rPr>
          <w:rFonts w:ascii="Trebuchet MS" w:hAnsi="Trebuchet MS" w:cs="Times-Roman"/>
          <w:b/>
        </w:rPr>
        <w:t xml:space="preserve">ARTÍCULO </w:t>
      </w:r>
      <w:r w:rsidRPr="00F0225C">
        <w:rPr>
          <w:rFonts w:ascii="Trebuchet MS" w:hAnsi="Trebuchet MS" w:cs="Times-Roman"/>
          <w:b/>
        </w:rPr>
        <w:t>4°</w:t>
      </w:r>
      <w:proofErr w:type="gramStart"/>
      <w:r w:rsidRPr="00F0225C">
        <w:rPr>
          <w:rFonts w:ascii="Trebuchet MS" w:hAnsi="Trebuchet MS" w:cs="Times-Roman"/>
          <w:b/>
        </w:rPr>
        <w:t>.-</w:t>
      </w:r>
      <w:proofErr w:type="gramEnd"/>
      <w:r w:rsidRPr="00C95A00">
        <w:rPr>
          <w:rFonts w:ascii="Trebuchet MS" w:hAnsi="Trebuchet MS" w:cs="Times-Roman"/>
        </w:rPr>
        <w:t xml:space="preserve">  Regístrese,  comuníquese  a  los  integrantes  del  CONSEJO  FEDERAL </w:t>
      </w:r>
      <w:r>
        <w:rPr>
          <w:rFonts w:ascii="Trebuchet MS" w:hAnsi="Trebuchet MS" w:cs="Times-Roman"/>
        </w:rPr>
        <w:t xml:space="preserve"> </w:t>
      </w:r>
      <w:r w:rsidRPr="00C95A00">
        <w:rPr>
          <w:rFonts w:ascii="Trebuchet MS" w:hAnsi="Trebuchet MS" w:cs="Times-Roman"/>
        </w:rPr>
        <w:t xml:space="preserve">DE EDUCACIÓN y cumplido, archívese. </w:t>
      </w:r>
    </w:p>
    <w:p w14:paraId="51FF433D" w14:textId="77777777" w:rsidR="00227307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</w:p>
    <w:p w14:paraId="48C35706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Prof. Alberto Sileoni, Ministro de Educación de la Nación. </w:t>
      </w:r>
    </w:p>
    <w:p w14:paraId="08EE4F2F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t xml:space="preserve">Prof. Tomás Ibarra, Secretario General del Consejo Federal de Educación. </w:t>
      </w:r>
    </w:p>
    <w:p w14:paraId="396074EC" w14:textId="77777777" w:rsidR="00227307" w:rsidRPr="00C95A00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imes-Roman"/>
        </w:rPr>
      </w:pPr>
      <w:r w:rsidRPr="00C95A00">
        <w:rPr>
          <w:rFonts w:ascii="Trebuchet MS" w:hAnsi="Trebuchet MS" w:cs="Times-Roman"/>
        </w:rPr>
        <w:lastRenderedPageBreak/>
        <w:t xml:space="preserve">                                                                                                                            </w:t>
      </w:r>
    </w:p>
    <w:p w14:paraId="44725A13" w14:textId="77777777" w:rsidR="00227307" w:rsidRPr="00E60681" w:rsidRDefault="00227307" w:rsidP="00227307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27307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698</Words>
  <Characters>3843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2021-05-03T12:22:00Z</dcterms:created>
  <dcterms:modified xsi:type="dcterms:W3CDTF">2021-05-03T12:22:00Z</dcterms:modified>
</cp:coreProperties>
</file>