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685CA" w14:textId="77777777" w:rsidR="008E1674" w:rsidRDefault="00E92FFD" w:rsidP="008E1674">
      <w:pPr>
        <w:jc w:val="center"/>
        <w:rPr>
          <w:rFonts w:ascii="Trebuchet MS" w:hAnsi="Trebuchet MS"/>
          <w:b/>
        </w:rPr>
      </w:pPr>
      <w:r>
        <w:t xml:space="preserve"> </w:t>
      </w:r>
    </w:p>
    <w:p w14:paraId="36C746DD" w14:textId="77777777" w:rsidR="008E1674" w:rsidRPr="00CD20E3" w:rsidRDefault="008E1674" w:rsidP="008E1674">
      <w:pPr>
        <w:jc w:val="center"/>
        <w:rPr>
          <w:rFonts w:ascii="Trebuchet MS" w:hAnsi="Trebuchet MS"/>
          <w:b/>
        </w:rPr>
      </w:pPr>
    </w:p>
    <w:p w14:paraId="25F86AFC" w14:textId="1F5E47FB" w:rsidR="008E1674" w:rsidRDefault="008E1674" w:rsidP="008E1674">
      <w:pPr>
        <w:spacing w:line="360" w:lineRule="auto"/>
        <w:ind w:right="48"/>
        <w:jc w:val="center"/>
        <w:rPr>
          <w:rFonts w:ascii="Trebuchet MS" w:hAnsi="Trebuchet MS"/>
          <w:b/>
          <w:caps/>
        </w:rPr>
      </w:pPr>
      <w:bookmarkStart w:id="0" w:name="_GoBack"/>
      <w:bookmarkEnd w:id="0"/>
      <w:r w:rsidRPr="00FF4EAF">
        <w:rPr>
          <w:rFonts w:ascii="Trebuchet MS" w:hAnsi="Trebuchet MS"/>
          <w:b/>
          <w:caps/>
        </w:rPr>
        <w:t xml:space="preserve">descentralización de los servicios </w:t>
      </w:r>
      <w:proofErr w:type="gramStart"/>
      <w:r w:rsidRPr="00FF4EAF">
        <w:rPr>
          <w:rFonts w:ascii="Trebuchet MS" w:hAnsi="Trebuchet MS"/>
          <w:b/>
          <w:caps/>
        </w:rPr>
        <w:t>educativos  no</w:t>
      </w:r>
      <w:proofErr w:type="gramEnd"/>
      <w:r w:rsidRPr="00FF4EAF">
        <w:rPr>
          <w:rFonts w:ascii="Trebuchet MS" w:hAnsi="Trebuchet MS"/>
          <w:b/>
          <w:caps/>
        </w:rPr>
        <w:t xml:space="preserve"> significa</w:t>
      </w:r>
      <w:r>
        <w:rPr>
          <w:rFonts w:ascii="Trebuchet MS" w:hAnsi="Trebuchet MS"/>
          <w:b/>
          <w:caps/>
        </w:rPr>
        <w:t xml:space="preserve"> </w:t>
      </w:r>
      <w:r w:rsidRPr="00FF4EAF">
        <w:rPr>
          <w:rFonts w:ascii="Trebuchet MS" w:hAnsi="Trebuchet MS"/>
          <w:b/>
          <w:caps/>
        </w:rPr>
        <w:t>la intención de transferir</w:t>
      </w:r>
    </w:p>
    <w:p w14:paraId="462D04C9" w14:textId="77777777" w:rsidR="008E1674" w:rsidRPr="00FF4EAF" w:rsidRDefault="008E1674" w:rsidP="008E1674">
      <w:pPr>
        <w:spacing w:line="360" w:lineRule="auto"/>
        <w:ind w:right="48"/>
        <w:jc w:val="center"/>
        <w:rPr>
          <w:rFonts w:ascii="Trebuchet MS" w:hAnsi="Trebuchet MS"/>
          <w:b/>
          <w:caps/>
        </w:rPr>
      </w:pPr>
      <w:proofErr w:type="gramStart"/>
      <w:r w:rsidRPr="00FF4EAF">
        <w:rPr>
          <w:rFonts w:ascii="Trebuchet MS" w:hAnsi="Trebuchet MS"/>
          <w:b/>
          <w:caps/>
        </w:rPr>
        <w:t>las escuelas a sus</w:t>
      </w:r>
      <w:r>
        <w:rPr>
          <w:rFonts w:ascii="Trebuchet MS" w:hAnsi="Trebuchet MS"/>
          <w:b/>
          <w:caps/>
        </w:rPr>
        <w:t xml:space="preserve"> </w:t>
      </w:r>
      <w:r w:rsidRPr="00FF4EAF">
        <w:rPr>
          <w:rFonts w:ascii="Trebuchet MS" w:hAnsi="Trebuchet MS"/>
          <w:b/>
          <w:caps/>
        </w:rPr>
        <w:t>respectivas municipalidades o distritos.</w:t>
      </w:r>
      <w:proofErr w:type="gramEnd"/>
    </w:p>
    <w:p w14:paraId="481D788C" w14:textId="77777777" w:rsidR="008E1674" w:rsidRPr="00FF4EAF" w:rsidRDefault="008E1674" w:rsidP="008E1674">
      <w:pPr>
        <w:ind w:right="48"/>
        <w:jc w:val="both"/>
        <w:rPr>
          <w:rFonts w:ascii="Trebuchet MS" w:hAnsi="Trebuchet MS"/>
          <w:b/>
        </w:rPr>
      </w:pPr>
    </w:p>
    <w:p w14:paraId="2DA6716C" w14:textId="77777777" w:rsidR="008E1674" w:rsidRPr="00FF4EAF" w:rsidRDefault="008E1674" w:rsidP="008E1674">
      <w:pPr>
        <w:ind w:right="48"/>
        <w:jc w:val="center"/>
        <w:rPr>
          <w:rFonts w:ascii="Trebuchet MS" w:hAnsi="Trebuchet MS"/>
          <w:b/>
        </w:rPr>
      </w:pPr>
      <w:r w:rsidRPr="00FF4EAF">
        <w:rPr>
          <w:rFonts w:ascii="Trebuchet MS" w:hAnsi="Trebuchet MS"/>
          <w:b/>
        </w:rPr>
        <w:t>CONSEJO FEDERAL DE CULTURA Y EDUCCIÓN</w:t>
      </w:r>
    </w:p>
    <w:p w14:paraId="6559F88D" w14:textId="77777777" w:rsidR="008E1674" w:rsidRPr="00FF4EAF" w:rsidRDefault="008E1674" w:rsidP="008E1674">
      <w:pPr>
        <w:ind w:right="48"/>
        <w:jc w:val="center"/>
        <w:rPr>
          <w:rFonts w:ascii="Trebuchet MS" w:hAnsi="Trebuchet MS"/>
          <w:b/>
        </w:rPr>
      </w:pPr>
    </w:p>
    <w:p w14:paraId="47A11B87" w14:textId="77777777" w:rsidR="008E1674" w:rsidRPr="00FF4EAF" w:rsidRDefault="008E1674" w:rsidP="008E1674">
      <w:pPr>
        <w:ind w:right="48"/>
        <w:jc w:val="center"/>
        <w:rPr>
          <w:rFonts w:ascii="Trebuchet MS" w:hAnsi="Trebuchet MS"/>
          <w:b/>
        </w:rPr>
      </w:pPr>
      <w:proofErr w:type="gramStart"/>
      <w:r w:rsidRPr="00FF4EAF">
        <w:rPr>
          <w:rFonts w:ascii="Trebuchet MS" w:hAnsi="Trebuchet MS"/>
          <w:b/>
        </w:rPr>
        <w:t>RESOLUCION N</w:t>
      </w:r>
      <w:r>
        <w:rPr>
          <w:rFonts w:ascii="Trebuchet MS" w:hAnsi="Trebuchet MS"/>
          <w:b/>
        </w:rPr>
        <w:t xml:space="preserve">º </w:t>
      </w:r>
      <w:r w:rsidRPr="00FF4EAF">
        <w:rPr>
          <w:rFonts w:ascii="Trebuchet MS" w:hAnsi="Trebuchet MS"/>
          <w:b/>
        </w:rPr>
        <w:t xml:space="preserve">29 / 93 </w:t>
      </w:r>
      <w:proofErr w:type="spellStart"/>
      <w:r w:rsidRPr="00FF4EAF">
        <w:rPr>
          <w:rFonts w:ascii="Trebuchet MS" w:hAnsi="Trebuchet MS"/>
          <w:b/>
        </w:rPr>
        <w:t>C.F.C.y</w:t>
      </w:r>
      <w:proofErr w:type="spellEnd"/>
      <w:r w:rsidRPr="00FF4EAF">
        <w:rPr>
          <w:rFonts w:ascii="Trebuchet MS" w:hAnsi="Trebuchet MS"/>
          <w:b/>
        </w:rPr>
        <w:t xml:space="preserve"> E.</w:t>
      </w:r>
      <w:proofErr w:type="gramEnd"/>
    </w:p>
    <w:p w14:paraId="0AA9EFE0" w14:textId="77777777" w:rsidR="008E1674" w:rsidRPr="00FF4EAF" w:rsidRDefault="008E1674" w:rsidP="008E1674">
      <w:pPr>
        <w:ind w:right="-432"/>
        <w:jc w:val="both"/>
        <w:rPr>
          <w:rFonts w:ascii="Trebuchet MS" w:hAnsi="Trebuchet MS"/>
        </w:rPr>
      </w:pPr>
    </w:p>
    <w:p w14:paraId="34641215" w14:textId="77777777" w:rsidR="008E1674" w:rsidRPr="00FF4EAF" w:rsidRDefault="008E1674" w:rsidP="008E1674">
      <w:pPr>
        <w:ind w:right="-94"/>
        <w:jc w:val="right"/>
        <w:rPr>
          <w:rFonts w:ascii="Trebuchet MS" w:hAnsi="Trebuchet MS"/>
          <w:b/>
        </w:rPr>
      </w:pPr>
      <w:r w:rsidRPr="00FF4EAF">
        <w:rPr>
          <w:rFonts w:ascii="Trebuchet MS" w:hAnsi="Trebuchet MS"/>
        </w:rPr>
        <w:t xml:space="preserve">Buenos Aires, </w:t>
      </w:r>
      <w:proofErr w:type="gramStart"/>
      <w:r w:rsidRPr="00FF4EAF">
        <w:rPr>
          <w:rFonts w:ascii="Trebuchet MS" w:hAnsi="Trebuchet MS"/>
        </w:rPr>
        <w:t>6 de</w:t>
      </w:r>
      <w:proofErr w:type="gram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agosto</w:t>
      </w:r>
      <w:proofErr w:type="spellEnd"/>
      <w:r w:rsidRPr="00FF4EAF">
        <w:rPr>
          <w:rFonts w:ascii="Trebuchet MS" w:hAnsi="Trebuchet MS"/>
        </w:rPr>
        <w:t xml:space="preserve"> de 1993</w:t>
      </w:r>
      <w:r>
        <w:rPr>
          <w:rFonts w:ascii="Trebuchet MS" w:hAnsi="Trebuchet MS"/>
        </w:rPr>
        <w:t>.</w:t>
      </w:r>
    </w:p>
    <w:p w14:paraId="7E1681D2" w14:textId="77777777" w:rsidR="008E1674" w:rsidRPr="00FF4EAF" w:rsidRDefault="008E1674" w:rsidP="008E1674">
      <w:pPr>
        <w:ind w:right="-432"/>
        <w:jc w:val="both"/>
        <w:rPr>
          <w:rFonts w:ascii="Trebuchet MS" w:hAnsi="Trebuchet MS"/>
          <w:b/>
        </w:rPr>
      </w:pPr>
      <w:r w:rsidRPr="00FF4EAF">
        <w:rPr>
          <w:rFonts w:ascii="Trebuchet MS" w:hAnsi="Trebuchet MS"/>
          <w:b/>
        </w:rPr>
        <w:t>VISTO:</w:t>
      </w:r>
    </w:p>
    <w:p w14:paraId="407F5F75" w14:textId="77777777" w:rsidR="008E1674" w:rsidRPr="00FF4EAF" w:rsidRDefault="008E1674" w:rsidP="008E1674">
      <w:pPr>
        <w:ind w:right="-432"/>
        <w:jc w:val="both"/>
        <w:rPr>
          <w:rFonts w:ascii="Trebuchet MS" w:hAnsi="Trebuchet MS"/>
          <w:b/>
        </w:rPr>
      </w:pPr>
    </w:p>
    <w:p w14:paraId="717DE33E" w14:textId="77777777" w:rsidR="008E1674" w:rsidRPr="00FF4EAF" w:rsidRDefault="008E1674" w:rsidP="008E1674">
      <w:pPr>
        <w:ind w:right="-432"/>
        <w:jc w:val="both"/>
        <w:rPr>
          <w:rFonts w:ascii="Trebuchet MS" w:hAnsi="Trebuchet MS"/>
        </w:rPr>
      </w:pPr>
      <w:r w:rsidRPr="00FF4EAF">
        <w:rPr>
          <w:rFonts w:ascii="Trebuchet MS" w:hAnsi="Trebuchet MS"/>
        </w:rPr>
        <w:t xml:space="preserve">Las </w:t>
      </w:r>
      <w:proofErr w:type="spellStart"/>
      <w:r w:rsidRPr="00FF4EAF">
        <w:rPr>
          <w:rFonts w:ascii="Trebuchet MS" w:hAnsi="Trebuchet MS"/>
        </w:rPr>
        <w:t>versiones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sobre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supuestas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municipalizaciones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servicios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educativos</w:t>
      </w:r>
      <w:proofErr w:type="spellEnd"/>
      <w:r w:rsidRPr="00FF4EAF">
        <w:rPr>
          <w:rFonts w:ascii="Trebuchet MS" w:hAnsi="Trebuchet MS"/>
        </w:rPr>
        <w:t>, y;</w:t>
      </w:r>
    </w:p>
    <w:p w14:paraId="0583B644" w14:textId="77777777" w:rsidR="008E1674" w:rsidRPr="00FF4EAF" w:rsidRDefault="008E1674" w:rsidP="008E1674">
      <w:pPr>
        <w:ind w:right="-432"/>
        <w:jc w:val="both"/>
        <w:rPr>
          <w:rFonts w:ascii="Trebuchet MS" w:hAnsi="Trebuchet MS"/>
          <w:b/>
        </w:rPr>
      </w:pPr>
    </w:p>
    <w:p w14:paraId="28F4022E" w14:textId="77777777" w:rsidR="008E1674" w:rsidRPr="00FF4EAF" w:rsidRDefault="008E1674" w:rsidP="008E1674">
      <w:pPr>
        <w:ind w:right="-432"/>
        <w:jc w:val="both"/>
        <w:rPr>
          <w:rFonts w:ascii="Trebuchet MS" w:hAnsi="Trebuchet MS"/>
          <w:b/>
        </w:rPr>
      </w:pPr>
      <w:r w:rsidRPr="00FF4EAF">
        <w:rPr>
          <w:rFonts w:ascii="Trebuchet MS" w:hAnsi="Trebuchet MS"/>
          <w:b/>
        </w:rPr>
        <w:t>CONSIDERANDO:</w:t>
      </w:r>
    </w:p>
    <w:p w14:paraId="34047062" w14:textId="77777777" w:rsidR="008E1674" w:rsidRPr="00FF4EAF" w:rsidRDefault="008E1674" w:rsidP="008E1674">
      <w:pPr>
        <w:ind w:right="-432"/>
        <w:jc w:val="both"/>
        <w:rPr>
          <w:rFonts w:ascii="Trebuchet MS" w:hAnsi="Trebuchet MS"/>
          <w:b/>
        </w:rPr>
      </w:pPr>
    </w:p>
    <w:p w14:paraId="295838FE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política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compartida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propiciar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descentralización</w:t>
      </w:r>
      <w:proofErr w:type="spellEnd"/>
      <w:r w:rsidRPr="00FF4EAF">
        <w:rPr>
          <w:rFonts w:ascii="Trebuchet MS" w:hAnsi="Trebuchet MS"/>
        </w:rPr>
        <w:t xml:space="preserve"> del </w:t>
      </w:r>
      <w:proofErr w:type="spellStart"/>
      <w:r w:rsidRPr="00FF4EAF">
        <w:rPr>
          <w:rFonts w:ascii="Trebuchet MS" w:hAnsi="Trebuchet MS"/>
        </w:rPr>
        <w:t>sistema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Nacional</w:t>
      </w:r>
      <w:proofErr w:type="spellEnd"/>
      <w:r w:rsidRPr="00FF4EAF">
        <w:rPr>
          <w:rFonts w:ascii="Trebuchet MS" w:hAnsi="Trebuchet MS"/>
        </w:rPr>
        <w:t xml:space="preserve">, </w:t>
      </w:r>
      <w:proofErr w:type="spellStart"/>
      <w:r w:rsidRPr="00FF4EAF">
        <w:rPr>
          <w:rFonts w:ascii="Trebuchet MS" w:hAnsi="Trebuchet MS"/>
        </w:rPr>
        <w:t>teniendo</w:t>
      </w:r>
      <w:proofErr w:type="spellEnd"/>
      <w:r w:rsidRPr="00FF4EAF">
        <w:rPr>
          <w:rFonts w:ascii="Trebuchet MS" w:hAnsi="Trebuchet MS"/>
        </w:rPr>
        <w:t xml:space="preserve"> a </w:t>
      </w:r>
      <w:proofErr w:type="spellStart"/>
      <w:r w:rsidRPr="00FF4EAF">
        <w:rPr>
          <w:rFonts w:ascii="Trebuchet MS" w:hAnsi="Trebuchet MS"/>
        </w:rPr>
        <w:t>construir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modelos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institucionales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permitan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participación</w:t>
      </w:r>
      <w:proofErr w:type="spellEnd"/>
      <w:r w:rsidRPr="00FF4EAF">
        <w:rPr>
          <w:rFonts w:ascii="Trebuchet MS" w:hAnsi="Trebuchet MS"/>
        </w:rPr>
        <w:t xml:space="preserve"> de la </w:t>
      </w:r>
      <w:proofErr w:type="spellStart"/>
      <w:r w:rsidRPr="00FF4EAF">
        <w:rPr>
          <w:rFonts w:ascii="Trebuchet MS" w:hAnsi="Trebuchet MS"/>
        </w:rPr>
        <w:t>comunidad</w:t>
      </w:r>
      <w:proofErr w:type="spellEnd"/>
      <w:r w:rsidRPr="00FF4EAF">
        <w:rPr>
          <w:rFonts w:ascii="Trebuchet MS" w:hAnsi="Trebuchet MS"/>
        </w:rPr>
        <w:t xml:space="preserve"> y la </w:t>
      </w:r>
      <w:proofErr w:type="spellStart"/>
      <w:r w:rsidRPr="00FF4EAF">
        <w:rPr>
          <w:rFonts w:ascii="Trebuchet MS" w:hAnsi="Trebuchet MS"/>
        </w:rPr>
        <w:t>vinculación</w:t>
      </w:r>
      <w:proofErr w:type="spellEnd"/>
      <w:r w:rsidRPr="00FF4EAF">
        <w:rPr>
          <w:rFonts w:ascii="Trebuchet MS" w:hAnsi="Trebuchet MS"/>
        </w:rPr>
        <w:t xml:space="preserve"> de la </w:t>
      </w:r>
      <w:proofErr w:type="spellStart"/>
      <w:r w:rsidRPr="00FF4EAF">
        <w:rPr>
          <w:rFonts w:ascii="Trebuchet MS" w:hAnsi="Trebuchet MS"/>
        </w:rPr>
        <w:t>escuela</w:t>
      </w:r>
      <w:proofErr w:type="spellEnd"/>
      <w:r w:rsidRPr="00FF4EAF">
        <w:rPr>
          <w:rFonts w:ascii="Trebuchet MS" w:hAnsi="Trebuchet MS"/>
        </w:rPr>
        <w:t xml:space="preserve"> con </w:t>
      </w:r>
      <w:proofErr w:type="spellStart"/>
      <w:r w:rsidRPr="00FF4EAF">
        <w:rPr>
          <w:rFonts w:ascii="Trebuchet MS" w:hAnsi="Trebuchet MS"/>
        </w:rPr>
        <w:t>su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medio</w:t>
      </w:r>
      <w:proofErr w:type="spellEnd"/>
      <w:r w:rsidRPr="00FF4EAF">
        <w:rPr>
          <w:rFonts w:ascii="Trebuchet MS" w:hAnsi="Trebuchet MS"/>
        </w:rPr>
        <w:t>.</w:t>
      </w:r>
    </w:p>
    <w:p w14:paraId="388F3680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</w:p>
    <w:p w14:paraId="692A9840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  <w:proofErr w:type="spellStart"/>
      <w:proofErr w:type="gram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ello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está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consagrado</w:t>
      </w:r>
      <w:proofErr w:type="spellEnd"/>
      <w:r w:rsidRPr="00FF4EAF">
        <w:rPr>
          <w:rFonts w:ascii="Trebuchet MS" w:hAnsi="Trebuchet MS"/>
        </w:rPr>
        <w:t xml:space="preserve"> en la Ley Federal de </w:t>
      </w:r>
      <w:proofErr w:type="spellStart"/>
      <w:r w:rsidRPr="00FF4EAF">
        <w:rPr>
          <w:rFonts w:ascii="Trebuchet MS" w:hAnsi="Trebuchet MS"/>
        </w:rPr>
        <w:t>Educación</w:t>
      </w:r>
      <w:proofErr w:type="spellEnd"/>
      <w:r w:rsidRPr="00FF4EAF">
        <w:rPr>
          <w:rFonts w:ascii="Trebuchet MS" w:hAnsi="Trebuchet MS"/>
        </w:rPr>
        <w:t>.</w:t>
      </w:r>
      <w:proofErr w:type="gramEnd"/>
    </w:p>
    <w:p w14:paraId="221FC198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</w:p>
    <w:p w14:paraId="37529EBD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en el </w:t>
      </w:r>
      <w:proofErr w:type="spellStart"/>
      <w:r w:rsidRPr="00FF4EAF">
        <w:rPr>
          <w:rFonts w:ascii="Trebuchet MS" w:hAnsi="Trebuchet MS"/>
        </w:rPr>
        <w:t>mismo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sentido</w:t>
      </w:r>
      <w:proofErr w:type="spellEnd"/>
      <w:r w:rsidRPr="00FF4EAF">
        <w:rPr>
          <w:rFonts w:ascii="Trebuchet MS" w:hAnsi="Trebuchet MS"/>
        </w:rPr>
        <w:t xml:space="preserve">, y en </w:t>
      </w:r>
      <w:proofErr w:type="spellStart"/>
      <w:r w:rsidRPr="00FF4EAF">
        <w:rPr>
          <w:rFonts w:ascii="Trebuchet MS" w:hAnsi="Trebuchet MS"/>
        </w:rPr>
        <w:t>cumplimiento</w:t>
      </w:r>
      <w:proofErr w:type="spellEnd"/>
      <w:r w:rsidRPr="00FF4EAF">
        <w:rPr>
          <w:rFonts w:ascii="Trebuchet MS" w:hAnsi="Trebuchet MS"/>
        </w:rPr>
        <w:t xml:space="preserve"> de la Ley 24.049 se ha </w:t>
      </w:r>
      <w:proofErr w:type="spellStart"/>
      <w:r w:rsidRPr="00FF4EAF">
        <w:rPr>
          <w:rFonts w:ascii="Trebuchet MS" w:hAnsi="Trebuchet MS"/>
        </w:rPr>
        <w:t>avanzado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mediante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transferencia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servicios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nacionales</w:t>
      </w:r>
      <w:proofErr w:type="spellEnd"/>
      <w:r w:rsidRPr="00FF4EAF">
        <w:rPr>
          <w:rFonts w:ascii="Trebuchet MS" w:hAnsi="Trebuchet MS"/>
        </w:rPr>
        <w:t xml:space="preserve"> a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provincias</w:t>
      </w:r>
      <w:proofErr w:type="spellEnd"/>
      <w:r w:rsidRPr="00FF4EAF">
        <w:rPr>
          <w:rFonts w:ascii="Trebuchet MS" w:hAnsi="Trebuchet MS"/>
        </w:rPr>
        <w:t>.</w:t>
      </w:r>
    </w:p>
    <w:p w14:paraId="77A08D2D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</w:p>
    <w:p w14:paraId="6554F35A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los </w:t>
      </w:r>
      <w:proofErr w:type="spellStart"/>
      <w:r w:rsidRPr="00FF4EAF">
        <w:rPr>
          <w:rFonts w:ascii="Trebuchet MS" w:hAnsi="Trebuchet MS"/>
        </w:rPr>
        <w:t>principios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fundamentales</w:t>
      </w:r>
      <w:proofErr w:type="spellEnd"/>
      <w:r w:rsidRPr="00FF4EAF">
        <w:rPr>
          <w:rFonts w:ascii="Trebuchet MS" w:hAnsi="Trebuchet MS"/>
        </w:rPr>
        <w:t xml:space="preserve"> del </w:t>
      </w:r>
      <w:proofErr w:type="spellStart"/>
      <w:r w:rsidRPr="00FF4EAF">
        <w:rPr>
          <w:rFonts w:ascii="Trebuchet MS" w:hAnsi="Trebuchet MS"/>
        </w:rPr>
        <w:t>federalismo</w:t>
      </w:r>
      <w:proofErr w:type="spellEnd"/>
      <w:r w:rsidRPr="00FF4EAF">
        <w:rPr>
          <w:rFonts w:ascii="Trebuchet MS" w:hAnsi="Trebuchet MS"/>
        </w:rPr>
        <w:t xml:space="preserve"> y la </w:t>
      </w:r>
      <w:proofErr w:type="spellStart"/>
      <w:r w:rsidRPr="00FF4EAF">
        <w:rPr>
          <w:rFonts w:ascii="Trebuchet MS" w:hAnsi="Trebuchet MS"/>
        </w:rPr>
        <w:t>legislación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fondo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dictada</w:t>
      </w:r>
      <w:proofErr w:type="spellEnd"/>
      <w:r w:rsidRPr="00FF4EAF">
        <w:rPr>
          <w:rFonts w:ascii="Trebuchet MS" w:hAnsi="Trebuchet MS"/>
        </w:rPr>
        <w:t xml:space="preserve"> en </w:t>
      </w:r>
      <w:proofErr w:type="spellStart"/>
      <w:r w:rsidRPr="00FF4EAF">
        <w:rPr>
          <w:rFonts w:ascii="Trebuchet MS" w:hAnsi="Trebuchet MS"/>
        </w:rPr>
        <w:t>consecuencia</w:t>
      </w:r>
      <w:proofErr w:type="spellEnd"/>
      <w:r w:rsidRPr="00FF4EAF">
        <w:rPr>
          <w:rFonts w:ascii="Trebuchet MS" w:hAnsi="Trebuchet MS"/>
        </w:rPr>
        <w:t xml:space="preserve">, </w:t>
      </w:r>
      <w:proofErr w:type="spellStart"/>
      <w:r w:rsidRPr="00FF4EAF">
        <w:rPr>
          <w:rFonts w:ascii="Trebuchet MS" w:hAnsi="Trebuchet MS"/>
        </w:rPr>
        <w:t>otorgan</w:t>
      </w:r>
      <w:proofErr w:type="spellEnd"/>
      <w:r w:rsidRPr="00FF4EAF">
        <w:rPr>
          <w:rFonts w:ascii="Trebuchet MS" w:hAnsi="Trebuchet MS"/>
        </w:rPr>
        <w:t xml:space="preserve"> a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instituciones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provinciales</w:t>
      </w:r>
      <w:proofErr w:type="spellEnd"/>
      <w:r w:rsidRPr="00FF4EAF">
        <w:rPr>
          <w:rFonts w:ascii="Trebuchet MS" w:hAnsi="Trebuchet MS"/>
        </w:rPr>
        <w:t xml:space="preserve"> y a la </w:t>
      </w:r>
      <w:proofErr w:type="spellStart"/>
      <w:r w:rsidRPr="00FF4EAF">
        <w:rPr>
          <w:rFonts w:ascii="Trebuchet MS" w:hAnsi="Trebuchet MS"/>
        </w:rPr>
        <w:t>Municipalidad</w:t>
      </w:r>
      <w:proofErr w:type="spellEnd"/>
      <w:r w:rsidRPr="00FF4EAF">
        <w:rPr>
          <w:rFonts w:ascii="Trebuchet MS" w:hAnsi="Trebuchet MS"/>
        </w:rPr>
        <w:t xml:space="preserve"> de la Ciudad de Buenos Aires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facultades</w:t>
      </w:r>
      <w:proofErr w:type="spellEnd"/>
      <w:r w:rsidRPr="00FF4EAF">
        <w:rPr>
          <w:rFonts w:ascii="Trebuchet MS" w:hAnsi="Trebuchet MS"/>
        </w:rPr>
        <w:t xml:space="preserve"> y </w:t>
      </w:r>
      <w:proofErr w:type="spellStart"/>
      <w:r w:rsidRPr="00FF4EAF">
        <w:rPr>
          <w:rFonts w:ascii="Trebuchet MS" w:hAnsi="Trebuchet MS"/>
        </w:rPr>
        <w:t>responsabilidades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referidas</w:t>
      </w:r>
      <w:proofErr w:type="spellEnd"/>
      <w:r w:rsidRPr="00FF4EAF">
        <w:rPr>
          <w:rFonts w:ascii="Trebuchet MS" w:hAnsi="Trebuchet MS"/>
        </w:rPr>
        <w:t xml:space="preserve"> a la </w:t>
      </w:r>
      <w:proofErr w:type="spellStart"/>
      <w:r w:rsidRPr="00FF4EAF">
        <w:rPr>
          <w:rFonts w:ascii="Trebuchet MS" w:hAnsi="Trebuchet MS"/>
        </w:rPr>
        <w:t>administración</w:t>
      </w:r>
      <w:proofErr w:type="spellEnd"/>
      <w:r w:rsidRPr="00FF4EAF">
        <w:rPr>
          <w:rFonts w:ascii="Trebuchet MS" w:hAnsi="Trebuchet MS"/>
        </w:rPr>
        <w:t xml:space="preserve"> y </w:t>
      </w:r>
      <w:proofErr w:type="spellStart"/>
      <w:r w:rsidRPr="00FF4EAF">
        <w:rPr>
          <w:rFonts w:ascii="Trebuchet MS" w:hAnsi="Trebuchet MS"/>
        </w:rPr>
        <w:t>conducción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pedagógica</w:t>
      </w:r>
      <w:proofErr w:type="spellEnd"/>
      <w:r w:rsidRPr="00FF4EAF">
        <w:rPr>
          <w:rFonts w:ascii="Trebuchet MS" w:hAnsi="Trebuchet MS"/>
        </w:rPr>
        <w:t xml:space="preserve"> de los </w:t>
      </w:r>
      <w:proofErr w:type="spellStart"/>
      <w:r w:rsidRPr="00FF4EAF">
        <w:rPr>
          <w:rFonts w:ascii="Trebuchet MS" w:hAnsi="Trebuchet MS"/>
        </w:rPr>
        <w:t>servicios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educativos</w:t>
      </w:r>
      <w:proofErr w:type="spellEnd"/>
      <w:r w:rsidRPr="00FF4EAF">
        <w:rPr>
          <w:rFonts w:ascii="Trebuchet MS" w:hAnsi="Trebuchet MS"/>
        </w:rPr>
        <w:t>.</w:t>
      </w:r>
    </w:p>
    <w:p w14:paraId="0708B537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</w:p>
    <w:p w14:paraId="741CB992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  <w:proofErr w:type="spellStart"/>
      <w:proofErr w:type="gramStart"/>
      <w:r w:rsidRPr="00FF4EAF">
        <w:rPr>
          <w:rFonts w:ascii="Trebuchet MS" w:hAnsi="Trebuchet MS"/>
        </w:rPr>
        <w:lastRenderedPageBreak/>
        <w:t>Que</w:t>
      </w:r>
      <w:proofErr w:type="spellEnd"/>
      <w:r w:rsidRPr="00FF4EAF">
        <w:rPr>
          <w:rFonts w:ascii="Trebuchet MS" w:hAnsi="Trebuchet MS"/>
        </w:rPr>
        <w:t xml:space="preserve"> el </w:t>
      </w:r>
      <w:proofErr w:type="spellStart"/>
      <w:r w:rsidRPr="00FF4EAF">
        <w:rPr>
          <w:rFonts w:ascii="Trebuchet MS" w:hAnsi="Trebuchet MS"/>
        </w:rPr>
        <w:t>análisis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experiencias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municipalización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desarrolladas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por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otros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países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dejaron</w:t>
      </w:r>
      <w:proofErr w:type="spellEnd"/>
      <w:r w:rsidRPr="00FF4EAF">
        <w:rPr>
          <w:rFonts w:ascii="Trebuchet MS" w:hAnsi="Trebuchet MS"/>
        </w:rPr>
        <w:t xml:space="preserve"> a cargo de </w:t>
      </w:r>
      <w:proofErr w:type="spellStart"/>
      <w:r w:rsidRPr="00FF4EAF">
        <w:rPr>
          <w:rFonts w:ascii="Trebuchet MS" w:hAnsi="Trebuchet MS"/>
        </w:rPr>
        <w:t>organismos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técnicamente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débiles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escuelas</w:t>
      </w:r>
      <w:proofErr w:type="spellEnd"/>
      <w:r w:rsidRPr="00FF4EAF">
        <w:rPr>
          <w:rFonts w:ascii="Trebuchet MS" w:hAnsi="Trebuchet MS"/>
        </w:rPr>
        <w:t xml:space="preserve">, </w:t>
      </w:r>
      <w:proofErr w:type="spellStart"/>
      <w:r w:rsidRPr="00FF4EAF">
        <w:rPr>
          <w:rFonts w:ascii="Trebuchet MS" w:hAnsi="Trebuchet MS"/>
        </w:rPr>
        <w:t>produjeron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consecuencias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negativas</w:t>
      </w:r>
      <w:proofErr w:type="spellEnd"/>
      <w:r w:rsidRPr="00FF4EAF">
        <w:rPr>
          <w:rFonts w:ascii="Trebuchet MS" w:hAnsi="Trebuchet MS"/>
        </w:rPr>
        <w:t xml:space="preserve"> al </w:t>
      </w:r>
      <w:proofErr w:type="spellStart"/>
      <w:r w:rsidRPr="00FF4EAF">
        <w:rPr>
          <w:rFonts w:ascii="Trebuchet MS" w:hAnsi="Trebuchet MS"/>
        </w:rPr>
        <w:t>poco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tiempo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iniciar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estos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procesos</w:t>
      </w:r>
      <w:proofErr w:type="spellEnd"/>
      <w:r w:rsidRPr="00FF4EAF">
        <w:rPr>
          <w:rFonts w:ascii="Trebuchet MS" w:hAnsi="Trebuchet MS"/>
        </w:rPr>
        <w:t>.</w:t>
      </w:r>
      <w:proofErr w:type="gramEnd"/>
    </w:p>
    <w:p w14:paraId="0D0817E5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</w:p>
    <w:p w14:paraId="0A89576E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erróneo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identificar</w:t>
      </w:r>
      <w:proofErr w:type="spellEnd"/>
      <w:r w:rsidRPr="00FF4EAF">
        <w:rPr>
          <w:rFonts w:ascii="Trebuchet MS" w:hAnsi="Trebuchet MS"/>
        </w:rPr>
        <w:t xml:space="preserve"> en </w:t>
      </w:r>
      <w:proofErr w:type="spellStart"/>
      <w:r w:rsidRPr="00FF4EAF">
        <w:rPr>
          <w:rFonts w:ascii="Trebuchet MS" w:hAnsi="Trebuchet MS"/>
        </w:rPr>
        <w:t>nuestro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país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descentralización</w:t>
      </w:r>
      <w:proofErr w:type="spellEnd"/>
      <w:r w:rsidRPr="00FF4EAF">
        <w:rPr>
          <w:rFonts w:ascii="Trebuchet MS" w:hAnsi="Trebuchet MS"/>
        </w:rPr>
        <w:t xml:space="preserve"> y el </w:t>
      </w:r>
      <w:proofErr w:type="spellStart"/>
      <w:r w:rsidRPr="00FF4EAF">
        <w:rPr>
          <w:rFonts w:ascii="Trebuchet MS" w:hAnsi="Trebuchet MS"/>
        </w:rPr>
        <w:t>estímulo</w:t>
      </w:r>
      <w:proofErr w:type="spellEnd"/>
      <w:r w:rsidRPr="00FF4EAF">
        <w:rPr>
          <w:rFonts w:ascii="Trebuchet MS" w:hAnsi="Trebuchet MS"/>
        </w:rPr>
        <w:t xml:space="preserve"> a la </w:t>
      </w:r>
      <w:proofErr w:type="spellStart"/>
      <w:r w:rsidRPr="00FF4EAF">
        <w:rPr>
          <w:rFonts w:ascii="Trebuchet MS" w:hAnsi="Trebuchet MS"/>
        </w:rPr>
        <w:t>capacidad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gestión</w:t>
      </w:r>
      <w:proofErr w:type="spellEnd"/>
      <w:r w:rsidRPr="00FF4EAF">
        <w:rPr>
          <w:rFonts w:ascii="Trebuchet MS" w:hAnsi="Trebuchet MS"/>
        </w:rPr>
        <w:t xml:space="preserve"> escolar, con la </w:t>
      </w:r>
      <w:proofErr w:type="spellStart"/>
      <w:r w:rsidRPr="00FF4EAF">
        <w:rPr>
          <w:rFonts w:ascii="Trebuchet MS" w:hAnsi="Trebuchet MS"/>
        </w:rPr>
        <w:t>transferencia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servicios</w:t>
      </w:r>
      <w:proofErr w:type="spellEnd"/>
      <w:r w:rsidRPr="00FF4EAF">
        <w:rPr>
          <w:rFonts w:ascii="Trebuchet MS" w:hAnsi="Trebuchet MS"/>
        </w:rPr>
        <w:t xml:space="preserve"> a los </w:t>
      </w:r>
      <w:proofErr w:type="spellStart"/>
      <w:r w:rsidRPr="00FF4EAF">
        <w:rPr>
          <w:rFonts w:ascii="Trebuchet MS" w:hAnsi="Trebuchet MS"/>
        </w:rPr>
        <w:t>municipios</w:t>
      </w:r>
      <w:proofErr w:type="spellEnd"/>
      <w:r w:rsidRPr="00FF4EAF">
        <w:rPr>
          <w:rFonts w:ascii="Trebuchet MS" w:hAnsi="Trebuchet MS"/>
        </w:rPr>
        <w:t>.</w:t>
      </w:r>
    </w:p>
    <w:p w14:paraId="51EBC305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</w:p>
    <w:p w14:paraId="5CA56929" w14:textId="77777777" w:rsidR="008E1674" w:rsidRPr="00FF4EAF" w:rsidRDefault="008E1674" w:rsidP="008E1674">
      <w:pPr>
        <w:ind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el </w:t>
      </w:r>
      <w:proofErr w:type="spellStart"/>
      <w:r w:rsidRPr="00FF4EAF">
        <w:rPr>
          <w:rFonts w:ascii="Trebuchet MS" w:hAnsi="Trebuchet MS"/>
        </w:rPr>
        <w:t>ministerio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Cultura</w:t>
      </w:r>
      <w:proofErr w:type="spellEnd"/>
      <w:r w:rsidRPr="00FF4EAF">
        <w:rPr>
          <w:rFonts w:ascii="Trebuchet MS" w:hAnsi="Trebuchet MS"/>
        </w:rPr>
        <w:t xml:space="preserve"> y </w:t>
      </w:r>
      <w:proofErr w:type="spellStart"/>
      <w:r w:rsidRPr="00FF4EAF">
        <w:rPr>
          <w:rFonts w:ascii="Trebuchet MS" w:hAnsi="Trebuchet MS"/>
        </w:rPr>
        <w:t>Educación</w:t>
      </w:r>
      <w:proofErr w:type="spellEnd"/>
      <w:r w:rsidRPr="00FF4EAF">
        <w:rPr>
          <w:rFonts w:ascii="Trebuchet MS" w:hAnsi="Trebuchet MS"/>
        </w:rPr>
        <w:t xml:space="preserve"> de la </w:t>
      </w:r>
      <w:proofErr w:type="spellStart"/>
      <w:r w:rsidRPr="00FF4EAF">
        <w:rPr>
          <w:rFonts w:ascii="Trebuchet MS" w:hAnsi="Trebuchet MS"/>
        </w:rPr>
        <w:t>Nación</w:t>
      </w:r>
      <w:proofErr w:type="spellEnd"/>
      <w:r w:rsidRPr="00FF4EAF">
        <w:rPr>
          <w:rFonts w:ascii="Trebuchet MS" w:hAnsi="Trebuchet MS"/>
        </w:rPr>
        <w:t xml:space="preserve"> y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autoridades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jurisdiccionales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comparten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estos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criterios</w:t>
      </w:r>
      <w:proofErr w:type="spellEnd"/>
      <w:r w:rsidRPr="00FF4EAF">
        <w:rPr>
          <w:rFonts w:ascii="Trebuchet MS" w:hAnsi="Trebuchet MS"/>
        </w:rPr>
        <w:t xml:space="preserve">, </w:t>
      </w:r>
      <w:proofErr w:type="spellStart"/>
      <w:r w:rsidRPr="00FF4EAF">
        <w:rPr>
          <w:rFonts w:ascii="Trebuchet MS" w:hAnsi="Trebuchet MS"/>
        </w:rPr>
        <w:t>por</w:t>
      </w:r>
      <w:proofErr w:type="spellEnd"/>
      <w:r w:rsidRPr="00FF4EAF">
        <w:rPr>
          <w:rFonts w:ascii="Trebuchet MS" w:hAnsi="Trebuchet MS"/>
        </w:rPr>
        <w:t xml:space="preserve"> lo </w:t>
      </w: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no </w:t>
      </w:r>
      <w:proofErr w:type="spellStart"/>
      <w:r w:rsidRPr="00FF4EAF">
        <w:rPr>
          <w:rFonts w:ascii="Trebuchet MS" w:hAnsi="Trebuchet MS"/>
        </w:rPr>
        <w:t>consideran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aconsejables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políticas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municipalización</w:t>
      </w:r>
      <w:proofErr w:type="spellEnd"/>
      <w:r w:rsidRPr="00FF4EAF">
        <w:rPr>
          <w:rFonts w:ascii="Trebuchet MS" w:hAnsi="Trebuchet MS"/>
        </w:rPr>
        <w:t>.</w:t>
      </w:r>
    </w:p>
    <w:p w14:paraId="50C03BA3" w14:textId="77777777" w:rsidR="008E1674" w:rsidRPr="00FF4EAF" w:rsidRDefault="008E1674" w:rsidP="008E1674">
      <w:pPr>
        <w:ind w:right="-432"/>
        <w:jc w:val="both"/>
        <w:rPr>
          <w:rFonts w:ascii="Trebuchet MS" w:hAnsi="Trebuchet MS"/>
          <w:b/>
        </w:rPr>
      </w:pPr>
    </w:p>
    <w:p w14:paraId="79BCABB6" w14:textId="77777777" w:rsidR="008E1674" w:rsidRPr="00FF4EAF" w:rsidRDefault="008E1674" w:rsidP="008E1674">
      <w:pPr>
        <w:spacing w:line="360" w:lineRule="auto"/>
        <w:ind w:right="-432"/>
        <w:jc w:val="center"/>
        <w:rPr>
          <w:rFonts w:ascii="Trebuchet MS" w:hAnsi="Trebuchet MS"/>
          <w:b/>
        </w:rPr>
      </w:pPr>
      <w:r w:rsidRPr="00FF4EAF">
        <w:rPr>
          <w:rFonts w:ascii="Trebuchet MS" w:hAnsi="Trebuchet MS"/>
          <w:b/>
        </w:rPr>
        <w:t>LA XIV ASAMBLEA EXTRAORDINARIA DEL</w:t>
      </w:r>
    </w:p>
    <w:p w14:paraId="56145A9B" w14:textId="77777777" w:rsidR="008E1674" w:rsidRPr="00FF4EAF" w:rsidRDefault="008E1674" w:rsidP="008E1674">
      <w:pPr>
        <w:spacing w:line="360" w:lineRule="auto"/>
        <w:ind w:right="-432"/>
        <w:jc w:val="center"/>
        <w:rPr>
          <w:rFonts w:ascii="Trebuchet MS" w:hAnsi="Trebuchet MS"/>
          <w:b/>
        </w:rPr>
      </w:pPr>
      <w:r w:rsidRPr="00FF4EAF">
        <w:rPr>
          <w:rFonts w:ascii="Trebuchet MS" w:hAnsi="Trebuchet MS"/>
          <w:b/>
        </w:rPr>
        <w:t>CONSEJO FEDERAL DE CULTURA Y EDUCACION</w:t>
      </w:r>
    </w:p>
    <w:p w14:paraId="65E4BEF4" w14:textId="77777777" w:rsidR="008E1674" w:rsidRPr="00FF4EAF" w:rsidRDefault="008E1674" w:rsidP="008E1674">
      <w:pPr>
        <w:spacing w:line="360" w:lineRule="auto"/>
        <w:ind w:right="-432"/>
        <w:jc w:val="center"/>
        <w:rPr>
          <w:rFonts w:ascii="Trebuchet MS" w:hAnsi="Trebuchet MS"/>
          <w:b/>
        </w:rPr>
      </w:pPr>
      <w:r w:rsidRPr="00FF4EAF">
        <w:rPr>
          <w:rFonts w:ascii="Trebuchet MS" w:hAnsi="Trebuchet MS"/>
          <w:b/>
        </w:rPr>
        <w:t>DECLARA:</w:t>
      </w:r>
    </w:p>
    <w:p w14:paraId="137E7DE5" w14:textId="77777777" w:rsidR="008E1674" w:rsidRPr="00FF4EAF" w:rsidRDefault="008E1674" w:rsidP="008E1674">
      <w:pPr>
        <w:ind w:right="-432"/>
        <w:jc w:val="both"/>
        <w:rPr>
          <w:rFonts w:ascii="Trebuchet MS" w:hAnsi="Trebuchet MS"/>
        </w:rPr>
      </w:pPr>
    </w:p>
    <w:p w14:paraId="76B07934" w14:textId="77777777" w:rsidR="008E1674" w:rsidRPr="00FF4EAF" w:rsidRDefault="008E1674" w:rsidP="008E1674">
      <w:pPr>
        <w:ind w:right="48"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Artículo</w:t>
      </w:r>
      <w:proofErr w:type="spellEnd"/>
      <w:r w:rsidRPr="00FF4EAF">
        <w:rPr>
          <w:rFonts w:ascii="Trebuchet MS" w:hAnsi="Trebuchet MS"/>
        </w:rPr>
        <w:t xml:space="preserve"> 1°</w:t>
      </w:r>
      <w:proofErr w:type="gramStart"/>
      <w:r w:rsidRPr="00FF4EAF">
        <w:rPr>
          <w:rFonts w:ascii="Trebuchet MS" w:hAnsi="Trebuchet MS"/>
        </w:rPr>
        <w:t>.-</w:t>
      </w:r>
      <w:proofErr w:type="spellStart"/>
      <w:proofErr w:type="gramEnd"/>
      <w:r w:rsidRPr="00FF4EAF">
        <w:rPr>
          <w:rFonts w:ascii="Trebuchet MS" w:hAnsi="Trebuchet MS"/>
        </w:rPr>
        <w:t>Definir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descentralización</w:t>
      </w:r>
      <w:proofErr w:type="spellEnd"/>
      <w:r w:rsidRPr="00FF4EAF">
        <w:rPr>
          <w:rFonts w:ascii="Trebuchet MS" w:hAnsi="Trebuchet MS"/>
        </w:rPr>
        <w:t xml:space="preserve"> de los </w:t>
      </w:r>
      <w:proofErr w:type="spellStart"/>
      <w:r w:rsidRPr="00FF4EAF">
        <w:rPr>
          <w:rFonts w:ascii="Trebuchet MS" w:hAnsi="Trebuchet MS"/>
        </w:rPr>
        <w:t>servicios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educativos</w:t>
      </w:r>
      <w:proofErr w:type="spellEnd"/>
      <w:r w:rsidRPr="00FF4EAF">
        <w:rPr>
          <w:rFonts w:ascii="Trebuchet MS" w:hAnsi="Trebuchet MS"/>
        </w:rPr>
        <w:t xml:space="preserve"> de la </w:t>
      </w:r>
      <w:proofErr w:type="spellStart"/>
      <w:r w:rsidRPr="00FF4EAF">
        <w:rPr>
          <w:rFonts w:ascii="Trebuchet MS" w:hAnsi="Trebuchet MS"/>
        </w:rPr>
        <w:t>Nación</w:t>
      </w:r>
      <w:proofErr w:type="spellEnd"/>
      <w:r w:rsidRPr="00FF4EAF">
        <w:rPr>
          <w:rFonts w:ascii="Trebuchet MS" w:hAnsi="Trebuchet MS"/>
        </w:rPr>
        <w:t xml:space="preserve"> a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Provincias</w:t>
      </w:r>
      <w:proofErr w:type="spellEnd"/>
      <w:r w:rsidRPr="00FF4EAF">
        <w:rPr>
          <w:rFonts w:ascii="Trebuchet MS" w:hAnsi="Trebuchet MS"/>
        </w:rPr>
        <w:t xml:space="preserve"> y a la </w:t>
      </w:r>
      <w:proofErr w:type="spellStart"/>
      <w:r w:rsidRPr="00FF4EAF">
        <w:rPr>
          <w:rFonts w:ascii="Trebuchet MS" w:hAnsi="Trebuchet MS"/>
        </w:rPr>
        <w:t>Municipalidad</w:t>
      </w:r>
      <w:proofErr w:type="spellEnd"/>
      <w:r w:rsidRPr="00FF4EAF">
        <w:rPr>
          <w:rFonts w:ascii="Trebuchet MS" w:hAnsi="Trebuchet MS"/>
        </w:rPr>
        <w:t xml:space="preserve"> de la Ciudad de Buenos Aires, no </w:t>
      </w:r>
      <w:proofErr w:type="spellStart"/>
      <w:r w:rsidRPr="00FF4EAF">
        <w:rPr>
          <w:rFonts w:ascii="Trebuchet MS" w:hAnsi="Trebuchet MS"/>
        </w:rPr>
        <w:t>significa</w:t>
      </w:r>
      <w:proofErr w:type="spellEnd"/>
      <w:r w:rsidRPr="00FF4EAF">
        <w:rPr>
          <w:rFonts w:ascii="Trebuchet MS" w:hAnsi="Trebuchet MS"/>
        </w:rPr>
        <w:t xml:space="preserve"> -</w:t>
      </w:r>
      <w:proofErr w:type="spellStart"/>
      <w:r w:rsidRPr="00FF4EAF">
        <w:rPr>
          <w:rFonts w:ascii="Trebuchet MS" w:hAnsi="Trebuchet MS"/>
        </w:rPr>
        <w:t>como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política</w:t>
      </w:r>
      <w:proofErr w:type="spellEnd"/>
      <w:r w:rsidRPr="00FF4EAF">
        <w:rPr>
          <w:rFonts w:ascii="Trebuchet MS" w:hAnsi="Trebuchet MS"/>
        </w:rPr>
        <w:t xml:space="preserve"> global- la </w:t>
      </w:r>
      <w:proofErr w:type="spellStart"/>
      <w:r w:rsidRPr="00FF4EAF">
        <w:rPr>
          <w:rFonts w:ascii="Trebuchet MS" w:hAnsi="Trebuchet MS"/>
        </w:rPr>
        <w:t>intención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transferir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escuelas</w:t>
      </w:r>
      <w:proofErr w:type="spellEnd"/>
      <w:r w:rsidRPr="00FF4EAF">
        <w:rPr>
          <w:rFonts w:ascii="Trebuchet MS" w:hAnsi="Trebuchet MS"/>
        </w:rPr>
        <w:t xml:space="preserve"> a </w:t>
      </w:r>
      <w:proofErr w:type="spellStart"/>
      <w:r w:rsidRPr="00FF4EAF">
        <w:rPr>
          <w:rFonts w:ascii="Trebuchet MS" w:hAnsi="Trebuchet MS"/>
        </w:rPr>
        <w:t>sus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respectivas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municipalidades</w:t>
      </w:r>
      <w:proofErr w:type="spellEnd"/>
      <w:r w:rsidRPr="00FF4EAF">
        <w:rPr>
          <w:rFonts w:ascii="Trebuchet MS" w:hAnsi="Trebuchet MS"/>
        </w:rPr>
        <w:t xml:space="preserve"> o </w:t>
      </w:r>
      <w:proofErr w:type="spellStart"/>
      <w:r w:rsidRPr="00FF4EAF">
        <w:rPr>
          <w:rFonts w:ascii="Trebuchet MS" w:hAnsi="Trebuchet MS"/>
        </w:rPr>
        <w:t>distritos</w:t>
      </w:r>
      <w:proofErr w:type="spellEnd"/>
      <w:r w:rsidRPr="00FF4EAF">
        <w:rPr>
          <w:rFonts w:ascii="Trebuchet MS" w:hAnsi="Trebuchet MS"/>
        </w:rPr>
        <w:t>.</w:t>
      </w:r>
    </w:p>
    <w:p w14:paraId="6B26B6E0" w14:textId="77777777" w:rsidR="008E1674" w:rsidRPr="00FF4EAF" w:rsidRDefault="008E1674" w:rsidP="008E1674">
      <w:pPr>
        <w:ind w:right="48"/>
        <w:jc w:val="both"/>
        <w:rPr>
          <w:rFonts w:ascii="Trebuchet MS" w:hAnsi="Trebuchet MS"/>
        </w:rPr>
      </w:pPr>
    </w:p>
    <w:p w14:paraId="47429A4C" w14:textId="77777777" w:rsidR="008E1674" w:rsidRPr="00FF4EAF" w:rsidRDefault="008E1674" w:rsidP="008E1674">
      <w:pPr>
        <w:ind w:right="48"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Artículo</w:t>
      </w:r>
      <w:proofErr w:type="spellEnd"/>
      <w:r w:rsidRPr="00FF4EAF">
        <w:rPr>
          <w:rFonts w:ascii="Trebuchet MS" w:hAnsi="Trebuchet MS"/>
        </w:rPr>
        <w:t xml:space="preserve"> 2°</w:t>
      </w:r>
      <w:proofErr w:type="gramStart"/>
      <w:r w:rsidRPr="00FF4EAF">
        <w:rPr>
          <w:rFonts w:ascii="Trebuchet MS" w:hAnsi="Trebuchet MS"/>
        </w:rPr>
        <w:t>.-</w:t>
      </w:r>
      <w:proofErr w:type="spellStart"/>
      <w:proofErr w:type="gramEnd"/>
      <w:r w:rsidRPr="00FF4EAF">
        <w:rPr>
          <w:rFonts w:ascii="Trebuchet MS" w:hAnsi="Trebuchet MS"/>
        </w:rPr>
        <w:t>Promover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participación</w:t>
      </w:r>
      <w:proofErr w:type="spellEnd"/>
      <w:r w:rsidRPr="00FF4EAF">
        <w:rPr>
          <w:rFonts w:ascii="Trebuchet MS" w:hAnsi="Trebuchet MS"/>
        </w:rPr>
        <w:t xml:space="preserve"> de los </w:t>
      </w:r>
      <w:proofErr w:type="spellStart"/>
      <w:r w:rsidRPr="00FF4EAF">
        <w:rPr>
          <w:rFonts w:ascii="Trebuchet MS" w:hAnsi="Trebuchet MS"/>
        </w:rPr>
        <w:t>sectores</w:t>
      </w:r>
      <w:proofErr w:type="spellEnd"/>
      <w:r w:rsidRPr="00FF4EAF">
        <w:rPr>
          <w:rFonts w:ascii="Trebuchet MS" w:hAnsi="Trebuchet MS"/>
        </w:rPr>
        <w:t xml:space="preserve"> de la </w:t>
      </w:r>
      <w:proofErr w:type="spellStart"/>
      <w:r w:rsidRPr="00FF4EAF">
        <w:rPr>
          <w:rFonts w:ascii="Trebuchet MS" w:hAnsi="Trebuchet MS"/>
        </w:rPr>
        <w:t>comunidad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educativa</w:t>
      </w:r>
      <w:proofErr w:type="spellEnd"/>
      <w:r w:rsidRPr="00FF4EAF">
        <w:rPr>
          <w:rFonts w:ascii="Trebuchet MS" w:hAnsi="Trebuchet MS"/>
        </w:rPr>
        <w:t xml:space="preserve"> y de la </w:t>
      </w:r>
      <w:proofErr w:type="spellStart"/>
      <w:r w:rsidRPr="00FF4EAF">
        <w:rPr>
          <w:rFonts w:ascii="Trebuchet MS" w:hAnsi="Trebuchet MS"/>
        </w:rPr>
        <w:t>sociedad</w:t>
      </w:r>
      <w:proofErr w:type="spellEnd"/>
      <w:r w:rsidRPr="00FF4EAF">
        <w:rPr>
          <w:rFonts w:ascii="Trebuchet MS" w:hAnsi="Trebuchet MS"/>
        </w:rPr>
        <w:t xml:space="preserve"> en </w:t>
      </w:r>
      <w:proofErr w:type="spellStart"/>
      <w:r w:rsidRPr="00FF4EAF">
        <w:rPr>
          <w:rFonts w:ascii="Trebuchet MS" w:hAnsi="Trebuchet MS"/>
        </w:rPr>
        <w:t>su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conjunto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para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consolidar</w:t>
      </w:r>
      <w:proofErr w:type="spellEnd"/>
      <w:r w:rsidRPr="00FF4EAF">
        <w:rPr>
          <w:rFonts w:ascii="Trebuchet MS" w:hAnsi="Trebuchet MS"/>
        </w:rPr>
        <w:t xml:space="preserve"> un </w:t>
      </w:r>
      <w:proofErr w:type="spellStart"/>
      <w:r w:rsidRPr="00FF4EAF">
        <w:rPr>
          <w:rFonts w:ascii="Trebuchet MS" w:hAnsi="Trebuchet MS"/>
        </w:rPr>
        <w:t>modelo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gestión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descentralizada</w:t>
      </w:r>
      <w:proofErr w:type="spellEnd"/>
      <w:r w:rsidRPr="00FF4EAF">
        <w:rPr>
          <w:rFonts w:ascii="Trebuchet MS" w:hAnsi="Trebuchet MS"/>
        </w:rPr>
        <w:t xml:space="preserve">, </w:t>
      </w:r>
      <w:proofErr w:type="spellStart"/>
      <w:r w:rsidRPr="00FF4EAF">
        <w:rPr>
          <w:rFonts w:ascii="Trebuchet MS" w:hAnsi="Trebuchet MS"/>
        </w:rPr>
        <w:t>que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fortalezca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instituciones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escolares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dependientes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cada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Provincia</w:t>
      </w:r>
      <w:proofErr w:type="spellEnd"/>
      <w:r w:rsidRPr="00FF4EAF">
        <w:rPr>
          <w:rFonts w:ascii="Trebuchet MS" w:hAnsi="Trebuchet MS"/>
        </w:rPr>
        <w:t xml:space="preserve"> y de la </w:t>
      </w:r>
      <w:proofErr w:type="spellStart"/>
      <w:r w:rsidRPr="00FF4EAF">
        <w:rPr>
          <w:rFonts w:ascii="Trebuchet MS" w:hAnsi="Trebuchet MS"/>
        </w:rPr>
        <w:t>Municipalidad</w:t>
      </w:r>
      <w:proofErr w:type="spellEnd"/>
      <w:r w:rsidRPr="00FF4EAF">
        <w:rPr>
          <w:rFonts w:ascii="Trebuchet MS" w:hAnsi="Trebuchet MS"/>
        </w:rPr>
        <w:t xml:space="preserve"> de la Ciudad de Buenos Aires.</w:t>
      </w:r>
    </w:p>
    <w:p w14:paraId="6126373D" w14:textId="77777777" w:rsidR="008E1674" w:rsidRPr="00FF4EAF" w:rsidRDefault="008E1674" w:rsidP="008E1674">
      <w:pPr>
        <w:ind w:right="48" w:firstLine="709"/>
        <w:jc w:val="both"/>
        <w:rPr>
          <w:rFonts w:ascii="Trebuchet MS" w:hAnsi="Trebuchet MS"/>
        </w:rPr>
      </w:pPr>
    </w:p>
    <w:p w14:paraId="12221301" w14:textId="77777777" w:rsidR="008E1674" w:rsidRPr="00FF4EAF" w:rsidRDefault="008E1674" w:rsidP="008E1674">
      <w:pPr>
        <w:ind w:right="48"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Artículo</w:t>
      </w:r>
      <w:proofErr w:type="spellEnd"/>
      <w:r w:rsidRPr="00FF4EAF">
        <w:rPr>
          <w:rFonts w:ascii="Trebuchet MS" w:hAnsi="Trebuchet MS"/>
        </w:rPr>
        <w:t xml:space="preserve"> 3°</w:t>
      </w:r>
      <w:proofErr w:type="gramStart"/>
      <w:r w:rsidRPr="00FF4EAF">
        <w:rPr>
          <w:rFonts w:ascii="Trebuchet MS" w:hAnsi="Trebuchet MS"/>
        </w:rPr>
        <w:t>.-</w:t>
      </w:r>
      <w:proofErr w:type="spellStart"/>
      <w:proofErr w:type="gramEnd"/>
      <w:r w:rsidRPr="00FF4EAF">
        <w:rPr>
          <w:rFonts w:ascii="Trebuchet MS" w:hAnsi="Trebuchet MS"/>
        </w:rPr>
        <w:t>Destacar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conveniencia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buscar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distintas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formas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cooperación</w:t>
      </w:r>
      <w:proofErr w:type="spellEnd"/>
      <w:r w:rsidRPr="00FF4EAF">
        <w:rPr>
          <w:rFonts w:ascii="Trebuchet MS" w:hAnsi="Trebuchet MS"/>
        </w:rPr>
        <w:t xml:space="preserve"> entre </w:t>
      </w:r>
      <w:proofErr w:type="spellStart"/>
      <w:r w:rsidRPr="00FF4EAF">
        <w:rPr>
          <w:rFonts w:ascii="Trebuchet MS" w:hAnsi="Trebuchet MS"/>
        </w:rPr>
        <w:t>escuelas</w:t>
      </w:r>
      <w:proofErr w:type="spellEnd"/>
      <w:r w:rsidRPr="00FF4EAF">
        <w:rPr>
          <w:rFonts w:ascii="Trebuchet MS" w:hAnsi="Trebuchet MS"/>
        </w:rPr>
        <w:t xml:space="preserve"> y </w:t>
      </w:r>
      <w:proofErr w:type="spellStart"/>
      <w:r w:rsidRPr="00FF4EAF">
        <w:rPr>
          <w:rFonts w:ascii="Trebuchet MS" w:hAnsi="Trebuchet MS"/>
        </w:rPr>
        <w:t>municipios</w:t>
      </w:r>
      <w:proofErr w:type="spellEnd"/>
      <w:r w:rsidRPr="00FF4EAF">
        <w:rPr>
          <w:rFonts w:ascii="Trebuchet MS" w:hAnsi="Trebuchet MS"/>
        </w:rPr>
        <w:t>.</w:t>
      </w:r>
    </w:p>
    <w:p w14:paraId="403FB9CC" w14:textId="77777777" w:rsidR="008E1674" w:rsidRPr="00FF4EAF" w:rsidRDefault="008E1674" w:rsidP="008E1674">
      <w:pPr>
        <w:ind w:right="48"/>
        <w:jc w:val="both"/>
        <w:rPr>
          <w:rFonts w:ascii="Trebuchet MS" w:hAnsi="Trebuchet MS"/>
        </w:rPr>
      </w:pPr>
    </w:p>
    <w:p w14:paraId="67C795EF" w14:textId="77777777" w:rsidR="008E1674" w:rsidRPr="00FF4EAF" w:rsidRDefault="008E1674" w:rsidP="008E1674">
      <w:pPr>
        <w:ind w:right="48" w:firstLine="709"/>
        <w:jc w:val="both"/>
        <w:rPr>
          <w:rFonts w:ascii="Trebuchet MS" w:hAnsi="Trebuchet MS"/>
        </w:rPr>
      </w:pPr>
    </w:p>
    <w:p w14:paraId="6ECFCEF5" w14:textId="77777777" w:rsidR="008E1674" w:rsidRDefault="008E1674" w:rsidP="008E1674">
      <w:pPr>
        <w:ind w:right="48" w:firstLine="709"/>
        <w:jc w:val="both"/>
        <w:rPr>
          <w:rFonts w:ascii="Trebuchet MS" w:hAnsi="Trebuchet MS"/>
        </w:rPr>
      </w:pPr>
    </w:p>
    <w:p w14:paraId="354384BE" w14:textId="77777777" w:rsidR="008E1674" w:rsidRPr="00FF4EAF" w:rsidRDefault="008E1674" w:rsidP="008E1674">
      <w:pPr>
        <w:ind w:right="48" w:firstLine="709"/>
        <w:jc w:val="both"/>
        <w:rPr>
          <w:rFonts w:ascii="Trebuchet MS" w:hAnsi="Trebuchet MS"/>
        </w:rPr>
      </w:pPr>
      <w:proofErr w:type="spellStart"/>
      <w:r w:rsidRPr="00FF4EAF">
        <w:rPr>
          <w:rFonts w:ascii="Trebuchet MS" w:hAnsi="Trebuchet MS"/>
        </w:rPr>
        <w:t>Artículo</w:t>
      </w:r>
      <w:proofErr w:type="spellEnd"/>
      <w:r w:rsidRPr="00FF4EAF">
        <w:rPr>
          <w:rFonts w:ascii="Trebuchet MS" w:hAnsi="Trebuchet MS"/>
        </w:rPr>
        <w:t xml:space="preserve"> 4°</w:t>
      </w:r>
      <w:proofErr w:type="gramStart"/>
      <w:r w:rsidRPr="00FF4EAF">
        <w:rPr>
          <w:rFonts w:ascii="Trebuchet MS" w:hAnsi="Trebuchet MS"/>
        </w:rPr>
        <w:t>.-</w:t>
      </w:r>
      <w:proofErr w:type="spellStart"/>
      <w:proofErr w:type="gramEnd"/>
      <w:r w:rsidRPr="00FF4EAF">
        <w:rPr>
          <w:rFonts w:ascii="Trebuchet MS" w:hAnsi="Trebuchet MS"/>
        </w:rPr>
        <w:t>Reafirmar</w:t>
      </w:r>
      <w:proofErr w:type="spellEnd"/>
      <w:r w:rsidRPr="00FF4EAF">
        <w:rPr>
          <w:rFonts w:ascii="Trebuchet MS" w:hAnsi="Trebuchet MS"/>
        </w:rPr>
        <w:t xml:space="preserve"> el </w:t>
      </w:r>
      <w:proofErr w:type="spellStart"/>
      <w:r w:rsidRPr="00FF4EAF">
        <w:rPr>
          <w:rFonts w:ascii="Trebuchet MS" w:hAnsi="Trebuchet MS"/>
        </w:rPr>
        <w:t>rol</w:t>
      </w:r>
      <w:proofErr w:type="spellEnd"/>
      <w:r w:rsidRPr="00FF4EAF">
        <w:rPr>
          <w:rFonts w:ascii="Trebuchet MS" w:hAnsi="Trebuchet MS"/>
        </w:rPr>
        <w:t xml:space="preserve"> del </w:t>
      </w:r>
      <w:proofErr w:type="spellStart"/>
      <w:r w:rsidRPr="00FF4EAF">
        <w:rPr>
          <w:rFonts w:ascii="Trebuchet MS" w:hAnsi="Trebuchet MS"/>
        </w:rPr>
        <w:t>estado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señalado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por</w:t>
      </w:r>
      <w:proofErr w:type="spellEnd"/>
      <w:r w:rsidRPr="00FF4EAF">
        <w:rPr>
          <w:rFonts w:ascii="Trebuchet MS" w:hAnsi="Trebuchet MS"/>
        </w:rPr>
        <w:t xml:space="preserve"> la Ley Federal de </w:t>
      </w:r>
      <w:proofErr w:type="spellStart"/>
      <w:r w:rsidRPr="00FF4EAF">
        <w:rPr>
          <w:rFonts w:ascii="Trebuchet MS" w:hAnsi="Trebuchet MS"/>
        </w:rPr>
        <w:t>Educación</w:t>
      </w:r>
      <w:proofErr w:type="spellEnd"/>
      <w:r w:rsidRPr="00FF4EAF">
        <w:rPr>
          <w:rFonts w:ascii="Trebuchet MS" w:hAnsi="Trebuchet MS"/>
        </w:rPr>
        <w:t xml:space="preserve"> y el </w:t>
      </w:r>
      <w:proofErr w:type="spellStart"/>
      <w:r w:rsidRPr="00FF4EAF">
        <w:rPr>
          <w:rFonts w:ascii="Trebuchet MS" w:hAnsi="Trebuchet MS"/>
        </w:rPr>
        <w:t>compromiso</w:t>
      </w:r>
      <w:proofErr w:type="spellEnd"/>
      <w:r w:rsidRPr="00FF4EAF">
        <w:rPr>
          <w:rFonts w:ascii="Trebuchet MS" w:hAnsi="Trebuchet MS"/>
        </w:rPr>
        <w:t xml:space="preserve"> con la </w:t>
      </w:r>
      <w:proofErr w:type="spellStart"/>
      <w:r w:rsidRPr="00FF4EAF">
        <w:rPr>
          <w:rFonts w:ascii="Trebuchet MS" w:hAnsi="Trebuchet MS"/>
        </w:rPr>
        <w:t>escuela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pública</w:t>
      </w:r>
      <w:proofErr w:type="spellEnd"/>
      <w:r w:rsidRPr="00FF4EAF">
        <w:rPr>
          <w:rFonts w:ascii="Trebuchet MS" w:hAnsi="Trebuchet MS"/>
        </w:rPr>
        <w:t xml:space="preserve">, </w:t>
      </w:r>
      <w:proofErr w:type="spellStart"/>
      <w:r w:rsidRPr="00FF4EAF">
        <w:rPr>
          <w:rFonts w:ascii="Trebuchet MS" w:hAnsi="Trebuchet MS"/>
        </w:rPr>
        <w:t>además</w:t>
      </w:r>
      <w:proofErr w:type="spellEnd"/>
      <w:r w:rsidRPr="00FF4EAF">
        <w:rPr>
          <w:rFonts w:ascii="Trebuchet MS" w:hAnsi="Trebuchet MS"/>
        </w:rPr>
        <w:t xml:space="preserve"> de los </w:t>
      </w:r>
      <w:proofErr w:type="spellStart"/>
      <w:r w:rsidRPr="00FF4EAF">
        <w:rPr>
          <w:rFonts w:ascii="Trebuchet MS" w:hAnsi="Trebuchet MS"/>
        </w:rPr>
        <w:t>Artículos</w:t>
      </w:r>
      <w:proofErr w:type="spellEnd"/>
      <w:r w:rsidRPr="00FF4EAF">
        <w:rPr>
          <w:rFonts w:ascii="Trebuchet MS" w:hAnsi="Trebuchet MS"/>
        </w:rPr>
        <w:t xml:space="preserve"> 51 al 59 de la </w:t>
      </w:r>
      <w:proofErr w:type="spellStart"/>
      <w:r w:rsidRPr="00FF4EAF">
        <w:rPr>
          <w:rFonts w:ascii="Trebuchet MS" w:hAnsi="Trebuchet MS"/>
        </w:rPr>
        <w:t>mencionada</w:t>
      </w:r>
      <w:proofErr w:type="spellEnd"/>
      <w:r w:rsidRPr="00FF4EAF">
        <w:rPr>
          <w:rFonts w:ascii="Trebuchet MS" w:hAnsi="Trebuchet MS"/>
        </w:rPr>
        <w:t xml:space="preserve"> Ley, </w:t>
      </w:r>
      <w:proofErr w:type="spellStart"/>
      <w:r w:rsidRPr="00FF4EAF">
        <w:rPr>
          <w:rFonts w:ascii="Trebuchet MS" w:hAnsi="Trebuchet MS"/>
        </w:rPr>
        <w:t>donde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quedan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claramente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establecidas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las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responsabilidades</w:t>
      </w:r>
      <w:proofErr w:type="spellEnd"/>
      <w:r w:rsidRPr="00FF4EAF">
        <w:rPr>
          <w:rFonts w:ascii="Trebuchet MS" w:hAnsi="Trebuchet MS"/>
        </w:rPr>
        <w:t xml:space="preserve"> de </w:t>
      </w:r>
      <w:proofErr w:type="spellStart"/>
      <w:r w:rsidRPr="00FF4EAF">
        <w:rPr>
          <w:rFonts w:ascii="Trebuchet MS" w:hAnsi="Trebuchet MS"/>
        </w:rPr>
        <w:t>gobierno</w:t>
      </w:r>
      <w:proofErr w:type="spellEnd"/>
      <w:r w:rsidRPr="00FF4EAF">
        <w:rPr>
          <w:rFonts w:ascii="Trebuchet MS" w:hAnsi="Trebuchet MS"/>
        </w:rPr>
        <w:t xml:space="preserve"> y los </w:t>
      </w:r>
      <w:proofErr w:type="spellStart"/>
      <w:r w:rsidRPr="00FF4EAF">
        <w:rPr>
          <w:rFonts w:ascii="Trebuchet MS" w:hAnsi="Trebuchet MS"/>
        </w:rPr>
        <w:t>Artículos</w:t>
      </w:r>
      <w:proofErr w:type="spellEnd"/>
      <w:r w:rsidRPr="00FF4EAF">
        <w:rPr>
          <w:rFonts w:ascii="Trebuchet MS" w:hAnsi="Trebuchet MS"/>
        </w:rPr>
        <w:t xml:space="preserve"> 41 y 42 </w:t>
      </w:r>
      <w:proofErr w:type="spellStart"/>
      <w:r w:rsidRPr="00FF4EAF">
        <w:rPr>
          <w:rFonts w:ascii="Trebuchet MS" w:hAnsi="Trebuchet MS"/>
        </w:rPr>
        <w:t>donde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esta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pautada</w:t>
      </w:r>
      <w:proofErr w:type="spellEnd"/>
      <w:r w:rsidRPr="00FF4EAF">
        <w:rPr>
          <w:rFonts w:ascii="Trebuchet MS" w:hAnsi="Trebuchet MS"/>
        </w:rPr>
        <w:t xml:space="preserve"> la </w:t>
      </w:r>
      <w:proofErr w:type="spellStart"/>
      <w:r w:rsidRPr="00FF4EAF">
        <w:rPr>
          <w:rFonts w:ascii="Trebuchet MS" w:hAnsi="Trebuchet MS"/>
        </w:rPr>
        <w:t>participación</w:t>
      </w:r>
      <w:proofErr w:type="spellEnd"/>
      <w:r w:rsidRPr="00FF4EAF">
        <w:rPr>
          <w:rFonts w:ascii="Trebuchet MS" w:hAnsi="Trebuchet MS"/>
        </w:rPr>
        <w:t xml:space="preserve"> de la </w:t>
      </w:r>
      <w:proofErr w:type="spellStart"/>
      <w:r w:rsidRPr="00FF4EAF">
        <w:rPr>
          <w:rFonts w:ascii="Trebuchet MS" w:hAnsi="Trebuchet MS"/>
        </w:rPr>
        <w:t>comunidad</w:t>
      </w:r>
      <w:proofErr w:type="spellEnd"/>
      <w:r w:rsidRPr="00FF4EAF">
        <w:rPr>
          <w:rFonts w:ascii="Trebuchet MS" w:hAnsi="Trebuchet MS"/>
        </w:rPr>
        <w:t xml:space="preserve"> </w:t>
      </w:r>
      <w:proofErr w:type="spellStart"/>
      <w:r w:rsidRPr="00FF4EAF">
        <w:rPr>
          <w:rFonts w:ascii="Trebuchet MS" w:hAnsi="Trebuchet MS"/>
        </w:rPr>
        <w:t>educativa</w:t>
      </w:r>
      <w:proofErr w:type="spellEnd"/>
      <w:r w:rsidRPr="00FF4EAF">
        <w:rPr>
          <w:rFonts w:ascii="Trebuchet MS" w:hAnsi="Trebuchet MS"/>
        </w:rPr>
        <w:t xml:space="preserve"> en la </w:t>
      </w:r>
      <w:proofErr w:type="spellStart"/>
      <w:r w:rsidRPr="00FF4EAF">
        <w:rPr>
          <w:rFonts w:ascii="Trebuchet MS" w:hAnsi="Trebuchet MS"/>
        </w:rPr>
        <w:t>gestión</w:t>
      </w:r>
      <w:proofErr w:type="spellEnd"/>
      <w:r w:rsidRPr="00FF4EAF">
        <w:rPr>
          <w:rFonts w:ascii="Trebuchet MS" w:hAnsi="Trebuchet MS"/>
        </w:rPr>
        <w:t xml:space="preserve"> escolar.</w:t>
      </w:r>
    </w:p>
    <w:p w14:paraId="7A482AB0" w14:textId="77777777" w:rsidR="008E1674" w:rsidRPr="00FF4EAF" w:rsidRDefault="008E1674" w:rsidP="008E1674">
      <w:pPr>
        <w:ind w:right="-432"/>
        <w:jc w:val="both"/>
        <w:rPr>
          <w:rFonts w:ascii="Trebuchet MS" w:hAnsi="Trebuchet MS"/>
          <w:b/>
        </w:rPr>
      </w:pPr>
    </w:p>
    <w:p w14:paraId="3D9A8E96" w14:textId="77777777" w:rsidR="008E1674" w:rsidRPr="00FF4EAF" w:rsidRDefault="008E1674" w:rsidP="008E1674">
      <w:pPr>
        <w:ind w:right="48"/>
        <w:jc w:val="both"/>
        <w:rPr>
          <w:rFonts w:ascii="Trebuchet MS" w:hAnsi="Trebuchet MS"/>
          <w:b/>
        </w:rPr>
      </w:pPr>
    </w:p>
    <w:p w14:paraId="6D5CD2A7" w14:textId="77777777" w:rsidR="008E1674" w:rsidRPr="00FF4EAF" w:rsidRDefault="008E1674" w:rsidP="008E1674">
      <w:pPr>
        <w:ind w:left="144" w:right="-1584"/>
        <w:jc w:val="both"/>
        <w:rPr>
          <w:rFonts w:ascii="Trebuchet MS" w:hAnsi="Trebuchet MS"/>
        </w:rPr>
      </w:pPr>
    </w:p>
    <w:p w14:paraId="1D0A396C" w14:textId="77777777" w:rsidR="008E1674" w:rsidRPr="00FF4EAF" w:rsidRDefault="008E1674" w:rsidP="008E1674">
      <w:pPr>
        <w:jc w:val="center"/>
        <w:rPr>
          <w:rFonts w:ascii="Trebuchet MS" w:hAnsi="Trebuchet MS"/>
        </w:rPr>
      </w:pPr>
    </w:p>
    <w:p w14:paraId="2C499550" w14:textId="77777777" w:rsidR="008E1674" w:rsidRPr="00FF4EAF" w:rsidRDefault="008E1674" w:rsidP="008E1674">
      <w:pPr>
        <w:jc w:val="center"/>
        <w:rPr>
          <w:rFonts w:ascii="Trebuchet MS" w:hAnsi="Trebuchet MS"/>
          <w:b/>
        </w:rPr>
      </w:pPr>
    </w:p>
    <w:p w14:paraId="1DF1F6EE" w14:textId="77777777" w:rsidR="008E1674" w:rsidRPr="00FF4EAF" w:rsidRDefault="008E1674" w:rsidP="008E1674">
      <w:pPr>
        <w:rPr>
          <w:rFonts w:ascii="Trebuchet MS" w:hAnsi="Trebuchet MS"/>
        </w:rPr>
      </w:pPr>
    </w:p>
    <w:p w14:paraId="669ACC45" w14:textId="77777777" w:rsidR="008E1674" w:rsidRPr="00FF4EAF" w:rsidRDefault="008E1674" w:rsidP="008E1674">
      <w:pPr>
        <w:jc w:val="center"/>
        <w:rPr>
          <w:rFonts w:ascii="Trebuchet MS" w:hAnsi="Trebuchet MS"/>
          <w:b/>
        </w:rPr>
      </w:pPr>
    </w:p>
    <w:p w14:paraId="5B9B5BAA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72187879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2FD2B37E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413CB43A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50DAEB89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798AD822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5E9289BC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36BAD507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388B3E51" w14:textId="77777777" w:rsidR="008E1674" w:rsidRPr="00FF4EAF" w:rsidRDefault="008E1674" w:rsidP="008E1674">
      <w:pPr>
        <w:jc w:val="center"/>
        <w:rPr>
          <w:rFonts w:ascii="Trebuchet MS" w:hAnsi="Trebuchet MS"/>
          <w:b/>
          <w:lang w:val="es-MX"/>
        </w:rPr>
      </w:pPr>
    </w:p>
    <w:p w14:paraId="50E27BEC" w14:textId="77777777" w:rsidR="008E1674" w:rsidRPr="00FF4EAF" w:rsidRDefault="008E1674" w:rsidP="008E1674">
      <w:pPr>
        <w:rPr>
          <w:rFonts w:ascii="Trebuchet MS" w:hAnsi="Trebuchet MS"/>
          <w:b/>
          <w:lang w:val="es-MX"/>
        </w:rPr>
      </w:pPr>
    </w:p>
    <w:p w14:paraId="1BB8E60D" w14:textId="77777777" w:rsidR="008E1674" w:rsidRPr="00F7727E" w:rsidRDefault="008E1674" w:rsidP="008E1674">
      <w:pPr>
        <w:rPr>
          <w:rFonts w:ascii="Trebuchet MS" w:hAnsi="Trebuchet MS"/>
          <w:b/>
          <w:lang w:val="es-MX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E167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2021-05-04T13:13:00Z</dcterms:created>
  <dcterms:modified xsi:type="dcterms:W3CDTF">2021-05-04T13:13:00Z</dcterms:modified>
</cp:coreProperties>
</file>