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400C9" w14:textId="77777777" w:rsidR="006C3E5B" w:rsidRPr="007640BB" w:rsidRDefault="006C3E5B" w:rsidP="006C3E5B">
      <w:pPr>
        <w:rPr>
          <w:rFonts w:ascii="Trebuchet MS" w:hAnsi="Trebuchet MS" w:cs="Arial"/>
        </w:rPr>
      </w:pPr>
    </w:p>
    <w:p w14:paraId="16A715A1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>
        <w:rPr>
          <w:rFonts w:ascii="Trebuchet MS" w:hAnsi="Trebuchet MS" w:cs="Arial"/>
          <w:b/>
          <w:color w:val="000000"/>
        </w:rPr>
        <w:t>ACTUALIZACIÓN SUELDOS PERSONAL DOCENTE EXTRAPROGRAMATICO</w:t>
      </w:r>
    </w:p>
    <w:p w14:paraId="22F56C93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</w:p>
    <w:p w14:paraId="3C5307E3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CONSEJO GREMIAL DE LA ENSEÑANZA PRIVADA</w:t>
      </w:r>
    </w:p>
    <w:p w14:paraId="58626A0D" w14:textId="77777777" w:rsidR="006C3E5B" w:rsidRDefault="006C3E5B" w:rsidP="006C3E5B">
      <w:pPr>
        <w:jc w:val="center"/>
        <w:rPr>
          <w:rFonts w:ascii="Trebuchet MS" w:hAnsi="Trebuchet MS" w:cs="Arial"/>
          <w:color w:val="000000"/>
        </w:rPr>
      </w:pPr>
    </w:p>
    <w:p w14:paraId="528B65B7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RESOLUCIÓN 3 / 2006 CGEP</w:t>
      </w:r>
    </w:p>
    <w:p w14:paraId="48C9F406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06A35C28" w14:textId="77777777" w:rsidR="006C3E5B" w:rsidRDefault="006C3E5B" w:rsidP="006C3E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MODIFICADA </w:t>
      </w:r>
      <w:proofErr w:type="gramStart"/>
      <w:r>
        <w:rPr>
          <w:rFonts w:ascii="Trebuchet MS" w:hAnsi="Trebuchet MS" w:cs="Arial"/>
          <w:b/>
        </w:rPr>
        <w:t>POR  LA</w:t>
      </w:r>
      <w:proofErr w:type="gramEnd"/>
      <w:r>
        <w:rPr>
          <w:rFonts w:ascii="Trebuchet MS" w:hAnsi="Trebuchet MS" w:cs="Arial"/>
          <w:b/>
        </w:rPr>
        <w:t xml:space="preserve">  RESOLUCIÓN Nº 6 / 2006  DEL CGEP</w:t>
      </w:r>
    </w:p>
    <w:p w14:paraId="44131311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2ACF5748" w14:textId="77777777" w:rsidR="006C3E5B" w:rsidRDefault="006C3E5B" w:rsidP="006C3E5B">
      <w:pPr>
        <w:jc w:val="right"/>
        <w:rPr>
          <w:rFonts w:ascii="Trebuchet MS" w:hAnsi="Trebuchet MS" w:cs="Arial"/>
          <w:color w:val="000000"/>
        </w:rPr>
      </w:pPr>
    </w:p>
    <w:p w14:paraId="6F543268" w14:textId="77777777" w:rsidR="006C3E5B" w:rsidRDefault="006C3E5B" w:rsidP="006C3E5B">
      <w:pPr>
        <w:jc w:val="right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Buenos Aires, </w:t>
      </w:r>
      <w:proofErr w:type="gramStart"/>
      <w:r>
        <w:rPr>
          <w:rFonts w:ascii="Trebuchet MS" w:hAnsi="Trebuchet MS" w:cs="Arial"/>
          <w:color w:val="000000"/>
        </w:rPr>
        <w:t>6 de</w:t>
      </w:r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junio</w:t>
      </w:r>
      <w:proofErr w:type="spellEnd"/>
      <w:r>
        <w:rPr>
          <w:rFonts w:ascii="Trebuchet MS" w:hAnsi="Trebuchet MS" w:cs="Arial"/>
          <w:color w:val="000000"/>
        </w:rPr>
        <w:t xml:space="preserve"> de 2006.</w:t>
      </w:r>
    </w:p>
    <w:p w14:paraId="0C1EA40A" w14:textId="77777777" w:rsidR="006C3E5B" w:rsidRDefault="006C3E5B" w:rsidP="006C3E5B">
      <w:pPr>
        <w:jc w:val="right"/>
        <w:rPr>
          <w:rFonts w:ascii="Trebuchet MS" w:hAnsi="Trebuchet MS" w:cs="Arial"/>
          <w:color w:val="000000"/>
        </w:rPr>
      </w:pPr>
    </w:p>
    <w:p w14:paraId="0E87C89C" w14:textId="77777777" w:rsidR="006C3E5B" w:rsidRDefault="006C3E5B" w:rsidP="006C3E5B">
      <w:pPr>
        <w:jc w:val="both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VISTO</w:t>
      </w:r>
    </w:p>
    <w:p w14:paraId="0A27CC43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33D3D3AC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proofErr w:type="gramStart"/>
      <w:r>
        <w:rPr>
          <w:rFonts w:ascii="Trebuchet MS" w:hAnsi="Trebuchet MS" w:cs="Arial"/>
          <w:color w:val="000000"/>
        </w:rPr>
        <w:t>las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facultades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otorgadas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los </w:t>
      </w:r>
      <w:proofErr w:type="spellStart"/>
      <w:r>
        <w:rPr>
          <w:rFonts w:ascii="Trebuchet MS" w:hAnsi="Trebuchet MS" w:cs="Arial"/>
          <w:color w:val="000000"/>
        </w:rPr>
        <w:t>artículos</w:t>
      </w:r>
      <w:proofErr w:type="spellEnd"/>
      <w:r>
        <w:rPr>
          <w:rFonts w:ascii="Trebuchet MS" w:hAnsi="Trebuchet MS" w:cs="Arial"/>
          <w:color w:val="000000"/>
        </w:rPr>
        <w:t xml:space="preserve"> 18 </w:t>
      </w:r>
      <w:proofErr w:type="spellStart"/>
      <w:r>
        <w:rPr>
          <w:rFonts w:ascii="Trebuchet MS" w:hAnsi="Trebuchet MS" w:cs="Arial"/>
          <w:color w:val="000000"/>
        </w:rPr>
        <w:t>inciso</w:t>
      </w:r>
      <w:proofErr w:type="spellEnd"/>
      <w:r>
        <w:rPr>
          <w:rFonts w:ascii="Trebuchet MS" w:hAnsi="Trebuchet MS" w:cs="Arial"/>
          <w:color w:val="000000"/>
        </w:rPr>
        <w:t xml:space="preserve"> b) y 31 </w:t>
      </w:r>
      <w:proofErr w:type="spellStart"/>
      <w:r>
        <w:rPr>
          <w:rFonts w:ascii="Trebuchet MS" w:hAnsi="Trebuchet MS" w:cs="Arial"/>
          <w:color w:val="000000"/>
        </w:rPr>
        <w:t>inciso</w:t>
      </w:r>
      <w:proofErr w:type="spellEnd"/>
      <w:r>
        <w:rPr>
          <w:rFonts w:ascii="Trebuchet MS" w:hAnsi="Trebuchet MS" w:cs="Arial"/>
          <w:color w:val="000000"/>
        </w:rPr>
        <w:t xml:space="preserve"> 2)  de la Ley 13.047 al </w:t>
      </w:r>
      <w:proofErr w:type="spellStart"/>
      <w:r>
        <w:rPr>
          <w:rFonts w:ascii="Trebuchet MS" w:hAnsi="Trebuchet MS" w:cs="Arial"/>
          <w:color w:val="000000"/>
        </w:rPr>
        <w:t>Consejo</w:t>
      </w:r>
      <w:proofErr w:type="spellEnd"/>
      <w:r>
        <w:rPr>
          <w:rFonts w:ascii="Trebuchet MS" w:hAnsi="Trebuchet MS" w:cs="Arial"/>
          <w:color w:val="000000"/>
        </w:rPr>
        <w:t xml:space="preserve"> Gremial de </w:t>
      </w:r>
      <w:proofErr w:type="spellStart"/>
      <w:r>
        <w:rPr>
          <w:rFonts w:ascii="Trebuchet MS" w:hAnsi="Trebuchet MS" w:cs="Arial"/>
          <w:color w:val="000000"/>
        </w:rPr>
        <w:t>Enseñanza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Privada</w:t>
      </w:r>
      <w:proofErr w:type="spellEnd"/>
      <w:r>
        <w:rPr>
          <w:rFonts w:ascii="Trebuchet MS" w:hAnsi="Trebuchet MS" w:cs="Arial"/>
          <w:color w:val="000000"/>
        </w:rPr>
        <w:t>; y:</w:t>
      </w:r>
    </w:p>
    <w:p w14:paraId="606C4333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345AF3F0" w14:textId="77777777" w:rsidR="006C3E5B" w:rsidRDefault="006C3E5B" w:rsidP="006C3E5B">
      <w:pPr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CONSIDERANDO:</w:t>
      </w:r>
    </w:p>
    <w:p w14:paraId="204D140F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48073D12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competencia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este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Consejo</w:t>
      </w:r>
      <w:proofErr w:type="spellEnd"/>
      <w:r>
        <w:rPr>
          <w:rFonts w:ascii="Trebuchet MS" w:hAnsi="Trebuchet MS" w:cs="Arial"/>
          <w:color w:val="000000"/>
        </w:rPr>
        <w:t xml:space="preserve"> Gremial el </w:t>
      </w:r>
      <w:proofErr w:type="spellStart"/>
      <w:r>
        <w:rPr>
          <w:rFonts w:ascii="Trebuchet MS" w:hAnsi="Trebuchet MS" w:cs="Arial"/>
          <w:color w:val="000000"/>
        </w:rPr>
        <w:t>tratamiento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cuestiones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 w:cs="Arial"/>
          <w:color w:val="000000"/>
        </w:rPr>
        <w:t>relativas</w:t>
      </w:r>
      <w:proofErr w:type="spellEnd"/>
      <w:r>
        <w:rPr>
          <w:rFonts w:ascii="Trebuchet MS" w:hAnsi="Trebuchet MS" w:cs="Arial"/>
          <w:color w:val="000000"/>
        </w:rPr>
        <w:t xml:space="preserve">  al</w:t>
      </w:r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sueldo</w:t>
      </w:r>
      <w:proofErr w:type="spellEnd"/>
      <w:r>
        <w:rPr>
          <w:rFonts w:ascii="Trebuchet MS" w:hAnsi="Trebuchet MS" w:cs="Arial"/>
          <w:color w:val="000000"/>
        </w:rPr>
        <w:t xml:space="preserve"> del personal </w:t>
      </w:r>
      <w:proofErr w:type="spellStart"/>
      <w:r>
        <w:rPr>
          <w:rFonts w:ascii="Trebuchet MS" w:hAnsi="Trebuchet MS" w:cs="Arial"/>
          <w:color w:val="000000"/>
        </w:rPr>
        <w:t>docente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incluido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plantas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orgánico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funcionales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desempeña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tareas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establecimientos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educativos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gestión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privada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reconocidos</w:t>
      </w:r>
      <w:proofErr w:type="spellEnd"/>
      <w:r>
        <w:rPr>
          <w:rFonts w:ascii="Trebuchet MS" w:hAnsi="Trebuchet MS" w:cs="Arial"/>
          <w:color w:val="000000"/>
        </w:rPr>
        <w:t>;</w:t>
      </w:r>
    </w:p>
    <w:p w14:paraId="58BEA92A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256C90FE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hace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necesario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proceder</w:t>
      </w:r>
      <w:proofErr w:type="spellEnd"/>
      <w:r>
        <w:rPr>
          <w:rFonts w:ascii="Trebuchet MS" w:hAnsi="Trebuchet MS" w:cs="Arial"/>
          <w:color w:val="000000"/>
        </w:rPr>
        <w:t xml:space="preserve"> a </w:t>
      </w:r>
      <w:proofErr w:type="spellStart"/>
      <w:r>
        <w:rPr>
          <w:rFonts w:ascii="Trebuchet MS" w:hAnsi="Trebuchet MS" w:cs="Arial"/>
          <w:color w:val="000000"/>
        </w:rPr>
        <w:t>una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recomposición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salarial</w:t>
      </w:r>
      <w:proofErr w:type="spellEnd"/>
      <w:r>
        <w:rPr>
          <w:rFonts w:ascii="Trebuchet MS" w:hAnsi="Trebuchet MS" w:cs="Arial"/>
          <w:color w:val="000000"/>
        </w:rPr>
        <w:t xml:space="preserve"> de los </w:t>
      </w:r>
      <w:proofErr w:type="spellStart"/>
      <w:r>
        <w:rPr>
          <w:rFonts w:ascii="Trebuchet MS" w:hAnsi="Trebuchet MS" w:cs="Arial"/>
          <w:color w:val="000000"/>
        </w:rPr>
        <w:t>docentes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integran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planta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orgánica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funcional</w:t>
      </w:r>
      <w:proofErr w:type="spellEnd"/>
      <w:r>
        <w:rPr>
          <w:rFonts w:ascii="Trebuchet MS" w:hAnsi="Trebuchet MS" w:cs="Arial"/>
          <w:color w:val="000000"/>
        </w:rPr>
        <w:t xml:space="preserve"> de los </w:t>
      </w:r>
      <w:proofErr w:type="spellStart"/>
      <w:r>
        <w:rPr>
          <w:rFonts w:ascii="Trebuchet MS" w:hAnsi="Trebuchet MS" w:cs="Arial"/>
          <w:color w:val="000000"/>
        </w:rPr>
        <w:t>establecimientos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educativos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reconocidos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autoridad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jurisdiccional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atendiendo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política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ha </w:t>
      </w:r>
      <w:proofErr w:type="spellStart"/>
      <w:r>
        <w:rPr>
          <w:rFonts w:ascii="Trebuchet MS" w:hAnsi="Trebuchet MS" w:cs="Arial"/>
          <w:color w:val="000000"/>
        </w:rPr>
        <w:t>comenzado</w:t>
      </w:r>
      <w:proofErr w:type="spellEnd"/>
      <w:r>
        <w:rPr>
          <w:rFonts w:ascii="Trebuchet MS" w:hAnsi="Trebuchet MS" w:cs="Arial"/>
          <w:color w:val="000000"/>
        </w:rPr>
        <w:t xml:space="preserve"> en el </w:t>
      </w:r>
      <w:proofErr w:type="spellStart"/>
      <w:r>
        <w:rPr>
          <w:rFonts w:ascii="Trebuchet MS" w:hAnsi="Trebuchet MS" w:cs="Arial"/>
          <w:color w:val="000000"/>
        </w:rPr>
        <w:t>año</w:t>
      </w:r>
      <w:proofErr w:type="spellEnd"/>
      <w:r>
        <w:rPr>
          <w:rFonts w:ascii="Trebuchet MS" w:hAnsi="Trebuchet MS" w:cs="Arial"/>
          <w:color w:val="000000"/>
        </w:rPr>
        <w:t xml:space="preserve"> 2005 </w:t>
      </w:r>
      <w:proofErr w:type="spellStart"/>
      <w:proofErr w:type="gramStart"/>
      <w:r>
        <w:rPr>
          <w:rFonts w:ascii="Trebuchet MS" w:hAnsi="Trebuchet MS" w:cs="Arial"/>
          <w:color w:val="000000"/>
        </w:rPr>
        <w:t>este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Consejo</w:t>
      </w:r>
      <w:proofErr w:type="spellEnd"/>
      <w:r>
        <w:rPr>
          <w:rFonts w:ascii="Trebuchet MS" w:hAnsi="Trebuchet MS" w:cs="Arial"/>
          <w:color w:val="000000"/>
        </w:rPr>
        <w:t xml:space="preserve"> gremial de </w:t>
      </w:r>
      <w:proofErr w:type="spellStart"/>
      <w:r>
        <w:rPr>
          <w:rFonts w:ascii="Trebuchet MS" w:hAnsi="Trebuchet MS" w:cs="Arial"/>
          <w:color w:val="000000"/>
        </w:rPr>
        <w:t>Enseñanza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Privada</w:t>
      </w:r>
      <w:proofErr w:type="spellEnd"/>
      <w:r>
        <w:rPr>
          <w:rFonts w:ascii="Trebuchet MS" w:hAnsi="Trebuchet MS" w:cs="Arial"/>
          <w:color w:val="000000"/>
        </w:rPr>
        <w:t>;</w:t>
      </w:r>
    </w:p>
    <w:p w14:paraId="510326DB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00F67D73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remuneraciones</w:t>
      </w:r>
      <w:proofErr w:type="spellEnd"/>
      <w:r>
        <w:rPr>
          <w:rFonts w:ascii="Trebuchet MS" w:hAnsi="Trebuchet MS" w:cs="Arial"/>
          <w:color w:val="000000"/>
        </w:rPr>
        <w:t xml:space="preserve"> del personal </w:t>
      </w:r>
      <w:proofErr w:type="spellStart"/>
      <w:r>
        <w:rPr>
          <w:rFonts w:ascii="Trebuchet MS" w:hAnsi="Trebuchet MS" w:cs="Arial"/>
          <w:color w:val="000000"/>
        </w:rPr>
        <w:t>referido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proofErr w:type="gramStart"/>
      <w:r>
        <w:rPr>
          <w:rFonts w:ascii="Trebuchet MS" w:hAnsi="Trebuchet MS" w:cs="Arial"/>
          <w:color w:val="000000"/>
        </w:rPr>
        <w:t>han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tenido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incremento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desde</w:t>
      </w:r>
      <w:proofErr w:type="spellEnd"/>
      <w:r>
        <w:rPr>
          <w:rFonts w:ascii="Trebuchet MS" w:hAnsi="Trebuchet MS" w:cs="Arial"/>
          <w:color w:val="000000"/>
        </w:rPr>
        <w:t xml:space="preserve"> el 12 de </w:t>
      </w:r>
      <w:proofErr w:type="spellStart"/>
      <w:r>
        <w:rPr>
          <w:rFonts w:ascii="Trebuchet MS" w:hAnsi="Trebuchet MS" w:cs="Arial"/>
          <w:color w:val="000000"/>
        </w:rPr>
        <w:t>abril</w:t>
      </w:r>
      <w:proofErr w:type="spellEnd"/>
      <w:r>
        <w:rPr>
          <w:rFonts w:ascii="Trebuchet MS" w:hAnsi="Trebuchet MS" w:cs="Arial"/>
          <w:color w:val="000000"/>
        </w:rPr>
        <w:t xml:space="preserve"> de 2005;</w:t>
      </w:r>
    </w:p>
    <w:p w14:paraId="0B3748BF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62EE820E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sesión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fecha</w:t>
      </w:r>
      <w:proofErr w:type="spellEnd"/>
      <w:r>
        <w:rPr>
          <w:rFonts w:ascii="Trebuchet MS" w:hAnsi="Trebuchet MS" w:cs="Arial"/>
          <w:color w:val="000000"/>
        </w:rPr>
        <w:t xml:space="preserve"> 09 de mayo de 2006, se </w:t>
      </w:r>
      <w:proofErr w:type="spellStart"/>
      <w:r>
        <w:rPr>
          <w:rFonts w:ascii="Trebuchet MS" w:hAnsi="Trebuchet MS" w:cs="Arial"/>
          <w:color w:val="000000"/>
        </w:rPr>
        <w:t>aprobó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mayoría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dictado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acto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administrativo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conforme</w:t>
      </w:r>
      <w:proofErr w:type="spellEnd"/>
      <w:r>
        <w:rPr>
          <w:rFonts w:ascii="Trebuchet MS" w:hAnsi="Trebuchet MS" w:cs="Arial"/>
          <w:color w:val="000000"/>
        </w:rPr>
        <w:t xml:space="preserve"> lo </w:t>
      </w:r>
      <w:proofErr w:type="spellStart"/>
      <w:r>
        <w:rPr>
          <w:rFonts w:ascii="Trebuchet MS" w:hAnsi="Trebuchet MS" w:cs="Arial"/>
          <w:color w:val="000000"/>
        </w:rPr>
        <w:t>determina</w:t>
      </w:r>
      <w:proofErr w:type="spellEnd"/>
      <w:r>
        <w:rPr>
          <w:rFonts w:ascii="Trebuchet MS" w:hAnsi="Trebuchet MS" w:cs="Arial"/>
          <w:color w:val="000000"/>
        </w:rPr>
        <w:t xml:space="preserve"> la Ley 13.047 en </w:t>
      </w:r>
      <w:proofErr w:type="spellStart"/>
      <w:r>
        <w:rPr>
          <w:rFonts w:ascii="Trebuchet MS" w:hAnsi="Trebuchet MS" w:cs="Arial"/>
          <w:color w:val="000000"/>
        </w:rPr>
        <w:t>sus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Artículos</w:t>
      </w:r>
      <w:proofErr w:type="spellEnd"/>
      <w:r>
        <w:rPr>
          <w:rFonts w:ascii="Trebuchet MS" w:hAnsi="Trebuchet MS" w:cs="Arial"/>
          <w:color w:val="000000"/>
        </w:rPr>
        <w:t xml:space="preserve"> 18 </w:t>
      </w:r>
      <w:proofErr w:type="spellStart"/>
      <w:r>
        <w:rPr>
          <w:rFonts w:ascii="Trebuchet MS" w:hAnsi="Trebuchet MS" w:cs="Arial"/>
          <w:color w:val="000000"/>
        </w:rPr>
        <w:t>inc.</w:t>
      </w:r>
      <w:proofErr w:type="spellEnd"/>
      <w:r>
        <w:rPr>
          <w:rFonts w:ascii="Trebuchet MS" w:hAnsi="Trebuchet MS" w:cs="Arial"/>
          <w:color w:val="000000"/>
        </w:rPr>
        <w:t xml:space="preserve"> b) y 31; </w:t>
      </w:r>
    </w:p>
    <w:p w14:paraId="7300410A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6BCC1F01" w14:textId="77777777" w:rsidR="006C3E5B" w:rsidRDefault="006C3E5B" w:rsidP="006C3E5B">
      <w:pPr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ello</w:t>
      </w:r>
      <w:proofErr w:type="spellEnd"/>
      <w:r>
        <w:rPr>
          <w:rFonts w:ascii="Trebuchet MS" w:hAnsi="Trebuchet MS" w:cs="Arial"/>
          <w:color w:val="000000"/>
        </w:rPr>
        <w:t xml:space="preserve">, en </w:t>
      </w:r>
      <w:proofErr w:type="spellStart"/>
      <w:proofErr w:type="gramStart"/>
      <w:r>
        <w:rPr>
          <w:rFonts w:ascii="Trebuchet MS" w:hAnsi="Trebuchet MS" w:cs="Arial"/>
          <w:color w:val="000000"/>
        </w:rPr>
        <w:t>uso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facultades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propias</w:t>
      </w:r>
      <w:proofErr w:type="spellEnd"/>
      <w:r>
        <w:rPr>
          <w:rFonts w:ascii="Trebuchet MS" w:hAnsi="Trebuchet MS" w:cs="Arial"/>
          <w:color w:val="000000"/>
        </w:rPr>
        <w:t>,</w:t>
      </w:r>
    </w:p>
    <w:p w14:paraId="10CE6BAB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5A052DCD" w14:textId="77777777" w:rsidR="006C3E5B" w:rsidRDefault="006C3E5B" w:rsidP="006C3E5B">
      <w:pPr>
        <w:jc w:val="center"/>
        <w:rPr>
          <w:rFonts w:ascii="Trebuchet MS" w:hAnsi="Trebuchet MS" w:cs="Arial"/>
          <w:color w:val="000000"/>
        </w:rPr>
      </w:pPr>
    </w:p>
    <w:p w14:paraId="13BAF189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EL CONSEJO GREMIAL DE ENSEÑANZA PRIVADA</w:t>
      </w:r>
    </w:p>
    <w:p w14:paraId="05D0C301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Reunido</w:t>
      </w:r>
      <w:proofErr w:type="spellEnd"/>
      <w:r>
        <w:rPr>
          <w:rFonts w:ascii="Trebuchet MS" w:hAnsi="Trebuchet MS" w:cs="Arial"/>
          <w:b/>
          <w:color w:val="000000"/>
        </w:rPr>
        <w:t xml:space="preserve"> en </w:t>
      </w:r>
      <w:proofErr w:type="spellStart"/>
      <w:r>
        <w:rPr>
          <w:rFonts w:ascii="Trebuchet MS" w:hAnsi="Trebuchet MS" w:cs="Arial"/>
          <w:b/>
          <w:color w:val="000000"/>
        </w:rPr>
        <w:t>sesión</w:t>
      </w:r>
      <w:proofErr w:type="spellEnd"/>
      <w:r>
        <w:rPr>
          <w:rFonts w:ascii="Trebuchet MS" w:hAnsi="Trebuchet MS" w:cs="Arial"/>
          <w:b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color w:val="000000"/>
        </w:rPr>
        <w:t>ordinaria</w:t>
      </w:r>
      <w:proofErr w:type="spellEnd"/>
    </w:p>
    <w:p w14:paraId="34D5B39D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Resuelve</w:t>
      </w:r>
      <w:proofErr w:type="spellEnd"/>
      <w:r>
        <w:rPr>
          <w:rFonts w:ascii="Trebuchet MS" w:hAnsi="Trebuchet MS" w:cs="Arial"/>
          <w:b/>
          <w:color w:val="000000"/>
        </w:rPr>
        <w:t>:</w:t>
      </w:r>
    </w:p>
    <w:p w14:paraId="055854FF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</w:p>
    <w:p w14:paraId="28C16EA4" w14:textId="77777777" w:rsidR="006C3E5B" w:rsidRDefault="006C3E5B" w:rsidP="006C3E5B">
      <w:pPr>
        <w:jc w:val="center"/>
        <w:rPr>
          <w:rFonts w:ascii="Trebuchet MS" w:hAnsi="Trebuchet MS" w:cs="Arial"/>
          <w:b/>
          <w:color w:val="000000"/>
        </w:rPr>
      </w:pPr>
    </w:p>
    <w:p w14:paraId="1FBE3F4E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1: </w:t>
      </w:r>
      <w:proofErr w:type="spellStart"/>
      <w:r>
        <w:rPr>
          <w:rFonts w:ascii="Trebuchet MS" w:hAnsi="Trebuchet MS" w:cs="Arial"/>
          <w:color w:val="000000"/>
        </w:rPr>
        <w:t>Establecer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para</w:t>
      </w:r>
      <w:proofErr w:type="spellEnd"/>
      <w:r>
        <w:rPr>
          <w:rFonts w:ascii="Trebuchet MS" w:hAnsi="Trebuchet MS" w:cs="Arial"/>
          <w:color w:val="000000"/>
        </w:rPr>
        <w:t xml:space="preserve"> el personal </w:t>
      </w:r>
      <w:proofErr w:type="spellStart"/>
      <w:r>
        <w:rPr>
          <w:rFonts w:ascii="Trebuchet MS" w:hAnsi="Trebuchet MS" w:cs="Arial"/>
          <w:color w:val="000000"/>
        </w:rPr>
        <w:t>incluido</w:t>
      </w:r>
      <w:proofErr w:type="spellEnd"/>
      <w:r>
        <w:rPr>
          <w:rFonts w:ascii="Trebuchet MS" w:hAnsi="Trebuchet MS" w:cs="Arial"/>
          <w:color w:val="000000"/>
        </w:rPr>
        <w:t xml:space="preserve"> del Art. 18, </w:t>
      </w:r>
      <w:proofErr w:type="spellStart"/>
      <w:r>
        <w:rPr>
          <w:rFonts w:ascii="Trebuchet MS" w:hAnsi="Trebuchet MS" w:cs="Arial"/>
          <w:color w:val="000000"/>
        </w:rPr>
        <w:t>inc.</w:t>
      </w:r>
      <w:proofErr w:type="spellEnd"/>
      <w:r>
        <w:rPr>
          <w:rFonts w:ascii="Trebuchet MS" w:hAnsi="Trebuchet MS" w:cs="Arial"/>
          <w:color w:val="000000"/>
        </w:rPr>
        <w:t xml:space="preserve"> b) de la ley 13.047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desempeña</w:t>
      </w:r>
      <w:proofErr w:type="spellEnd"/>
      <w:r>
        <w:rPr>
          <w:rFonts w:ascii="Trebuchet MS" w:hAnsi="Trebuchet MS" w:cs="Arial"/>
          <w:color w:val="000000"/>
        </w:rPr>
        <w:t xml:space="preserve"> en los </w:t>
      </w:r>
      <w:proofErr w:type="spellStart"/>
      <w:r>
        <w:rPr>
          <w:rFonts w:ascii="Trebuchet MS" w:hAnsi="Trebuchet MS" w:cs="Arial"/>
          <w:color w:val="000000"/>
        </w:rPr>
        <w:t>establecimientos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privados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enseñanza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comprendidos</w:t>
      </w:r>
      <w:proofErr w:type="spellEnd"/>
      <w:r>
        <w:rPr>
          <w:rFonts w:ascii="Trebuchet MS" w:hAnsi="Trebuchet MS" w:cs="Arial"/>
          <w:color w:val="000000"/>
        </w:rPr>
        <w:t xml:space="preserve"> en el </w:t>
      </w: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2º, </w:t>
      </w:r>
      <w:proofErr w:type="spellStart"/>
      <w:r>
        <w:rPr>
          <w:rFonts w:ascii="Trebuchet MS" w:hAnsi="Trebuchet MS" w:cs="Arial"/>
          <w:color w:val="000000"/>
        </w:rPr>
        <w:t>inc.</w:t>
      </w:r>
      <w:proofErr w:type="spellEnd"/>
      <w:r>
        <w:rPr>
          <w:rFonts w:ascii="Trebuchet MS" w:hAnsi="Trebuchet MS" w:cs="Arial"/>
          <w:color w:val="000000"/>
        </w:rPr>
        <w:t xml:space="preserve"> a) de la </w:t>
      </w:r>
      <w:proofErr w:type="spellStart"/>
      <w:r>
        <w:rPr>
          <w:rFonts w:ascii="Trebuchet MS" w:hAnsi="Trebuchet MS" w:cs="Arial"/>
          <w:color w:val="000000"/>
        </w:rPr>
        <w:t>misma</w:t>
      </w:r>
      <w:proofErr w:type="spellEnd"/>
      <w:r>
        <w:rPr>
          <w:rFonts w:ascii="Trebuchet MS" w:hAnsi="Trebuchet MS" w:cs="Arial"/>
          <w:color w:val="000000"/>
        </w:rPr>
        <w:t xml:space="preserve">, los </w:t>
      </w:r>
      <w:proofErr w:type="spellStart"/>
      <w:r>
        <w:rPr>
          <w:rFonts w:ascii="Trebuchet MS" w:hAnsi="Trebuchet MS" w:cs="Arial"/>
          <w:color w:val="000000"/>
        </w:rPr>
        <w:t>siguientes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sueldos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mínimos</w:t>
      </w:r>
      <w:proofErr w:type="spellEnd"/>
      <w:r>
        <w:rPr>
          <w:rFonts w:ascii="Trebuchet MS" w:hAnsi="Trebuchet MS" w:cs="Arial"/>
          <w:color w:val="000000"/>
        </w:rPr>
        <w:t xml:space="preserve">, los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regirán</w:t>
      </w:r>
      <w:proofErr w:type="spellEnd"/>
      <w:r>
        <w:rPr>
          <w:rFonts w:ascii="Trebuchet MS" w:hAnsi="Trebuchet MS" w:cs="Arial"/>
          <w:color w:val="000000"/>
        </w:rPr>
        <w:t xml:space="preserve"> a </w:t>
      </w:r>
      <w:proofErr w:type="spellStart"/>
      <w:r>
        <w:rPr>
          <w:rFonts w:ascii="Trebuchet MS" w:hAnsi="Trebuchet MS" w:cs="Arial"/>
          <w:color w:val="000000"/>
        </w:rPr>
        <w:t>partir</w:t>
      </w:r>
      <w:proofErr w:type="spellEnd"/>
      <w:r>
        <w:rPr>
          <w:rFonts w:ascii="Trebuchet MS" w:hAnsi="Trebuchet MS" w:cs="Arial"/>
          <w:color w:val="000000"/>
        </w:rPr>
        <w:t xml:space="preserve"> del 1º de </w:t>
      </w:r>
      <w:proofErr w:type="spellStart"/>
      <w:r>
        <w:rPr>
          <w:rFonts w:ascii="Trebuchet MS" w:hAnsi="Trebuchet MS" w:cs="Arial"/>
          <w:color w:val="000000"/>
        </w:rPr>
        <w:t>junio</w:t>
      </w:r>
      <w:proofErr w:type="spellEnd"/>
      <w:r>
        <w:rPr>
          <w:rFonts w:ascii="Trebuchet MS" w:hAnsi="Trebuchet MS" w:cs="Arial"/>
          <w:color w:val="000000"/>
        </w:rPr>
        <w:t xml:space="preserve"> de 2006, </w:t>
      </w:r>
      <w:proofErr w:type="spellStart"/>
      <w:r>
        <w:rPr>
          <w:rFonts w:ascii="Trebuchet MS" w:hAnsi="Trebuchet MS" w:cs="Arial"/>
          <w:color w:val="000000"/>
        </w:rPr>
        <w:t>conforme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detalla</w:t>
      </w:r>
      <w:proofErr w:type="spellEnd"/>
      <w:r>
        <w:rPr>
          <w:rFonts w:ascii="Trebuchet MS" w:hAnsi="Trebuchet MS" w:cs="Arial"/>
          <w:color w:val="000000"/>
        </w:rPr>
        <w:t xml:space="preserve"> a </w:t>
      </w:r>
      <w:proofErr w:type="spellStart"/>
      <w:r>
        <w:rPr>
          <w:rFonts w:ascii="Trebuchet MS" w:hAnsi="Trebuchet MS" w:cs="Arial"/>
          <w:color w:val="000000"/>
        </w:rPr>
        <w:t>continuación</w:t>
      </w:r>
      <w:proofErr w:type="spellEnd"/>
      <w:r>
        <w:rPr>
          <w:rFonts w:ascii="Trebuchet MS" w:hAnsi="Trebuchet MS" w:cs="Arial"/>
          <w:color w:val="000000"/>
        </w:rPr>
        <w:t>:</w:t>
      </w:r>
    </w:p>
    <w:p w14:paraId="608F4FE0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74F83B95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7212C2F4" w14:textId="77777777" w:rsidR="006C3E5B" w:rsidRDefault="006C3E5B" w:rsidP="006C3E5B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Para el Preceptor </w:t>
      </w:r>
      <w:proofErr w:type="spellStart"/>
      <w:r>
        <w:rPr>
          <w:rFonts w:ascii="Trebuchet MS" w:hAnsi="Trebuchet MS" w:cs="Arial"/>
          <w:color w:val="000000"/>
        </w:rPr>
        <w:t>extraprogramático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hora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semanal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proofErr w:type="gramStart"/>
      <w:r>
        <w:rPr>
          <w:rFonts w:ascii="Trebuchet MS" w:hAnsi="Trebuchet MS" w:cs="Arial"/>
          <w:color w:val="000000"/>
        </w:rPr>
        <w:t>sesenta</w:t>
      </w:r>
      <w:proofErr w:type="spellEnd"/>
      <w:r>
        <w:rPr>
          <w:rFonts w:ascii="Trebuchet MS" w:hAnsi="Trebuchet MS" w:cs="Arial"/>
          <w:color w:val="000000"/>
        </w:rPr>
        <w:t xml:space="preserve">  </w:t>
      </w:r>
      <w:proofErr w:type="spellStart"/>
      <w:r>
        <w:rPr>
          <w:rFonts w:ascii="Trebuchet MS" w:hAnsi="Trebuchet MS" w:cs="Arial"/>
          <w:color w:val="000000"/>
        </w:rPr>
        <w:t>minutos</w:t>
      </w:r>
      <w:proofErr w:type="spellEnd"/>
      <w:proofErr w:type="gramEnd"/>
      <w:r>
        <w:rPr>
          <w:rFonts w:ascii="Trebuchet MS" w:hAnsi="Trebuchet MS" w:cs="Arial"/>
          <w:color w:val="000000"/>
        </w:rPr>
        <w:t>: $ 22.12</w:t>
      </w:r>
    </w:p>
    <w:p w14:paraId="54CE0659" w14:textId="77777777" w:rsidR="006C3E5B" w:rsidRDefault="006C3E5B" w:rsidP="006C3E5B">
      <w:pPr>
        <w:ind w:left="360"/>
        <w:jc w:val="both"/>
        <w:rPr>
          <w:rFonts w:ascii="Trebuchet MS" w:hAnsi="Trebuchet MS" w:cs="Arial"/>
          <w:color w:val="000000"/>
        </w:rPr>
      </w:pPr>
    </w:p>
    <w:p w14:paraId="7ED659F9" w14:textId="77777777" w:rsidR="006C3E5B" w:rsidRDefault="006C3E5B" w:rsidP="006C3E5B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Para el Director de </w:t>
      </w:r>
      <w:proofErr w:type="spellStart"/>
      <w:r>
        <w:rPr>
          <w:rFonts w:ascii="Trebuchet MS" w:hAnsi="Trebuchet MS" w:cs="Arial"/>
          <w:color w:val="000000"/>
        </w:rPr>
        <w:t>Escuela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Idiomática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cumpla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cuatro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horas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diarias</w:t>
      </w:r>
      <w:proofErr w:type="spellEnd"/>
      <w:r>
        <w:rPr>
          <w:rFonts w:ascii="Trebuchet MS" w:hAnsi="Trebuchet MS" w:cs="Arial"/>
          <w:color w:val="000000"/>
        </w:rPr>
        <w:t xml:space="preserve"> de 60 </w:t>
      </w:r>
      <w:proofErr w:type="spellStart"/>
      <w:r>
        <w:rPr>
          <w:rFonts w:ascii="Trebuchet MS" w:hAnsi="Trebuchet MS" w:cs="Arial"/>
          <w:color w:val="000000"/>
        </w:rPr>
        <w:t>minutos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tarea</w:t>
      </w:r>
      <w:proofErr w:type="spellEnd"/>
      <w:r>
        <w:rPr>
          <w:rFonts w:ascii="Trebuchet MS" w:hAnsi="Trebuchet MS" w:cs="Arial"/>
          <w:color w:val="000000"/>
        </w:rPr>
        <w:t xml:space="preserve">: </w:t>
      </w:r>
    </w:p>
    <w:p w14:paraId="004696E7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             $ 781.47</w:t>
      </w:r>
    </w:p>
    <w:p w14:paraId="2F17CFB2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posea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Título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Habilitante</w:t>
      </w:r>
      <w:proofErr w:type="spellEnd"/>
      <w:r>
        <w:rPr>
          <w:rFonts w:ascii="Trebuchet MS" w:hAnsi="Trebuchet MS" w:cs="Arial"/>
          <w:color w:val="000000"/>
        </w:rPr>
        <w:t xml:space="preserve">  $ 751.84</w:t>
      </w:r>
    </w:p>
    <w:p w14:paraId="3F87A6D9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5218AA1F" w14:textId="77777777" w:rsidR="006C3E5B" w:rsidRDefault="006C3E5B" w:rsidP="006C3E5B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El personal </w:t>
      </w:r>
      <w:proofErr w:type="spellStart"/>
      <w:r>
        <w:rPr>
          <w:rFonts w:ascii="Trebuchet MS" w:hAnsi="Trebuchet MS" w:cs="Arial"/>
          <w:color w:val="000000"/>
        </w:rPr>
        <w:t>docente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comprendido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planta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orgánico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funcional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presta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servicios</w:t>
      </w:r>
      <w:proofErr w:type="spellEnd"/>
      <w:r>
        <w:rPr>
          <w:rFonts w:ascii="Trebuchet MS" w:hAnsi="Trebuchet MS" w:cs="Arial"/>
          <w:color w:val="000000"/>
        </w:rPr>
        <w:t xml:space="preserve"> en los </w:t>
      </w:r>
      <w:proofErr w:type="spellStart"/>
      <w:r>
        <w:rPr>
          <w:rFonts w:ascii="Trebuchet MS" w:hAnsi="Trebuchet MS" w:cs="Arial"/>
          <w:color w:val="000000"/>
        </w:rPr>
        <w:t>establecimientos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incorporados</w:t>
      </w:r>
      <w:proofErr w:type="spellEnd"/>
      <w:r>
        <w:rPr>
          <w:rFonts w:ascii="Trebuchet MS" w:hAnsi="Trebuchet MS" w:cs="Arial"/>
          <w:color w:val="000000"/>
        </w:rPr>
        <w:t xml:space="preserve"> a la </w:t>
      </w:r>
      <w:proofErr w:type="spellStart"/>
      <w:r>
        <w:rPr>
          <w:rFonts w:ascii="Trebuchet MS" w:hAnsi="Trebuchet MS" w:cs="Arial"/>
          <w:color w:val="000000"/>
        </w:rPr>
        <w:t>enseñanza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oficial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devengará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una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retribución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mínima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mensual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cada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hora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semanal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sesenta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minutos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duración</w:t>
      </w:r>
      <w:proofErr w:type="spellEnd"/>
    </w:p>
    <w:p w14:paraId="1743588E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0DA90BA4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29305411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3E15E093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posea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Título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Habilitante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ab/>
        <w:t>$ 25.06</w:t>
      </w:r>
    </w:p>
    <w:p w14:paraId="68553D6B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posea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Título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Habilitante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ab/>
        <w:t>$ 23.05</w:t>
      </w:r>
    </w:p>
    <w:p w14:paraId="29221FCB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1D2A7422" w14:textId="77777777" w:rsidR="006C3E5B" w:rsidRDefault="006C3E5B" w:rsidP="006C3E5B">
      <w:pPr>
        <w:ind w:left="360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     </w:t>
      </w:r>
    </w:p>
    <w:p w14:paraId="00B5F779" w14:textId="77777777" w:rsidR="006C3E5B" w:rsidRDefault="006C3E5B" w:rsidP="006C3E5B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 Para el maestro/a de </w:t>
      </w:r>
      <w:proofErr w:type="spellStart"/>
      <w:r>
        <w:rPr>
          <w:rFonts w:ascii="Trebuchet MS" w:hAnsi="Trebuchet MS" w:cs="Arial"/>
          <w:color w:val="000000"/>
        </w:rPr>
        <w:t>cursos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extraprogramáticos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diferenciales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cada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hora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semanal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sesenta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minutos</w:t>
      </w:r>
      <w:proofErr w:type="spellEnd"/>
    </w:p>
    <w:p w14:paraId="5FE39C7F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39F78F2D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lastRenderedPageBreak/>
        <w:t>Cuando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posea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Título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Habilitante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color w:val="000000"/>
        </w:rPr>
        <w:tab/>
        <w:t xml:space="preserve"> $ 26.92</w:t>
      </w:r>
    </w:p>
    <w:p w14:paraId="693C8AE3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posea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Título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Habilitante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color w:val="000000"/>
        </w:rPr>
        <w:tab/>
        <w:t xml:space="preserve"> $ 25.06</w:t>
      </w:r>
    </w:p>
    <w:p w14:paraId="52A902A0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38D69E00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1C7832BB" w14:textId="77777777" w:rsidR="006C3E5B" w:rsidRDefault="006C3E5B" w:rsidP="006C3E5B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el personal a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refiere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inciso</w:t>
      </w:r>
      <w:proofErr w:type="spellEnd"/>
      <w:r>
        <w:rPr>
          <w:rFonts w:ascii="Trebuchet MS" w:hAnsi="Trebuchet MS" w:cs="Arial"/>
          <w:color w:val="000000"/>
        </w:rPr>
        <w:t xml:space="preserve"> b) </w:t>
      </w:r>
      <w:proofErr w:type="spellStart"/>
      <w:r>
        <w:rPr>
          <w:rFonts w:ascii="Trebuchet MS" w:hAnsi="Trebuchet MS" w:cs="Arial"/>
          <w:color w:val="000000"/>
        </w:rPr>
        <w:t>cumpla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tareas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tiempo</w:t>
      </w:r>
      <w:proofErr w:type="spellEnd"/>
      <w:r>
        <w:rPr>
          <w:rFonts w:ascii="Trebuchet MS" w:hAnsi="Trebuchet MS" w:cs="Arial"/>
          <w:color w:val="000000"/>
        </w:rPr>
        <w:t xml:space="preserve"> mayor o </w:t>
      </w:r>
      <w:proofErr w:type="spellStart"/>
      <w:r>
        <w:rPr>
          <w:rFonts w:ascii="Trebuchet MS" w:hAnsi="Trebuchet MS" w:cs="Arial"/>
          <w:color w:val="000000"/>
        </w:rPr>
        <w:t>menor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previsto</w:t>
      </w:r>
      <w:proofErr w:type="spellEnd"/>
      <w:r>
        <w:rPr>
          <w:rFonts w:ascii="Trebuchet MS" w:hAnsi="Trebuchet MS" w:cs="Arial"/>
          <w:color w:val="000000"/>
        </w:rPr>
        <w:t xml:space="preserve">, el </w:t>
      </w:r>
      <w:proofErr w:type="spellStart"/>
      <w:r>
        <w:rPr>
          <w:rFonts w:ascii="Trebuchet MS" w:hAnsi="Trebuchet MS" w:cs="Arial"/>
          <w:color w:val="000000"/>
        </w:rPr>
        <w:t>sueldo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mínimo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establece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resolución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aumentará</w:t>
      </w:r>
      <w:proofErr w:type="spellEnd"/>
      <w:r>
        <w:rPr>
          <w:rFonts w:ascii="Trebuchet MS" w:hAnsi="Trebuchet MS" w:cs="Arial"/>
          <w:color w:val="000000"/>
        </w:rPr>
        <w:t xml:space="preserve"> o </w:t>
      </w:r>
      <w:proofErr w:type="spellStart"/>
      <w:r>
        <w:rPr>
          <w:rFonts w:ascii="Trebuchet MS" w:hAnsi="Trebuchet MS" w:cs="Arial"/>
          <w:color w:val="000000"/>
        </w:rPr>
        <w:t>disminuirá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proporcionalmente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4A3EE369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69A704D0" w14:textId="77777777" w:rsidR="006C3E5B" w:rsidRDefault="006C3E5B" w:rsidP="006C3E5B">
      <w:pPr>
        <w:ind w:left="708"/>
        <w:jc w:val="both"/>
        <w:rPr>
          <w:rFonts w:ascii="Trebuchet MS" w:hAnsi="Trebuchet MS" w:cs="Arial"/>
          <w:color w:val="000000"/>
        </w:rPr>
      </w:pPr>
    </w:p>
    <w:p w14:paraId="47709F51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2:</w:t>
      </w:r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Consejo</w:t>
      </w:r>
      <w:proofErr w:type="spellEnd"/>
      <w:r>
        <w:rPr>
          <w:rFonts w:ascii="Trebuchet MS" w:hAnsi="Trebuchet MS" w:cs="Arial"/>
          <w:color w:val="000000"/>
        </w:rPr>
        <w:t xml:space="preserve"> Gremial de </w:t>
      </w:r>
      <w:proofErr w:type="spellStart"/>
      <w:r>
        <w:rPr>
          <w:rFonts w:ascii="Trebuchet MS" w:hAnsi="Trebuchet MS" w:cs="Arial"/>
          <w:color w:val="000000"/>
        </w:rPr>
        <w:t>Enseñanza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Privada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será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órgano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interpretación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disposiciones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resolución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469CB4A7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04CB366D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proofErr w:type="gram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3: </w:t>
      </w:r>
      <w:r>
        <w:rPr>
          <w:rFonts w:ascii="Trebuchet MS" w:hAnsi="Trebuchet MS" w:cs="Arial"/>
          <w:color w:val="000000"/>
        </w:rPr>
        <w:t xml:space="preserve">En los </w:t>
      </w:r>
      <w:proofErr w:type="spellStart"/>
      <w:r>
        <w:rPr>
          <w:rFonts w:ascii="Trebuchet MS" w:hAnsi="Trebuchet MS" w:cs="Arial"/>
          <w:color w:val="000000"/>
        </w:rPr>
        <w:t>casos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regidos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más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una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disposición</w:t>
      </w:r>
      <w:proofErr w:type="spellEnd"/>
      <w:r>
        <w:rPr>
          <w:rFonts w:ascii="Trebuchet MS" w:hAnsi="Trebuchet MS" w:cs="Arial"/>
          <w:color w:val="000000"/>
        </w:rPr>
        <w:t xml:space="preserve">; se </w:t>
      </w:r>
      <w:proofErr w:type="spellStart"/>
      <w:r>
        <w:rPr>
          <w:rFonts w:ascii="Trebuchet MS" w:hAnsi="Trebuchet MS" w:cs="Arial"/>
          <w:color w:val="000000"/>
        </w:rPr>
        <w:t>aplicará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más</w:t>
      </w:r>
      <w:proofErr w:type="spellEnd"/>
      <w:r>
        <w:rPr>
          <w:rFonts w:ascii="Trebuchet MS" w:hAnsi="Trebuchet MS" w:cs="Arial"/>
          <w:color w:val="000000"/>
        </w:rPr>
        <w:t xml:space="preserve"> favorable al personal.</w:t>
      </w:r>
      <w:proofErr w:type="gramEnd"/>
    </w:p>
    <w:p w14:paraId="02F39937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56498D80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4: </w:t>
      </w:r>
      <w:r>
        <w:rPr>
          <w:rFonts w:ascii="Trebuchet MS" w:hAnsi="Trebuchet MS" w:cs="Arial"/>
          <w:color w:val="000000"/>
        </w:rPr>
        <w:t xml:space="preserve">Las </w:t>
      </w:r>
      <w:proofErr w:type="spellStart"/>
      <w:r>
        <w:rPr>
          <w:rFonts w:ascii="Trebuchet MS" w:hAnsi="Trebuchet MS" w:cs="Arial"/>
          <w:color w:val="000000"/>
        </w:rPr>
        <w:t>remuneraciones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previstas</w:t>
      </w:r>
      <w:proofErr w:type="spellEnd"/>
      <w:r>
        <w:rPr>
          <w:rFonts w:ascii="Trebuchet MS" w:hAnsi="Trebuchet MS" w:cs="Arial"/>
          <w:color w:val="000000"/>
        </w:rPr>
        <w:t xml:space="preserve"> en los </w:t>
      </w:r>
      <w:proofErr w:type="spellStart"/>
      <w:r>
        <w:rPr>
          <w:rFonts w:ascii="Trebuchet MS" w:hAnsi="Trebuchet MS" w:cs="Arial"/>
          <w:color w:val="000000"/>
        </w:rPr>
        <w:t>artículos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precedentes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 w:cs="Arial"/>
          <w:color w:val="000000"/>
        </w:rPr>
        <w:t>podrán</w:t>
      </w:r>
      <w:proofErr w:type="spellEnd"/>
      <w:r>
        <w:rPr>
          <w:rFonts w:ascii="Trebuchet MS" w:hAnsi="Trebuchet MS" w:cs="Arial"/>
          <w:color w:val="000000"/>
        </w:rPr>
        <w:t xml:space="preserve">  </w:t>
      </w:r>
      <w:proofErr w:type="spellStart"/>
      <w:r>
        <w:rPr>
          <w:rFonts w:ascii="Trebuchet MS" w:hAnsi="Trebuchet MS" w:cs="Arial"/>
          <w:color w:val="000000"/>
        </w:rPr>
        <w:t>ser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compensadas</w:t>
      </w:r>
      <w:proofErr w:type="spellEnd"/>
      <w:r>
        <w:rPr>
          <w:rFonts w:ascii="Trebuchet MS" w:hAnsi="Trebuchet MS" w:cs="Arial"/>
          <w:color w:val="000000"/>
        </w:rPr>
        <w:t xml:space="preserve"> hasta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concurrencia</w:t>
      </w:r>
      <w:proofErr w:type="spellEnd"/>
      <w:r>
        <w:rPr>
          <w:rFonts w:ascii="Trebuchet MS" w:hAnsi="Trebuchet MS" w:cs="Arial"/>
          <w:color w:val="000000"/>
        </w:rPr>
        <w:t xml:space="preserve"> con los </w:t>
      </w:r>
      <w:proofErr w:type="spellStart"/>
      <w:r>
        <w:rPr>
          <w:rFonts w:ascii="Trebuchet MS" w:hAnsi="Trebuchet MS" w:cs="Arial"/>
          <w:color w:val="000000"/>
        </w:rPr>
        <w:t>montos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cualquiera</w:t>
      </w:r>
      <w:proofErr w:type="spellEnd"/>
      <w:r>
        <w:rPr>
          <w:rFonts w:ascii="Trebuchet MS" w:hAnsi="Trebuchet MS" w:cs="Arial"/>
          <w:color w:val="000000"/>
        </w:rPr>
        <w:t xml:space="preserve"> sea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naturaleza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denominación</w:t>
      </w:r>
      <w:proofErr w:type="spellEnd"/>
      <w:r>
        <w:rPr>
          <w:rFonts w:ascii="Trebuchet MS" w:hAnsi="Trebuchet MS" w:cs="Arial"/>
          <w:color w:val="000000"/>
        </w:rPr>
        <w:t xml:space="preserve">, los </w:t>
      </w:r>
      <w:proofErr w:type="spellStart"/>
      <w:r>
        <w:rPr>
          <w:rFonts w:ascii="Trebuchet MS" w:hAnsi="Trebuchet MS" w:cs="Arial"/>
          <w:color w:val="000000"/>
        </w:rPr>
        <w:t>empleadores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encontrarán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abonado</w:t>
      </w:r>
      <w:proofErr w:type="spellEnd"/>
      <w:r>
        <w:rPr>
          <w:rFonts w:ascii="Trebuchet MS" w:hAnsi="Trebuchet MS" w:cs="Arial"/>
          <w:color w:val="000000"/>
        </w:rPr>
        <w:t xml:space="preserve"> a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personal </w:t>
      </w:r>
      <w:proofErr w:type="spellStart"/>
      <w:r>
        <w:rPr>
          <w:rFonts w:ascii="Trebuchet MS" w:hAnsi="Trebuchet MS" w:cs="Arial"/>
          <w:color w:val="000000"/>
        </w:rPr>
        <w:t>docente</w:t>
      </w:r>
      <w:proofErr w:type="spellEnd"/>
      <w:r>
        <w:rPr>
          <w:rFonts w:ascii="Trebuchet MS" w:hAnsi="Trebuchet MS" w:cs="Arial"/>
          <w:color w:val="000000"/>
        </w:rPr>
        <w:t xml:space="preserve"> con </w:t>
      </w:r>
      <w:proofErr w:type="spellStart"/>
      <w:r>
        <w:rPr>
          <w:rFonts w:ascii="Trebuchet MS" w:hAnsi="Trebuchet MS" w:cs="Arial"/>
          <w:color w:val="000000"/>
        </w:rPr>
        <w:t>anterioridad</w:t>
      </w:r>
      <w:proofErr w:type="spellEnd"/>
      <w:r>
        <w:rPr>
          <w:rFonts w:ascii="Trebuchet MS" w:hAnsi="Trebuchet MS" w:cs="Arial"/>
          <w:color w:val="000000"/>
        </w:rPr>
        <w:t xml:space="preserve"> a la </w:t>
      </w:r>
      <w:proofErr w:type="spellStart"/>
      <w:r>
        <w:rPr>
          <w:rFonts w:ascii="Trebuchet MS" w:hAnsi="Trebuchet MS" w:cs="Arial"/>
          <w:color w:val="000000"/>
        </w:rPr>
        <w:t>entrada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vigencia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resolución</w:t>
      </w:r>
      <w:proofErr w:type="spellEnd"/>
      <w:r>
        <w:rPr>
          <w:rFonts w:ascii="Trebuchet MS" w:hAnsi="Trebuchet MS" w:cs="Arial"/>
          <w:color w:val="000000"/>
        </w:rPr>
        <w:t xml:space="preserve">. </w:t>
      </w:r>
      <w:proofErr w:type="gramStart"/>
      <w:r>
        <w:rPr>
          <w:rFonts w:ascii="Trebuchet MS" w:hAnsi="Trebuchet MS" w:cs="Arial"/>
          <w:color w:val="000000"/>
        </w:rPr>
        <w:t xml:space="preserve">El </w:t>
      </w:r>
      <w:proofErr w:type="spellStart"/>
      <w:r>
        <w:rPr>
          <w:rFonts w:ascii="Trebuchet MS" w:hAnsi="Trebuchet MS" w:cs="Arial"/>
          <w:color w:val="000000"/>
        </w:rPr>
        <w:t>cumplimiento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resolución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podrá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importar</w:t>
      </w:r>
      <w:proofErr w:type="spellEnd"/>
      <w:r>
        <w:rPr>
          <w:rFonts w:ascii="Trebuchet MS" w:hAnsi="Trebuchet MS" w:cs="Arial"/>
          <w:color w:val="000000"/>
        </w:rPr>
        <w:t xml:space="preserve">, en </w:t>
      </w:r>
      <w:proofErr w:type="spellStart"/>
      <w:r>
        <w:rPr>
          <w:rFonts w:ascii="Trebuchet MS" w:hAnsi="Trebuchet MS" w:cs="Arial"/>
          <w:color w:val="000000"/>
        </w:rPr>
        <w:t>ningún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caso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disminución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alguna</w:t>
      </w:r>
      <w:proofErr w:type="spellEnd"/>
      <w:r>
        <w:rPr>
          <w:rFonts w:ascii="Trebuchet MS" w:hAnsi="Trebuchet MS" w:cs="Arial"/>
          <w:color w:val="000000"/>
        </w:rPr>
        <w:t xml:space="preserve"> en la </w:t>
      </w:r>
      <w:proofErr w:type="spellStart"/>
      <w:r>
        <w:rPr>
          <w:rFonts w:ascii="Trebuchet MS" w:hAnsi="Trebuchet MS" w:cs="Arial"/>
          <w:color w:val="000000"/>
        </w:rPr>
        <w:t>retribución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los </w:t>
      </w:r>
      <w:proofErr w:type="spellStart"/>
      <w:r>
        <w:rPr>
          <w:rFonts w:ascii="Trebuchet MS" w:hAnsi="Trebuchet MS" w:cs="Arial"/>
          <w:color w:val="000000"/>
        </w:rPr>
        <w:t>docentes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perciben</w:t>
      </w:r>
      <w:proofErr w:type="spellEnd"/>
      <w:r>
        <w:rPr>
          <w:rFonts w:ascii="Trebuchet MS" w:hAnsi="Trebuchet MS" w:cs="Arial"/>
          <w:color w:val="000000"/>
        </w:rPr>
        <w:t xml:space="preserve"> en la </w:t>
      </w:r>
      <w:proofErr w:type="spellStart"/>
      <w:r>
        <w:rPr>
          <w:rFonts w:ascii="Trebuchet MS" w:hAnsi="Trebuchet MS" w:cs="Arial"/>
          <w:color w:val="000000"/>
        </w:rPr>
        <w:t>actualidad</w:t>
      </w:r>
      <w:proofErr w:type="spellEnd"/>
      <w:r>
        <w:rPr>
          <w:rFonts w:ascii="Trebuchet MS" w:hAnsi="Trebuchet MS" w:cs="Arial"/>
          <w:color w:val="000000"/>
        </w:rPr>
        <w:t>.</w:t>
      </w:r>
      <w:proofErr w:type="gramEnd"/>
    </w:p>
    <w:p w14:paraId="5EC63C05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75F97876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5:</w:t>
      </w:r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Desglosar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presente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Resolución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para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registro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archivo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previa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sustitución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copia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autenticada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estos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actuados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remitiendo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copia</w:t>
      </w:r>
      <w:proofErr w:type="spellEnd"/>
      <w:r>
        <w:rPr>
          <w:rFonts w:ascii="Trebuchet MS" w:hAnsi="Trebuchet MS" w:cs="Arial"/>
          <w:color w:val="000000"/>
        </w:rPr>
        <w:t xml:space="preserve"> al </w:t>
      </w:r>
      <w:proofErr w:type="spellStart"/>
      <w:r>
        <w:rPr>
          <w:rFonts w:ascii="Trebuchet MS" w:hAnsi="Trebuchet MS" w:cs="Arial"/>
          <w:color w:val="000000"/>
        </w:rPr>
        <w:t>Ministerio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trabajo</w:t>
      </w:r>
      <w:proofErr w:type="spellEnd"/>
      <w:r>
        <w:rPr>
          <w:rFonts w:ascii="Trebuchet MS" w:hAnsi="Trebuchet MS" w:cs="Arial"/>
          <w:color w:val="000000"/>
        </w:rPr>
        <w:t xml:space="preserve">, a la </w:t>
      </w:r>
      <w:proofErr w:type="spellStart"/>
      <w:r>
        <w:rPr>
          <w:rFonts w:ascii="Trebuchet MS" w:hAnsi="Trebuchet MS" w:cs="Arial"/>
          <w:color w:val="000000"/>
        </w:rPr>
        <w:t>Administración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Nacional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Seguridad</w:t>
      </w:r>
      <w:proofErr w:type="spellEnd"/>
      <w:r>
        <w:rPr>
          <w:rFonts w:ascii="Trebuchet MS" w:hAnsi="Trebuchet MS" w:cs="Arial"/>
          <w:color w:val="000000"/>
        </w:rPr>
        <w:t xml:space="preserve"> Social, a la </w:t>
      </w:r>
      <w:proofErr w:type="spellStart"/>
      <w:r>
        <w:rPr>
          <w:rFonts w:ascii="Trebuchet MS" w:hAnsi="Trebuchet MS" w:cs="Arial"/>
          <w:color w:val="000000"/>
        </w:rPr>
        <w:t>Administración</w:t>
      </w:r>
      <w:proofErr w:type="spellEnd"/>
      <w:r>
        <w:rPr>
          <w:rFonts w:ascii="Trebuchet MS" w:hAnsi="Trebuchet MS" w:cs="Arial"/>
          <w:color w:val="000000"/>
        </w:rPr>
        <w:t xml:space="preserve"> Federal de </w:t>
      </w:r>
      <w:proofErr w:type="spellStart"/>
      <w:r>
        <w:rPr>
          <w:rFonts w:ascii="Trebuchet MS" w:hAnsi="Trebuchet MS" w:cs="Arial"/>
          <w:color w:val="000000"/>
        </w:rPr>
        <w:t>Ingresos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Públicos</w:t>
      </w:r>
      <w:proofErr w:type="spellEnd"/>
      <w:r>
        <w:rPr>
          <w:rFonts w:ascii="Trebuchet MS" w:hAnsi="Trebuchet MS" w:cs="Arial"/>
          <w:color w:val="000000"/>
        </w:rPr>
        <w:t xml:space="preserve"> y a la </w:t>
      </w:r>
      <w:proofErr w:type="spellStart"/>
      <w:r>
        <w:rPr>
          <w:rFonts w:ascii="Trebuchet MS" w:hAnsi="Trebuchet MS" w:cs="Arial"/>
          <w:color w:val="000000"/>
        </w:rPr>
        <w:t>Secretaría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Comercio</w:t>
      </w:r>
      <w:proofErr w:type="spellEnd"/>
      <w:r>
        <w:rPr>
          <w:rFonts w:ascii="Trebuchet MS" w:hAnsi="Trebuchet MS" w:cs="Arial"/>
          <w:color w:val="000000"/>
        </w:rPr>
        <w:t xml:space="preserve"> Interior.</w:t>
      </w:r>
    </w:p>
    <w:p w14:paraId="7E8F2F3D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56143869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color w:val="000000"/>
        </w:rPr>
        <w:t>Artículo</w:t>
      </w:r>
      <w:proofErr w:type="spellEnd"/>
      <w:r>
        <w:rPr>
          <w:rFonts w:ascii="Trebuchet MS" w:hAnsi="Trebuchet MS" w:cs="Arial"/>
          <w:b/>
          <w:color w:val="000000"/>
        </w:rPr>
        <w:t xml:space="preserve"> 6:</w:t>
      </w:r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Comuníquese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publíquese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dése</w:t>
      </w:r>
      <w:proofErr w:type="spellEnd"/>
      <w:r>
        <w:rPr>
          <w:rFonts w:ascii="Trebuchet MS" w:hAnsi="Trebuchet MS" w:cs="Arial"/>
          <w:color w:val="000000"/>
        </w:rPr>
        <w:t xml:space="preserve"> a la </w:t>
      </w:r>
      <w:proofErr w:type="spellStart"/>
      <w:r>
        <w:rPr>
          <w:rFonts w:ascii="Trebuchet MS" w:hAnsi="Trebuchet MS" w:cs="Arial"/>
          <w:color w:val="000000"/>
        </w:rPr>
        <w:t>Dirección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Nacional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Registro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Oficial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archívese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60C4FAB8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7FD3583B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</w:p>
    <w:p w14:paraId="69ECC525" w14:textId="77777777" w:rsidR="006C3E5B" w:rsidRDefault="006C3E5B" w:rsidP="006C3E5B">
      <w:pPr>
        <w:jc w:val="both"/>
        <w:rPr>
          <w:rFonts w:ascii="Trebuchet MS" w:hAnsi="Trebuchet MS" w:cs="Arial"/>
          <w:color w:val="000000"/>
        </w:rPr>
      </w:pPr>
      <w:proofErr w:type="gramStart"/>
      <w:r>
        <w:rPr>
          <w:rFonts w:ascii="Trebuchet MS" w:hAnsi="Trebuchet MS" w:cs="Arial"/>
          <w:color w:val="000000"/>
        </w:rPr>
        <w:t>APROBADA EN SESION DE FECHA 09 DE MAYO DE 2006.</w:t>
      </w:r>
      <w:proofErr w:type="gramEnd"/>
      <w:r>
        <w:rPr>
          <w:rFonts w:ascii="Trebuchet MS" w:hAnsi="Trebuchet MS" w:cs="Arial"/>
          <w:color w:val="000000"/>
        </w:rPr>
        <w:t xml:space="preserve">   </w:t>
      </w:r>
    </w:p>
    <w:p w14:paraId="3B540411" w14:textId="77777777" w:rsidR="006C3E5B" w:rsidRDefault="006C3E5B" w:rsidP="006C3E5B">
      <w:pPr>
        <w:rPr>
          <w:rFonts w:ascii="Trebuchet MS" w:hAnsi="Trebuchet MS" w:cs="Arial"/>
          <w:color w:val="000000"/>
        </w:rPr>
      </w:pPr>
    </w:p>
    <w:p w14:paraId="212CE209" w14:textId="77777777" w:rsidR="006C3E5B" w:rsidRDefault="006C3E5B" w:rsidP="006C3E5B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caps/>
          <w:sz w:val="20"/>
          <w:szCs w:val="20"/>
        </w:rPr>
      </w:pPr>
    </w:p>
    <w:p w14:paraId="51E82F49" w14:textId="77777777" w:rsidR="006C3E5B" w:rsidRDefault="006C3E5B" w:rsidP="006C3E5B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36AF051" w14:textId="77777777" w:rsidR="006C3E5B" w:rsidRPr="009743DD" w:rsidRDefault="006C3E5B" w:rsidP="006C3E5B">
      <w:pPr>
        <w:jc w:val="center"/>
        <w:rPr>
          <w:rFonts w:ascii="Trebuchet MS" w:hAnsi="Trebuchet MS"/>
          <w:b/>
          <w:lang w:val="es-MX"/>
        </w:rPr>
      </w:pPr>
    </w:p>
    <w:p w14:paraId="6CDB0543" w14:textId="00151E31" w:rsidR="00592F1B" w:rsidRPr="006C3E5B" w:rsidRDefault="00592F1B" w:rsidP="006C3E5B"/>
    <w:sectPr w:rsidR="00592F1B" w:rsidRPr="006C3E5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B66"/>
    <w:multiLevelType w:val="hybridMultilevel"/>
    <w:tmpl w:val="8F0407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D67112"/>
    <w:multiLevelType w:val="hybridMultilevel"/>
    <w:tmpl w:val="0DAA7D28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C3E5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C3E5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C3E5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3234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2021-05-04T13:03:00Z</dcterms:created>
  <dcterms:modified xsi:type="dcterms:W3CDTF">2021-05-04T13:03:00Z</dcterms:modified>
</cp:coreProperties>
</file>