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1646" w14:textId="77777777" w:rsidR="00A00548" w:rsidRDefault="00A00548" w:rsidP="00A00548">
      <w:pPr>
        <w:widowControl w:val="0"/>
        <w:autoSpaceDE w:val="0"/>
        <w:autoSpaceDN w:val="0"/>
        <w:adjustRightInd w:val="0"/>
        <w:spacing w:before="105" w:after="0" w:line="240" w:lineRule="auto"/>
        <w:ind w:right="-1"/>
        <w:jc w:val="right"/>
        <w:rPr>
          <w:rFonts w:ascii="Arial" w:hAnsi="Arial" w:cs="Arial"/>
          <w:b/>
          <w:bCs/>
          <w:lang w:val="es-ES"/>
        </w:rPr>
      </w:pPr>
    </w:p>
    <w:p w14:paraId="7F30DCCB" w14:textId="77777777" w:rsidR="00A00548" w:rsidRDefault="00A00548" w:rsidP="00A00548">
      <w:pPr>
        <w:widowControl w:val="0"/>
        <w:autoSpaceDE w:val="0"/>
        <w:autoSpaceDN w:val="0"/>
        <w:adjustRightInd w:val="0"/>
        <w:spacing w:before="105" w:after="0" w:line="240" w:lineRule="auto"/>
        <w:ind w:right="-1"/>
        <w:jc w:val="center"/>
        <w:rPr>
          <w:rFonts w:ascii="Arial" w:hAnsi="Arial" w:cs="Arial"/>
          <w:b/>
          <w:bCs/>
          <w:kern w:val="1"/>
          <w:lang w:val="es-ES"/>
        </w:rPr>
      </w:pPr>
      <w:r>
        <w:rPr>
          <w:rFonts w:ascii="Arial" w:hAnsi="Arial" w:cs="Arial"/>
          <w:b/>
          <w:bCs/>
          <w:lang w:val="es-ES"/>
        </w:rPr>
        <w:t xml:space="preserve">Resolución CFE N° </w:t>
      </w:r>
      <w:r>
        <w:rPr>
          <w:rFonts w:ascii="Arial" w:hAnsi="Arial" w:cs="Arial"/>
          <w:b/>
          <w:bCs/>
          <w:spacing w:val="8"/>
          <w:kern w:val="1"/>
          <w:lang w:val="es-ES"/>
        </w:rPr>
        <w:t xml:space="preserve"> </w:t>
      </w:r>
      <w:r>
        <w:rPr>
          <w:rFonts w:ascii="Arial" w:hAnsi="Arial" w:cs="Arial"/>
          <w:b/>
          <w:bCs/>
          <w:kern w:val="1"/>
          <w:lang w:val="es-ES"/>
        </w:rPr>
        <w:t>370/2020</w:t>
      </w:r>
    </w:p>
    <w:p w14:paraId="03355B31" w14:textId="30F81F86" w:rsidR="00A00548" w:rsidRDefault="00A00548" w:rsidP="00A00548">
      <w:pPr>
        <w:widowControl w:val="0"/>
        <w:autoSpaceDE w:val="0"/>
        <w:autoSpaceDN w:val="0"/>
        <w:adjustRightInd w:val="0"/>
        <w:spacing w:before="105" w:after="0" w:line="240" w:lineRule="auto"/>
        <w:ind w:right="-1"/>
        <w:jc w:val="center"/>
        <w:rPr>
          <w:rFonts w:ascii="Arial" w:hAnsi="Arial" w:cs="Arial"/>
          <w:b/>
          <w:bCs/>
          <w:kern w:val="1"/>
          <w:lang w:val="es-ES"/>
        </w:rPr>
      </w:pPr>
      <w:r>
        <w:rPr>
          <w:rFonts w:ascii="Arial" w:hAnsi="Arial" w:cs="Arial"/>
          <w:b/>
          <w:bCs/>
          <w:kern w:val="1"/>
          <w:lang w:val="es-ES"/>
        </w:rPr>
        <w:t>ANEXO</w:t>
      </w:r>
    </w:p>
    <w:p w14:paraId="10934D16" w14:textId="77777777" w:rsidR="00A00548" w:rsidRDefault="00A00548" w:rsidP="00A00548">
      <w:pPr>
        <w:widowControl w:val="0"/>
        <w:autoSpaceDE w:val="0"/>
        <w:autoSpaceDN w:val="0"/>
        <w:adjustRightInd w:val="0"/>
        <w:spacing w:before="7" w:after="0" w:line="240" w:lineRule="auto"/>
        <w:ind w:right="-1"/>
        <w:jc w:val="center"/>
        <w:rPr>
          <w:rFonts w:ascii="Times New Roman" w:hAnsi="Times New Roman" w:cs="Times New Roman"/>
          <w:b/>
          <w:bCs/>
          <w:kern w:val="1"/>
          <w:sz w:val="35"/>
          <w:szCs w:val="35"/>
          <w:lang w:val="es-ES"/>
        </w:rPr>
      </w:pPr>
    </w:p>
    <w:p w14:paraId="7E0109D9" w14:textId="77777777" w:rsidR="00A00548" w:rsidRDefault="00A00548" w:rsidP="00A00548">
      <w:pPr>
        <w:widowControl w:val="0"/>
        <w:autoSpaceDE w:val="0"/>
        <w:autoSpaceDN w:val="0"/>
        <w:adjustRightInd w:val="0"/>
        <w:spacing w:after="0" w:line="240" w:lineRule="auto"/>
        <w:ind w:right="-1"/>
        <w:jc w:val="right"/>
        <w:rPr>
          <w:rFonts w:ascii="Times New Roman" w:hAnsi="Times New Roman" w:cs="Times New Roman"/>
          <w:kern w:val="1"/>
          <w:sz w:val="20"/>
          <w:szCs w:val="20"/>
          <w:lang w:val="es-ES"/>
        </w:rPr>
      </w:pPr>
      <w:r>
        <w:rPr>
          <w:rFonts w:ascii="Arial" w:hAnsi="Arial" w:cs="Arial"/>
          <w:kern w:val="1"/>
          <w:sz w:val="20"/>
          <w:szCs w:val="20"/>
          <w:lang w:val="es-ES"/>
        </w:rPr>
        <w:t>República</w:t>
      </w:r>
      <w:r>
        <w:rPr>
          <w:rFonts w:ascii="Arial" w:hAnsi="Arial" w:cs="Arial"/>
          <w:spacing w:val="-13"/>
          <w:kern w:val="1"/>
          <w:sz w:val="20"/>
          <w:szCs w:val="20"/>
          <w:lang w:val="es-ES"/>
        </w:rPr>
        <w:t xml:space="preserve"> </w:t>
      </w:r>
      <w:r>
        <w:rPr>
          <w:rFonts w:ascii="Arial" w:hAnsi="Arial" w:cs="Arial"/>
          <w:kern w:val="1"/>
          <w:sz w:val="20"/>
          <w:szCs w:val="20"/>
          <w:lang w:val="es-ES"/>
        </w:rPr>
        <w:t>Argentina,</w:t>
      </w:r>
      <w:r>
        <w:rPr>
          <w:rFonts w:ascii="Arial" w:hAnsi="Arial" w:cs="Arial"/>
          <w:spacing w:val="-9"/>
          <w:kern w:val="1"/>
          <w:sz w:val="20"/>
          <w:szCs w:val="20"/>
          <w:lang w:val="es-ES"/>
        </w:rPr>
        <w:t xml:space="preserve"> </w:t>
      </w:r>
      <w:r>
        <w:rPr>
          <w:rFonts w:ascii="Arial" w:hAnsi="Arial" w:cs="Arial"/>
          <w:kern w:val="1"/>
          <w:sz w:val="20"/>
          <w:szCs w:val="20"/>
          <w:lang w:val="es-ES"/>
        </w:rPr>
        <w:t>8</w:t>
      </w:r>
      <w:r>
        <w:rPr>
          <w:rFonts w:ascii="Arial" w:hAnsi="Arial" w:cs="Arial"/>
          <w:spacing w:val="-13"/>
          <w:kern w:val="1"/>
          <w:sz w:val="20"/>
          <w:szCs w:val="20"/>
          <w:lang w:val="es-ES"/>
        </w:rPr>
        <w:t xml:space="preserve"> </w:t>
      </w:r>
      <w:r>
        <w:rPr>
          <w:rFonts w:ascii="Arial" w:hAnsi="Arial" w:cs="Arial"/>
          <w:kern w:val="1"/>
          <w:sz w:val="20"/>
          <w:szCs w:val="20"/>
          <w:lang w:val="es-ES"/>
        </w:rPr>
        <w:t>de</w:t>
      </w:r>
      <w:r>
        <w:rPr>
          <w:rFonts w:ascii="Arial" w:hAnsi="Arial" w:cs="Arial"/>
          <w:spacing w:val="-12"/>
          <w:kern w:val="1"/>
          <w:sz w:val="20"/>
          <w:szCs w:val="20"/>
          <w:lang w:val="es-ES"/>
        </w:rPr>
        <w:t xml:space="preserve"> </w:t>
      </w:r>
      <w:r>
        <w:rPr>
          <w:rFonts w:ascii="Arial" w:hAnsi="Arial" w:cs="Arial"/>
          <w:kern w:val="1"/>
          <w:sz w:val="20"/>
          <w:szCs w:val="20"/>
          <w:lang w:val="es-ES"/>
        </w:rPr>
        <w:t>octubre</w:t>
      </w:r>
      <w:r>
        <w:rPr>
          <w:rFonts w:ascii="Arial" w:hAnsi="Arial" w:cs="Arial"/>
          <w:spacing w:val="-13"/>
          <w:kern w:val="1"/>
          <w:sz w:val="20"/>
          <w:szCs w:val="20"/>
          <w:lang w:val="es-ES"/>
        </w:rPr>
        <w:t xml:space="preserve"> </w:t>
      </w:r>
      <w:r>
        <w:rPr>
          <w:rFonts w:ascii="Arial" w:hAnsi="Arial" w:cs="Arial"/>
          <w:kern w:val="1"/>
          <w:sz w:val="20"/>
          <w:szCs w:val="20"/>
          <w:lang w:val="es-ES"/>
        </w:rPr>
        <w:t>de</w:t>
      </w:r>
      <w:r>
        <w:rPr>
          <w:rFonts w:ascii="Arial" w:hAnsi="Arial" w:cs="Arial"/>
          <w:spacing w:val="-9"/>
          <w:kern w:val="1"/>
          <w:sz w:val="20"/>
          <w:szCs w:val="20"/>
          <w:lang w:val="es-ES"/>
        </w:rPr>
        <w:t xml:space="preserve"> </w:t>
      </w:r>
      <w:r>
        <w:rPr>
          <w:rFonts w:ascii="Arial" w:hAnsi="Arial" w:cs="Arial"/>
          <w:kern w:val="1"/>
          <w:sz w:val="20"/>
          <w:szCs w:val="20"/>
          <w:lang w:val="es-ES"/>
        </w:rPr>
        <w:t>2020</w:t>
      </w:r>
    </w:p>
    <w:p w14:paraId="08E3C744"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lang w:val="es-ES"/>
        </w:rPr>
      </w:pPr>
    </w:p>
    <w:p w14:paraId="256031E1" w14:textId="77777777" w:rsidR="00A00548" w:rsidRDefault="00A00548" w:rsidP="00A00548">
      <w:pPr>
        <w:widowControl w:val="0"/>
        <w:autoSpaceDE w:val="0"/>
        <w:autoSpaceDN w:val="0"/>
        <w:adjustRightInd w:val="0"/>
        <w:spacing w:before="153"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VISTO la Ley de Educación Nacional N° 26.206, los Decretos de Necesidad y Urgencia N° 260/2020,</w:t>
      </w:r>
      <w:r>
        <w:rPr>
          <w:rFonts w:ascii="Arial" w:hAnsi="Arial" w:cs="Arial"/>
          <w:spacing w:val="-10"/>
          <w:kern w:val="1"/>
          <w:sz w:val="20"/>
          <w:szCs w:val="20"/>
          <w:lang w:val="es-ES"/>
        </w:rPr>
        <w:t xml:space="preserve"> </w:t>
      </w:r>
      <w:r>
        <w:rPr>
          <w:rFonts w:ascii="Arial" w:hAnsi="Arial" w:cs="Arial"/>
          <w:kern w:val="1"/>
          <w:sz w:val="20"/>
          <w:szCs w:val="20"/>
          <w:lang w:val="es-ES"/>
        </w:rPr>
        <w:t>N°</w:t>
      </w:r>
      <w:r>
        <w:rPr>
          <w:rFonts w:ascii="Arial" w:hAnsi="Arial" w:cs="Arial"/>
          <w:spacing w:val="-9"/>
          <w:kern w:val="1"/>
          <w:sz w:val="20"/>
          <w:szCs w:val="20"/>
          <w:lang w:val="es-ES"/>
        </w:rPr>
        <w:t xml:space="preserve"> </w:t>
      </w:r>
      <w:r>
        <w:rPr>
          <w:rFonts w:ascii="Arial" w:hAnsi="Arial" w:cs="Arial"/>
          <w:kern w:val="1"/>
          <w:sz w:val="20"/>
          <w:szCs w:val="20"/>
          <w:lang w:val="es-ES"/>
        </w:rPr>
        <w:t>297/2020</w:t>
      </w:r>
      <w:r>
        <w:rPr>
          <w:rFonts w:ascii="Arial" w:hAnsi="Arial" w:cs="Arial"/>
          <w:spacing w:val="-12"/>
          <w:kern w:val="1"/>
          <w:sz w:val="20"/>
          <w:szCs w:val="20"/>
          <w:lang w:val="es-ES"/>
        </w:rPr>
        <w:t xml:space="preserve"> </w:t>
      </w:r>
      <w:r>
        <w:rPr>
          <w:rFonts w:ascii="Arial" w:hAnsi="Arial" w:cs="Arial"/>
          <w:kern w:val="1"/>
          <w:sz w:val="20"/>
          <w:szCs w:val="20"/>
          <w:lang w:val="es-ES"/>
        </w:rPr>
        <w:t>y</w:t>
      </w:r>
      <w:r>
        <w:rPr>
          <w:rFonts w:ascii="Arial" w:hAnsi="Arial" w:cs="Arial"/>
          <w:spacing w:val="-9"/>
          <w:kern w:val="1"/>
          <w:sz w:val="20"/>
          <w:szCs w:val="20"/>
          <w:lang w:val="es-ES"/>
        </w:rPr>
        <w:t xml:space="preserve"> </w:t>
      </w:r>
      <w:r>
        <w:rPr>
          <w:rFonts w:ascii="Arial" w:hAnsi="Arial" w:cs="Arial"/>
          <w:kern w:val="1"/>
          <w:sz w:val="20"/>
          <w:szCs w:val="20"/>
          <w:lang w:val="es-ES"/>
        </w:rPr>
        <w:t>su</w:t>
      </w:r>
      <w:r>
        <w:rPr>
          <w:rFonts w:ascii="Arial" w:hAnsi="Arial" w:cs="Arial"/>
          <w:spacing w:val="-13"/>
          <w:kern w:val="1"/>
          <w:sz w:val="20"/>
          <w:szCs w:val="20"/>
          <w:lang w:val="es-ES"/>
        </w:rPr>
        <w:t xml:space="preserve"> </w:t>
      </w:r>
      <w:r>
        <w:rPr>
          <w:rFonts w:ascii="Arial" w:hAnsi="Arial" w:cs="Arial"/>
          <w:kern w:val="1"/>
          <w:sz w:val="20"/>
          <w:szCs w:val="20"/>
          <w:lang w:val="es-ES"/>
        </w:rPr>
        <w:t>modificatorios,</w:t>
      </w:r>
      <w:r>
        <w:rPr>
          <w:rFonts w:ascii="Arial" w:hAnsi="Arial" w:cs="Arial"/>
          <w:spacing w:val="-9"/>
          <w:kern w:val="1"/>
          <w:sz w:val="20"/>
          <w:szCs w:val="20"/>
          <w:lang w:val="es-ES"/>
        </w:rPr>
        <w:t xml:space="preserve"> </w:t>
      </w:r>
      <w:r>
        <w:rPr>
          <w:rFonts w:ascii="Arial" w:hAnsi="Arial" w:cs="Arial"/>
          <w:kern w:val="1"/>
          <w:sz w:val="20"/>
          <w:szCs w:val="20"/>
          <w:lang w:val="es-ES"/>
        </w:rPr>
        <w:t>y</w:t>
      </w:r>
      <w:r>
        <w:rPr>
          <w:rFonts w:ascii="Arial" w:hAnsi="Arial" w:cs="Arial"/>
          <w:spacing w:val="-11"/>
          <w:kern w:val="1"/>
          <w:sz w:val="20"/>
          <w:szCs w:val="20"/>
          <w:lang w:val="es-ES"/>
        </w:rPr>
        <w:t xml:space="preserve"> </w:t>
      </w:r>
      <w:r>
        <w:rPr>
          <w:rFonts w:ascii="Arial" w:hAnsi="Arial" w:cs="Arial"/>
          <w:kern w:val="1"/>
          <w:sz w:val="20"/>
          <w:szCs w:val="20"/>
          <w:lang w:val="es-ES"/>
        </w:rPr>
        <w:t>N°</w:t>
      </w:r>
      <w:r>
        <w:rPr>
          <w:rFonts w:ascii="Arial" w:hAnsi="Arial" w:cs="Arial"/>
          <w:spacing w:val="-10"/>
          <w:kern w:val="1"/>
          <w:sz w:val="20"/>
          <w:szCs w:val="20"/>
          <w:lang w:val="es-ES"/>
        </w:rPr>
        <w:t xml:space="preserve"> </w:t>
      </w:r>
      <w:r>
        <w:rPr>
          <w:rFonts w:ascii="Arial" w:hAnsi="Arial" w:cs="Arial"/>
          <w:kern w:val="1"/>
          <w:sz w:val="20"/>
          <w:szCs w:val="20"/>
          <w:lang w:val="es-ES"/>
        </w:rPr>
        <w:t>754/2020</w:t>
      </w:r>
      <w:r>
        <w:rPr>
          <w:rFonts w:ascii="Arial" w:hAnsi="Arial" w:cs="Arial"/>
          <w:spacing w:val="-7"/>
          <w:kern w:val="1"/>
          <w:sz w:val="20"/>
          <w:szCs w:val="20"/>
          <w:lang w:val="es-ES"/>
        </w:rPr>
        <w:t xml:space="preserve"> </w:t>
      </w:r>
      <w:r>
        <w:rPr>
          <w:rFonts w:ascii="Arial" w:hAnsi="Arial" w:cs="Arial"/>
          <w:kern w:val="1"/>
          <w:sz w:val="20"/>
          <w:szCs w:val="20"/>
          <w:lang w:val="es-ES"/>
        </w:rPr>
        <w:t>y</w:t>
      </w:r>
      <w:r>
        <w:rPr>
          <w:rFonts w:ascii="Arial" w:hAnsi="Arial" w:cs="Arial"/>
          <w:spacing w:val="-11"/>
          <w:kern w:val="1"/>
          <w:sz w:val="20"/>
          <w:szCs w:val="20"/>
          <w:lang w:val="es-ES"/>
        </w:rPr>
        <w:t xml:space="preserve"> </w:t>
      </w:r>
      <w:r>
        <w:rPr>
          <w:rFonts w:ascii="Arial" w:hAnsi="Arial" w:cs="Arial"/>
          <w:kern w:val="1"/>
          <w:sz w:val="20"/>
          <w:szCs w:val="20"/>
          <w:lang w:val="es-ES"/>
        </w:rPr>
        <w:t>las</w:t>
      </w:r>
      <w:r>
        <w:rPr>
          <w:rFonts w:ascii="Arial" w:hAnsi="Arial" w:cs="Arial"/>
          <w:spacing w:val="-8"/>
          <w:kern w:val="1"/>
          <w:sz w:val="20"/>
          <w:szCs w:val="20"/>
          <w:lang w:val="es-ES"/>
        </w:rPr>
        <w:t xml:space="preserve"> </w:t>
      </w:r>
      <w:r>
        <w:rPr>
          <w:rFonts w:ascii="Arial" w:hAnsi="Arial" w:cs="Arial"/>
          <w:kern w:val="1"/>
          <w:sz w:val="20"/>
          <w:szCs w:val="20"/>
          <w:lang w:val="es-ES"/>
        </w:rPr>
        <w:t>Resoluciones</w:t>
      </w:r>
      <w:r>
        <w:rPr>
          <w:rFonts w:ascii="Arial" w:hAnsi="Arial" w:cs="Arial"/>
          <w:spacing w:val="-9"/>
          <w:kern w:val="1"/>
          <w:sz w:val="20"/>
          <w:szCs w:val="20"/>
          <w:lang w:val="es-ES"/>
        </w:rPr>
        <w:t xml:space="preserve"> </w:t>
      </w:r>
      <w:r>
        <w:rPr>
          <w:rFonts w:ascii="Arial" w:hAnsi="Arial" w:cs="Arial"/>
          <w:kern w:val="1"/>
          <w:sz w:val="20"/>
          <w:szCs w:val="20"/>
          <w:lang w:val="es-ES"/>
        </w:rPr>
        <w:t>del</w:t>
      </w:r>
      <w:r>
        <w:rPr>
          <w:rFonts w:ascii="Arial" w:hAnsi="Arial" w:cs="Arial"/>
          <w:spacing w:val="-10"/>
          <w:kern w:val="1"/>
          <w:sz w:val="20"/>
          <w:szCs w:val="20"/>
          <w:lang w:val="es-ES"/>
        </w:rPr>
        <w:t xml:space="preserve"> </w:t>
      </w:r>
      <w:r>
        <w:rPr>
          <w:rFonts w:ascii="Arial" w:hAnsi="Arial" w:cs="Arial"/>
          <w:kern w:val="1"/>
          <w:sz w:val="20"/>
          <w:szCs w:val="20"/>
          <w:lang w:val="es-ES"/>
        </w:rPr>
        <w:t>CONSEJO FEDERAL DE EDUCACIÓN N° 363/2020, N° 364/2020, N° 366/2020, N° 367/2020, N° 368/2020 y N° 369/2020;</w:t>
      </w:r>
      <w:r>
        <w:rPr>
          <w:rFonts w:ascii="Arial" w:hAnsi="Arial" w:cs="Arial"/>
          <w:spacing w:val="-10"/>
          <w:kern w:val="1"/>
          <w:sz w:val="20"/>
          <w:szCs w:val="20"/>
          <w:lang w:val="es-ES"/>
        </w:rPr>
        <w:t xml:space="preserve"> </w:t>
      </w:r>
      <w:r>
        <w:rPr>
          <w:rFonts w:ascii="Arial" w:hAnsi="Arial" w:cs="Arial"/>
          <w:kern w:val="1"/>
          <w:sz w:val="20"/>
          <w:szCs w:val="20"/>
          <w:lang w:val="es-ES"/>
        </w:rPr>
        <w:t>y,</w:t>
      </w:r>
    </w:p>
    <w:p w14:paraId="766644B9" w14:textId="77777777" w:rsidR="00A00548" w:rsidRDefault="00A00548" w:rsidP="00A00548">
      <w:pPr>
        <w:widowControl w:val="0"/>
        <w:autoSpaceDE w:val="0"/>
        <w:autoSpaceDN w:val="0"/>
        <w:adjustRightInd w:val="0"/>
        <w:spacing w:before="112" w:after="0" w:line="240" w:lineRule="auto"/>
        <w:ind w:right="-1"/>
        <w:rPr>
          <w:rFonts w:ascii="Times New Roman" w:hAnsi="Times New Roman" w:cs="Times New Roman"/>
          <w:kern w:val="1"/>
          <w:sz w:val="20"/>
          <w:szCs w:val="20"/>
          <w:lang w:val="es-ES"/>
        </w:rPr>
      </w:pPr>
      <w:r>
        <w:rPr>
          <w:rFonts w:ascii="Arial" w:hAnsi="Arial" w:cs="Arial"/>
          <w:kern w:val="1"/>
          <w:sz w:val="20"/>
          <w:szCs w:val="20"/>
          <w:lang w:val="es-ES"/>
        </w:rPr>
        <w:t>CONSIDERANDO:</w:t>
      </w:r>
    </w:p>
    <w:p w14:paraId="4C67720E" w14:textId="77777777" w:rsidR="00A00548" w:rsidRDefault="00A00548" w:rsidP="00A00548">
      <w:pPr>
        <w:widowControl w:val="0"/>
        <w:autoSpaceDE w:val="0"/>
        <w:autoSpaceDN w:val="0"/>
        <w:adjustRightInd w:val="0"/>
        <w:spacing w:before="168"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la evolución de la pandemia por COVID-19 es muy dinámica y constantemente surgen nuevas evidencias que demandan adecuar y adaptar los marcos regulatorios.</w:t>
      </w:r>
    </w:p>
    <w:p w14:paraId="378F5EE0" w14:textId="77777777" w:rsidR="00A00548" w:rsidRDefault="00A00548" w:rsidP="00A00548">
      <w:pPr>
        <w:widowControl w:val="0"/>
        <w:autoSpaceDE w:val="0"/>
        <w:autoSpaceDN w:val="0"/>
        <w:adjustRightInd w:val="0"/>
        <w:spacing w:before="114"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los indicadores epidemiológicos son una herramienta que permite orientar a las jurisdicciones en la toma de decisiones basadas en la evidencia.</w:t>
      </w:r>
    </w:p>
    <w:p w14:paraId="12377E69" w14:textId="77777777" w:rsidR="00A00548" w:rsidRDefault="00A00548" w:rsidP="00A00548">
      <w:pPr>
        <w:widowControl w:val="0"/>
        <w:autoSpaceDE w:val="0"/>
        <w:autoSpaceDN w:val="0"/>
        <w:adjustRightInd w:val="0"/>
        <w:spacing w:before="114"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todos los sistemas educativos del mundo asumen este dinamismo en sus decisiones, generando</w:t>
      </w:r>
      <w:r>
        <w:rPr>
          <w:rFonts w:ascii="Arial" w:hAnsi="Arial" w:cs="Arial"/>
          <w:spacing w:val="-8"/>
          <w:kern w:val="1"/>
          <w:sz w:val="20"/>
          <w:szCs w:val="20"/>
          <w:lang w:val="es-ES"/>
        </w:rPr>
        <w:t xml:space="preserve"> </w:t>
      </w:r>
      <w:r>
        <w:rPr>
          <w:rFonts w:ascii="Arial" w:hAnsi="Arial" w:cs="Arial"/>
          <w:kern w:val="1"/>
          <w:sz w:val="20"/>
          <w:szCs w:val="20"/>
          <w:lang w:val="es-ES"/>
        </w:rPr>
        <w:t>acciones</w:t>
      </w:r>
      <w:r>
        <w:rPr>
          <w:rFonts w:ascii="Arial" w:hAnsi="Arial" w:cs="Arial"/>
          <w:spacing w:val="-9"/>
          <w:kern w:val="1"/>
          <w:sz w:val="20"/>
          <w:szCs w:val="20"/>
          <w:lang w:val="es-ES"/>
        </w:rPr>
        <w:t xml:space="preserve"> </w:t>
      </w:r>
      <w:r>
        <w:rPr>
          <w:rFonts w:ascii="Arial" w:hAnsi="Arial" w:cs="Arial"/>
          <w:kern w:val="1"/>
          <w:sz w:val="20"/>
          <w:szCs w:val="20"/>
          <w:lang w:val="es-ES"/>
        </w:rPr>
        <w:t>de</w:t>
      </w:r>
      <w:r>
        <w:rPr>
          <w:rFonts w:ascii="Arial" w:hAnsi="Arial" w:cs="Arial"/>
          <w:spacing w:val="-9"/>
          <w:kern w:val="1"/>
          <w:sz w:val="20"/>
          <w:szCs w:val="20"/>
          <w:lang w:val="es-ES"/>
        </w:rPr>
        <w:t xml:space="preserve"> </w:t>
      </w:r>
      <w:r>
        <w:rPr>
          <w:rFonts w:ascii="Arial" w:hAnsi="Arial" w:cs="Arial"/>
          <w:kern w:val="1"/>
          <w:sz w:val="20"/>
          <w:szCs w:val="20"/>
          <w:lang w:val="es-ES"/>
        </w:rPr>
        <w:t>apertura</w:t>
      </w:r>
      <w:r>
        <w:rPr>
          <w:rFonts w:ascii="Arial" w:hAnsi="Arial" w:cs="Arial"/>
          <w:spacing w:val="-9"/>
          <w:kern w:val="1"/>
          <w:sz w:val="20"/>
          <w:szCs w:val="20"/>
          <w:lang w:val="es-ES"/>
        </w:rPr>
        <w:t xml:space="preserve"> </w:t>
      </w:r>
      <w:r>
        <w:rPr>
          <w:rFonts w:ascii="Arial" w:hAnsi="Arial" w:cs="Arial"/>
          <w:kern w:val="1"/>
          <w:sz w:val="20"/>
          <w:szCs w:val="20"/>
          <w:lang w:val="es-ES"/>
        </w:rPr>
        <w:t>progresiva</w:t>
      </w:r>
      <w:r>
        <w:rPr>
          <w:rFonts w:ascii="Arial" w:hAnsi="Arial" w:cs="Arial"/>
          <w:spacing w:val="-10"/>
          <w:kern w:val="1"/>
          <w:sz w:val="20"/>
          <w:szCs w:val="20"/>
          <w:lang w:val="es-ES"/>
        </w:rPr>
        <w:t xml:space="preserve"> </w:t>
      </w:r>
      <w:r>
        <w:rPr>
          <w:rFonts w:ascii="Arial" w:hAnsi="Arial" w:cs="Arial"/>
          <w:kern w:val="1"/>
          <w:sz w:val="20"/>
          <w:szCs w:val="20"/>
          <w:lang w:val="es-ES"/>
        </w:rPr>
        <w:t>y</w:t>
      </w:r>
      <w:r>
        <w:rPr>
          <w:rFonts w:ascii="Arial" w:hAnsi="Arial" w:cs="Arial"/>
          <w:spacing w:val="-7"/>
          <w:kern w:val="1"/>
          <w:sz w:val="20"/>
          <w:szCs w:val="20"/>
          <w:lang w:val="es-ES"/>
        </w:rPr>
        <w:t xml:space="preserve"> </w:t>
      </w:r>
      <w:r>
        <w:rPr>
          <w:rFonts w:ascii="Arial" w:hAnsi="Arial" w:cs="Arial"/>
          <w:kern w:val="1"/>
          <w:sz w:val="20"/>
          <w:szCs w:val="20"/>
          <w:lang w:val="es-ES"/>
        </w:rPr>
        <w:t>cierre</w:t>
      </w:r>
      <w:r>
        <w:rPr>
          <w:rFonts w:ascii="Arial" w:hAnsi="Arial" w:cs="Arial"/>
          <w:spacing w:val="-7"/>
          <w:kern w:val="1"/>
          <w:sz w:val="20"/>
          <w:szCs w:val="20"/>
          <w:lang w:val="es-ES"/>
        </w:rPr>
        <w:t xml:space="preserve"> </w:t>
      </w:r>
      <w:r>
        <w:rPr>
          <w:rFonts w:ascii="Arial" w:hAnsi="Arial" w:cs="Arial"/>
          <w:kern w:val="1"/>
          <w:sz w:val="20"/>
          <w:szCs w:val="20"/>
          <w:lang w:val="es-ES"/>
        </w:rPr>
        <w:t>de</w:t>
      </w:r>
      <w:r>
        <w:rPr>
          <w:rFonts w:ascii="Arial" w:hAnsi="Arial" w:cs="Arial"/>
          <w:spacing w:val="-7"/>
          <w:kern w:val="1"/>
          <w:sz w:val="20"/>
          <w:szCs w:val="20"/>
          <w:lang w:val="es-ES"/>
        </w:rPr>
        <w:t xml:space="preserve"> </w:t>
      </w:r>
      <w:r>
        <w:rPr>
          <w:rFonts w:ascii="Arial" w:hAnsi="Arial" w:cs="Arial"/>
          <w:kern w:val="1"/>
          <w:sz w:val="20"/>
          <w:szCs w:val="20"/>
          <w:lang w:val="es-ES"/>
        </w:rPr>
        <w:t>las</w:t>
      </w:r>
      <w:r>
        <w:rPr>
          <w:rFonts w:ascii="Arial" w:hAnsi="Arial" w:cs="Arial"/>
          <w:spacing w:val="-6"/>
          <w:kern w:val="1"/>
          <w:sz w:val="20"/>
          <w:szCs w:val="20"/>
          <w:lang w:val="es-ES"/>
        </w:rPr>
        <w:t xml:space="preserve"> </w:t>
      </w:r>
      <w:r>
        <w:rPr>
          <w:rFonts w:ascii="Arial" w:hAnsi="Arial" w:cs="Arial"/>
          <w:kern w:val="1"/>
          <w:sz w:val="20"/>
          <w:szCs w:val="20"/>
          <w:lang w:val="es-ES"/>
        </w:rPr>
        <w:t>actividades</w:t>
      </w:r>
      <w:r>
        <w:rPr>
          <w:rFonts w:ascii="Arial" w:hAnsi="Arial" w:cs="Arial"/>
          <w:spacing w:val="-7"/>
          <w:kern w:val="1"/>
          <w:sz w:val="20"/>
          <w:szCs w:val="20"/>
          <w:lang w:val="es-ES"/>
        </w:rPr>
        <w:t xml:space="preserve"> </w:t>
      </w:r>
      <w:r>
        <w:rPr>
          <w:rFonts w:ascii="Arial" w:hAnsi="Arial" w:cs="Arial"/>
          <w:kern w:val="1"/>
          <w:sz w:val="20"/>
          <w:szCs w:val="20"/>
          <w:lang w:val="es-ES"/>
        </w:rPr>
        <w:t>escolares</w:t>
      </w:r>
      <w:r>
        <w:rPr>
          <w:rFonts w:ascii="Arial" w:hAnsi="Arial" w:cs="Arial"/>
          <w:spacing w:val="-8"/>
          <w:kern w:val="1"/>
          <w:sz w:val="20"/>
          <w:szCs w:val="20"/>
          <w:lang w:val="es-ES"/>
        </w:rPr>
        <w:t xml:space="preserve"> </w:t>
      </w:r>
      <w:r>
        <w:rPr>
          <w:rFonts w:ascii="Arial" w:hAnsi="Arial" w:cs="Arial"/>
          <w:kern w:val="1"/>
          <w:sz w:val="20"/>
          <w:szCs w:val="20"/>
          <w:lang w:val="es-ES"/>
        </w:rPr>
        <w:t>de</w:t>
      </w:r>
      <w:r>
        <w:rPr>
          <w:rFonts w:ascii="Arial" w:hAnsi="Arial" w:cs="Arial"/>
          <w:spacing w:val="-8"/>
          <w:kern w:val="1"/>
          <w:sz w:val="20"/>
          <w:szCs w:val="20"/>
          <w:lang w:val="es-ES"/>
        </w:rPr>
        <w:t xml:space="preserve"> </w:t>
      </w:r>
      <w:r>
        <w:rPr>
          <w:rFonts w:ascii="Arial" w:hAnsi="Arial" w:cs="Arial"/>
          <w:kern w:val="1"/>
          <w:sz w:val="20"/>
          <w:szCs w:val="20"/>
          <w:lang w:val="es-ES"/>
        </w:rPr>
        <w:t>acuerdo con</w:t>
      </w:r>
      <w:r>
        <w:rPr>
          <w:rFonts w:ascii="Arial" w:hAnsi="Arial" w:cs="Arial"/>
          <w:spacing w:val="-22"/>
          <w:kern w:val="1"/>
          <w:sz w:val="20"/>
          <w:szCs w:val="20"/>
          <w:lang w:val="es-ES"/>
        </w:rPr>
        <w:t xml:space="preserve"> </w:t>
      </w:r>
      <w:r>
        <w:rPr>
          <w:rFonts w:ascii="Arial" w:hAnsi="Arial" w:cs="Arial"/>
          <w:kern w:val="1"/>
          <w:sz w:val="20"/>
          <w:szCs w:val="20"/>
          <w:lang w:val="es-ES"/>
        </w:rPr>
        <w:t>la</w:t>
      </w:r>
      <w:r>
        <w:rPr>
          <w:rFonts w:ascii="Arial" w:hAnsi="Arial" w:cs="Arial"/>
          <w:spacing w:val="-22"/>
          <w:kern w:val="1"/>
          <w:sz w:val="20"/>
          <w:szCs w:val="20"/>
          <w:lang w:val="es-ES"/>
        </w:rPr>
        <w:t xml:space="preserve"> </w:t>
      </w:r>
      <w:r>
        <w:rPr>
          <w:rFonts w:ascii="Arial" w:hAnsi="Arial" w:cs="Arial"/>
          <w:kern w:val="1"/>
          <w:sz w:val="20"/>
          <w:szCs w:val="20"/>
          <w:lang w:val="es-ES"/>
        </w:rPr>
        <w:t>modificación</w:t>
      </w:r>
      <w:r>
        <w:rPr>
          <w:rFonts w:ascii="Arial" w:hAnsi="Arial" w:cs="Arial"/>
          <w:spacing w:val="-21"/>
          <w:kern w:val="1"/>
          <w:sz w:val="20"/>
          <w:szCs w:val="20"/>
          <w:lang w:val="es-ES"/>
        </w:rPr>
        <w:t xml:space="preserve"> </w:t>
      </w:r>
      <w:r>
        <w:rPr>
          <w:rFonts w:ascii="Arial" w:hAnsi="Arial" w:cs="Arial"/>
          <w:kern w:val="1"/>
          <w:sz w:val="20"/>
          <w:szCs w:val="20"/>
          <w:lang w:val="es-ES"/>
        </w:rPr>
        <w:t>de</w:t>
      </w:r>
      <w:r>
        <w:rPr>
          <w:rFonts w:ascii="Arial" w:hAnsi="Arial" w:cs="Arial"/>
          <w:spacing w:val="-22"/>
          <w:kern w:val="1"/>
          <w:sz w:val="20"/>
          <w:szCs w:val="20"/>
          <w:lang w:val="es-ES"/>
        </w:rPr>
        <w:t xml:space="preserve"> </w:t>
      </w:r>
      <w:r>
        <w:rPr>
          <w:rFonts w:ascii="Arial" w:hAnsi="Arial" w:cs="Arial"/>
          <w:kern w:val="1"/>
          <w:sz w:val="20"/>
          <w:szCs w:val="20"/>
          <w:lang w:val="es-ES"/>
        </w:rPr>
        <w:t>la</w:t>
      </w:r>
      <w:r>
        <w:rPr>
          <w:rFonts w:ascii="Arial" w:hAnsi="Arial" w:cs="Arial"/>
          <w:spacing w:val="-20"/>
          <w:kern w:val="1"/>
          <w:sz w:val="20"/>
          <w:szCs w:val="20"/>
          <w:lang w:val="es-ES"/>
        </w:rPr>
        <w:t xml:space="preserve"> </w:t>
      </w:r>
      <w:r>
        <w:rPr>
          <w:rFonts w:ascii="Arial" w:hAnsi="Arial" w:cs="Arial"/>
          <w:kern w:val="1"/>
          <w:sz w:val="20"/>
          <w:szCs w:val="20"/>
          <w:lang w:val="es-ES"/>
        </w:rPr>
        <w:t>situación</w:t>
      </w:r>
      <w:r>
        <w:rPr>
          <w:rFonts w:ascii="Arial" w:hAnsi="Arial" w:cs="Arial"/>
          <w:spacing w:val="-19"/>
          <w:kern w:val="1"/>
          <w:sz w:val="20"/>
          <w:szCs w:val="20"/>
          <w:lang w:val="es-ES"/>
        </w:rPr>
        <w:t xml:space="preserve"> </w:t>
      </w:r>
      <w:r>
        <w:rPr>
          <w:rFonts w:ascii="Arial" w:hAnsi="Arial" w:cs="Arial"/>
          <w:kern w:val="1"/>
          <w:sz w:val="20"/>
          <w:szCs w:val="20"/>
          <w:lang w:val="es-ES"/>
        </w:rPr>
        <w:t>epidemiológica</w:t>
      </w:r>
      <w:r>
        <w:rPr>
          <w:rFonts w:ascii="Arial" w:hAnsi="Arial" w:cs="Arial"/>
          <w:spacing w:val="-22"/>
          <w:kern w:val="1"/>
          <w:sz w:val="20"/>
          <w:szCs w:val="20"/>
          <w:lang w:val="es-ES"/>
        </w:rPr>
        <w:t xml:space="preserve"> </w:t>
      </w:r>
      <w:r>
        <w:rPr>
          <w:rFonts w:ascii="Arial" w:hAnsi="Arial" w:cs="Arial"/>
          <w:kern w:val="1"/>
          <w:sz w:val="20"/>
          <w:szCs w:val="20"/>
          <w:lang w:val="es-ES"/>
        </w:rPr>
        <w:t>de</w:t>
      </w:r>
      <w:r>
        <w:rPr>
          <w:rFonts w:ascii="Arial" w:hAnsi="Arial" w:cs="Arial"/>
          <w:spacing w:val="-22"/>
          <w:kern w:val="1"/>
          <w:sz w:val="20"/>
          <w:szCs w:val="20"/>
          <w:lang w:val="es-ES"/>
        </w:rPr>
        <w:t xml:space="preserve"> </w:t>
      </w:r>
      <w:r>
        <w:rPr>
          <w:rFonts w:ascii="Arial" w:hAnsi="Arial" w:cs="Arial"/>
          <w:kern w:val="1"/>
          <w:sz w:val="20"/>
          <w:szCs w:val="20"/>
          <w:lang w:val="es-ES"/>
        </w:rPr>
        <w:t>cada</w:t>
      </w:r>
      <w:r>
        <w:rPr>
          <w:rFonts w:ascii="Arial" w:hAnsi="Arial" w:cs="Arial"/>
          <w:spacing w:val="-18"/>
          <w:kern w:val="1"/>
          <w:sz w:val="20"/>
          <w:szCs w:val="20"/>
          <w:lang w:val="es-ES"/>
        </w:rPr>
        <w:t xml:space="preserve"> </w:t>
      </w:r>
      <w:r>
        <w:rPr>
          <w:rFonts w:ascii="Arial" w:hAnsi="Arial" w:cs="Arial"/>
          <w:kern w:val="1"/>
          <w:sz w:val="20"/>
          <w:szCs w:val="20"/>
          <w:lang w:val="es-ES"/>
        </w:rPr>
        <w:t>país,</w:t>
      </w:r>
      <w:r>
        <w:rPr>
          <w:rFonts w:ascii="Arial" w:hAnsi="Arial" w:cs="Arial"/>
          <w:spacing w:val="-21"/>
          <w:kern w:val="1"/>
          <w:sz w:val="20"/>
          <w:szCs w:val="20"/>
          <w:lang w:val="es-ES"/>
        </w:rPr>
        <w:t xml:space="preserve"> </w:t>
      </w:r>
      <w:r>
        <w:rPr>
          <w:rFonts w:ascii="Arial" w:hAnsi="Arial" w:cs="Arial"/>
          <w:kern w:val="1"/>
          <w:sz w:val="20"/>
          <w:szCs w:val="20"/>
          <w:lang w:val="es-ES"/>
        </w:rPr>
        <w:t>región,</w:t>
      </w:r>
      <w:r>
        <w:rPr>
          <w:rFonts w:ascii="Arial" w:hAnsi="Arial" w:cs="Arial"/>
          <w:spacing w:val="-19"/>
          <w:kern w:val="1"/>
          <w:sz w:val="20"/>
          <w:szCs w:val="20"/>
          <w:lang w:val="es-ES"/>
        </w:rPr>
        <w:t xml:space="preserve"> </w:t>
      </w:r>
      <w:r>
        <w:rPr>
          <w:rFonts w:ascii="Arial" w:hAnsi="Arial" w:cs="Arial"/>
          <w:kern w:val="1"/>
          <w:sz w:val="20"/>
          <w:szCs w:val="20"/>
          <w:lang w:val="es-ES"/>
        </w:rPr>
        <w:t>departamento,</w:t>
      </w:r>
      <w:r>
        <w:rPr>
          <w:rFonts w:ascii="Arial" w:hAnsi="Arial" w:cs="Arial"/>
          <w:spacing w:val="-20"/>
          <w:kern w:val="1"/>
          <w:sz w:val="20"/>
          <w:szCs w:val="20"/>
          <w:lang w:val="es-ES"/>
        </w:rPr>
        <w:t xml:space="preserve"> </w:t>
      </w:r>
      <w:r>
        <w:rPr>
          <w:rFonts w:ascii="Arial" w:hAnsi="Arial" w:cs="Arial"/>
          <w:kern w:val="1"/>
          <w:sz w:val="20"/>
          <w:szCs w:val="20"/>
          <w:lang w:val="es-ES"/>
        </w:rPr>
        <w:t>ciudad o</w:t>
      </w:r>
      <w:r>
        <w:rPr>
          <w:rFonts w:ascii="Arial" w:hAnsi="Arial" w:cs="Arial"/>
          <w:spacing w:val="1"/>
          <w:kern w:val="1"/>
          <w:sz w:val="20"/>
          <w:szCs w:val="20"/>
          <w:lang w:val="es-ES"/>
        </w:rPr>
        <w:t xml:space="preserve"> </w:t>
      </w:r>
      <w:r>
        <w:rPr>
          <w:rFonts w:ascii="Arial" w:hAnsi="Arial" w:cs="Arial"/>
          <w:kern w:val="1"/>
          <w:sz w:val="20"/>
          <w:szCs w:val="20"/>
          <w:lang w:val="es-ES"/>
        </w:rPr>
        <w:t>localidad.</w:t>
      </w:r>
    </w:p>
    <w:p w14:paraId="75F93D1C" w14:textId="77777777" w:rsidR="00A00548" w:rsidRDefault="00A00548" w:rsidP="00A00548">
      <w:pPr>
        <w:widowControl w:val="0"/>
        <w:autoSpaceDE w:val="0"/>
        <w:autoSpaceDN w:val="0"/>
        <w:adjustRightInd w:val="0"/>
        <w:spacing w:before="112" w:after="0" w:line="300"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la Resolución CFE N° 364/2020 estableció el protocolo marco y lineamientos</w:t>
      </w:r>
      <w:r>
        <w:rPr>
          <w:rFonts w:ascii="Arial" w:hAnsi="Arial" w:cs="Arial"/>
          <w:spacing w:val="-35"/>
          <w:kern w:val="1"/>
          <w:sz w:val="20"/>
          <w:szCs w:val="20"/>
          <w:lang w:val="es-ES"/>
        </w:rPr>
        <w:t xml:space="preserve"> </w:t>
      </w:r>
      <w:r>
        <w:rPr>
          <w:rFonts w:ascii="Arial" w:hAnsi="Arial" w:cs="Arial"/>
          <w:kern w:val="1"/>
          <w:sz w:val="20"/>
          <w:szCs w:val="20"/>
          <w:lang w:val="es-ES"/>
        </w:rPr>
        <w:t>federales para</w:t>
      </w:r>
      <w:r>
        <w:rPr>
          <w:rFonts w:ascii="Arial" w:hAnsi="Arial" w:cs="Arial"/>
          <w:spacing w:val="-17"/>
          <w:kern w:val="1"/>
          <w:sz w:val="20"/>
          <w:szCs w:val="20"/>
          <w:lang w:val="es-ES"/>
        </w:rPr>
        <w:t xml:space="preserve"> </w:t>
      </w:r>
      <w:r>
        <w:rPr>
          <w:rFonts w:ascii="Arial" w:hAnsi="Arial" w:cs="Arial"/>
          <w:kern w:val="1"/>
          <w:sz w:val="20"/>
          <w:szCs w:val="20"/>
          <w:lang w:val="es-ES"/>
        </w:rPr>
        <w:t>el</w:t>
      </w:r>
      <w:r>
        <w:rPr>
          <w:rFonts w:ascii="Arial" w:hAnsi="Arial" w:cs="Arial"/>
          <w:spacing w:val="-19"/>
          <w:kern w:val="1"/>
          <w:sz w:val="20"/>
          <w:szCs w:val="20"/>
          <w:lang w:val="es-ES"/>
        </w:rPr>
        <w:t xml:space="preserve"> </w:t>
      </w:r>
      <w:r>
        <w:rPr>
          <w:rFonts w:ascii="Arial" w:hAnsi="Arial" w:cs="Arial"/>
          <w:kern w:val="1"/>
          <w:sz w:val="20"/>
          <w:szCs w:val="20"/>
          <w:lang w:val="es-ES"/>
        </w:rPr>
        <w:t>retorno</w:t>
      </w:r>
      <w:r>
        <w:rPr>
          <w:rFonts w:ascii="Arial" w:hAnsi="Arial" w:cs="Arial"/>
          <w:spacing w:val="-16"/>
          <w:kern w:val="1"/>
          <w:sz w:val="20"/>
          <w:szCs w:val="20"/>
          <w:lang w:val="es-ES"/>
        </w:rPr>
        <w:t xml:space="preserve"> </w:t>
      </w:r>
      <w:r>
        <w:rPr>
          <w:rFonts w:ascii="Arial" w:hAnsi="Arial" w:cs="Arial"/>
          <w:kern w:val="1"/>
          <w:sz w:val="20"/>
          <w:szCs w:val="20"/>
          <w:lang w:val="es-ES"/>
        </w:rPr>
        <w:t>a</w:t>
      </w:r>
      <w:r>
        <w:rPr>
          <w:rFonts w:ascii="Arial" w:hAnsi="Arial" w:cs="Arial"/>
          <w:spacing w:val="-20"/>
          <w:kern w:val="1"/>
          <w:sz w:val="20"/>
          <w:szCs w:val="20"/>
          <w:lang w:val="es-ES"/>
        </w:rPr>
        <w:t xml:space="preserve"> </w:t>
      </w:r>
      <w:r>
        <w:rPr>
          <w:rFonts w:ascii="Arial" w:hAnsi="Arial" w:cs="Arial"/>
          <w:kern w:val="1"/>
          <w:sz w:val="20"/>
          <w:szCs w:val="20"/>
          <w:lang w:val="es-ES"/>
        </w:rPr>
        <w:t>clases</w:t>
      </w:r>
      <w:r>
        <w:rPr>
          <w:rFonts w:ascii="Arial" w:hAnsi="Arial" w:cs="Arial"/>
          <w:spacing w:val="-18"/>
          <w:kern w:val="1"/>
          <w:sz w:val="20"/>
          <w:szCs w:val="20"/>
          <w:lang w:val="es-ES"/>
        </w:rPr>
        <w:t xml:space="preserve"> </w:t>
      </w:r>
      <w:r>
        <w:rPr>
          <w:rFonts w:ascii="Arial" w:hAnsi="Arial" w:cs="Arial"/>
          <w:kern w:val="1"/>
          <w:sz w:val="20"/>
          <w:szCs w:val="20"/>
          <w:lang w:val="es-ES"/>
        </w:rPr>
        <w:t>presenciales</w:t>
      </w:r>
      <w:r>
        <w:rPr>
          <w:rFonts w:ascii="Arial" w:hAnsi="Arial" w:cs="Arial"/>
          <w:spacing w:val="-17"/>
          <w:kern w:val="1"/>
          <w:sz w:val="20"/>
          <w:szCs w:val="20"/>
          <w:lang w:val="es-ES"/>
        </w:rPr>
        <w:t xml:space="preserve"> </w:t>
      </w:r>
      <w:r>
        <w:rPr>
          <w:rFonts w:ascii="Arial" w:hAnsi="Arial" w:cs="Arial"/>
          <w:kern w:val="1"/>
          <w:sz w:val="20"/>
          <w:szCs w:val="20"/>
          <w:lang w:val="es-ES"/>
        </w:rPr>
        <w:t>en</w:t>
      </w:r>
      <w:r>
        <w:rPr>
          <w:rFonts w:ascii="Arial" w:hAnsi="Arial" w:cs="Arial"/>
          <w:spacing w:val="-15"/>
          <w:kern w:val="1"/>
          <w:sz w:val="20"/>
          <w:szCs w:val="20"/>
          <w:lang w:val="es-ES"/>
        </w:rPr>
        <w:t xml:space="preserve"> </w:t>
      </w:r>
      <w:r>
        <w:rPr>
          <w:rFonts w:ascii="Arial" w:hAnsi="Arial" w:cs="Arial"/>
          <w:spacing w:val="-3"/>
          <w:kern w:val="1"/>
          <w:sz w:val="20"/>
          <w:szCs w:val="20"/>
          <w:lang w:val="es-ES"/>
        </w:rPr>
        <w:t>la</w:t>
      </w:r>
      <w:r>
        <w:rPr>
          <w:rFonts w:ascii="Arial" w:hAnsi="Arial" w:cs="Arial"/>
          <w:spacing w:val="-19"/>
          <w:kern w:val="1"/>
          <w:sz w:val="20"/>
          <w:szCs w:val="20"/>
          <w:lang w:val="es-ES"/>
        </w:rPr>
        <w:t xml:space="preserve"> </w:t>
      </w:r>
      <w:r>
        <w:rPr>
          <w:rFonts w:ascii="Arial" w:hAnsi="Arial" w:cs="Arial"/>
          <w:kern w:val="1"/>
          <w:sz w:val="20"/>
          <w:szCs w:val="20"/>
          <w:lang w:val="es-ES"/>
        </w:rPr>
        <w:t>educación</w:t>
      </w:r>
      <w:r>
        <w:rPr>
          <w:rFonts w:ascii="Arial" w:hAnsi="Arial" w:cs="Arial"/>
          <w:spacing w:val="-16"/>
          <w:kern w:val="1"/>
          <w:sz w:val="20"/>
          <w:szCs w:val="20"/>
          <w:lang w:val="es-ES"/>
        </w:rPr>
        <w:t xml:space="preserve"> </w:t>
      </w:r>
      <w:r>
        <w:rPr>
          <w:rFonts w:ascii="Arial" w:hAnsi="Arial" w:cs="Arial"/>
          <w:kern w:val="1"/>
          <w:sz w:val="20"/>
          <w:szCs w:val="20"/>
          <w:lang w:val="es-ES"/>
        </w:rPr>
        <w:t>obligatoria</w:t>
      </w:r>
      <w:r>
        <w:rPr>
          <w:rFonts w:ascii="Arial" w:hAnsi="Arial" w:cs="Arial"/>
          <w:spacing w:val="-16"/>
          <w:kern w:val="1"/>
          <w:sz w:val="20"/>
          <w:szCs w:val="20"/>
          <w:lang w:val="es-ES"/>
        </w:rPr>
        <w:t xml:space="preserve"> </w:t>
      </w:r>
      <w:r>
        <w:rPr>
          <w:rFonts w:ascii="Arial" w:hAnsi="Arial" w:cs="Arial"/>
          <w:kern w:val="1"/>
          <w:sz w:val="20"/>
          <w:szCs w:val="20"/>
          <w:lang w:val="es-ES"/>
        </w:rPr>
        <w:t>y</w:t>
      </w:r>
      <w:r>
        <w:rPr>
          <w:rFonts w:ascii="Arial" w:hAnsi="Arial" w:cs="Arial"/>
          <w:spacing w:val="-19"/>
          <w:kern w:val="1"/>
          <w:sz w:val="20"/>
          <w:szCs w:val="20"/>
          <w:lang w:val="es-ES"/>
        </w:rPr>
        <w:t xml:space="preserve"> </w:t>
      </w:r>
      <w:r>
        <w:rPr>
          <w:rFonts w:ascii="Arial" w:hAnsi="Arial" w:cs="Arial"/>
          <w:kern w:val="1"/>
          <w:sz w:val="20"/>
          <w:szCs w:val="20"/>
          <w:lang w:val="es-ES"/>
        </w:rPr>
        <w:t>en</w:t>
      </w:r>
      <w:r>
        <w:rPr>
          <w:rFonts w:ascii="Arial" w:hAnsi="Arial" w:cs="Arial"/>
          <w:spacing w:val="-17"/>
          <w:kern w:val="1"/>
          <w:sz w:val="20"/>
          <w:szCs w:val="20"/>
          <w:lang w:val="es-ES"/>
        </w:rPr>
        <w:t xml:space="preserve"> </w:t>
      </w:r>
      <w:r>
        <w:rPr>
          <w:rFonts w:ascii="Arial" w:hAnsi="Arial" w:cs="Arial"/>
          <w:kern w:val="1"/>
          <w:sz w:val="20"/>
          <w:szCs w:val="20"/>
          <w:lang w:val="es-ES"/>
        </w:rPr>
        <w:t>los</w:t>
      </w:r>
      <w:r>
        <w:rPr>
          <w:rFonts w:ascii="Arial" w:hAnsi="Arial" w:cs="Arial"/>
          <w:spacing w:val="-18"/>
          <w:kern w:val="1"/>
          <w:sz w:val="20"/>
          <w:szCs w:val="20"/>
          <w:lang w:val="es-ES"/>
        </w:rPr>
        <w:t xml:space="preserve"> </w:t>
      </w:r>
      <w:r>
        <w:rPr>
          <w:rFonts w:ascii="Arial" w:hAnsi="Arial" w:cs="Arial"/>
          <w:kern w:val="1"/>
          <w:sz w:val="20"/>
          <w:szCs w:val="20"/>
          <w:lang w:val="es-ES"/>
        </w:rPr>
        <w:t>institutos</w:t>
      </w:r>
      <w:r>
        <w:rPr>
          <w:rFonts w:ascii="Arial" w:hAnsi="Arial" w:cs="Arial"/>
          <w:spacing w:val="-18"/>
          <w:kern w:val="1"/>
          <w:sz w:val="20"/>
          <w:szCs w:val="20"/>
          <w:lang w:val="es-ES"/>
        </w:rPr>
        <w:t xml:space="preserve"> </w:t>
      </w:r>
      <w:r>
        <w:rPr>
          <w:rFonts w:ascii="Arial" w:hAnsi="Arial" w:cs="Arial"/>
          <w:kern w:val="1"/>
          <w:sz w:val="20"/>
          <w:szCs w:val="20"/>
          <w:lang w:val="es-ES"/>
        </w:rPr>
        <w:t>superiores.</w:t>
      </w:r>
    </w:p>
    <w:p w14:paraId="75AA597F" w14:textId="77777777" w:rsidR="00A00548" w:rsidRDefault="00A00548" w:rsidP="00A00548">
      <w:pPr>
        <w:widowControl w:val="0"/>
        <w:autoSpaceDE w:val="0"/>
        <w:autoSpaceDN w:val="0"/>
        <w:adjustRightInd w:val="0"/>
        <w:spacing w:before="109"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w:t>
      </w:r>
      <w:r>
        <w:rPr>
          <w:rFonts w:ascii="Arial" w:hAnsi="Arial" w:cs="Arial"/>
          <w:spacing w:val="-18"/>
          <w:kern w:val="1"/>
          <w:sz w:val="20"/>
          <w:szCs w:val="20"/>
          <w:lang w:val="es-ES"/>
        </w:rPr>
        <w:t xml:space="preserve"> </w:t>
      </w:r>
      <w:r>
        <w:rPr>
          <w:rFonts w:ascii="Arial" w:hAnsi="Arial" w:cs="Arial"/>
          <w:kern w:val="1"/>
          <w:sz w:val="20"/>
          <w:szCs w:val="20"/>
          <w:lang w:val="es-ES"/>
        </w:rPr>
        <w:t>en</w:t>
      </w:r>
      <w:r>
        <w:rPr>
          <w:rFonts w:ascii="Arial" w:hAnsi="Arial" w:cs="Arial"/>
          <w:spacing w:val="-17"/>
          <w:kern w:val="1"/>
          <w:sz w:val="20"/>
          <w:szCs w:val="20"/>
          <w:lang w:val="es-ES"/>
        </w:rPr>
        <w:t xml:space="preserve"> </w:t>
      </w:r>
      <w:r>
        <w:rPr>
          <w:rFonts w:ascii="Arial" w:hAnsi="Arial" w:cs="Arial"/>
          <w:kern w:val="1"/>
          <w:sz w:val="20"/>
          <w:szCs w:val="20"/>
          <w:lang w:val="es-ES"/>
        </w:rPr>
        <w:t>dicha</w:t>
      </w:r>
      <w:r>
        <w:rPr>
          <w:rFonts w:ascii="Arial" w:hAnsi="Arial" w:cs="Arial"/>
          <w:spacing w:val="-20"/>
          <w:kern w:val="1"/>
          <w:sz w:val="20"/>
          <w:szCs w:val="20"/>
          <w:lang w:val="es-ES"/>
        </w:rPr>
        <w:t xml:space="preserve"> </w:t>
      </w:r>
      <w:r>
        <w:rPr>
          <w:rFonts w:ascii="Arial" w:hAnsi="Arial" w:cs="Arial"/>
          <w:kern w:val="1"/>
          <w:sz w:val="20"/>
          <w:szCs w:val="20"/>
          <w:lang w:val="es-ES"/>
        </w:rPr>
        <w:t>resolución</w:t>
      </w:r>
      <w:r>
        <w:rPr>
          <w:rFonts w:ascii="Arial" w:hAnsi="Arial" w:cs="Arial"/>
          <w:spacing w:val="-17"/>
          <w:kern w:val="1"/>
          <w:sz w:val="20"/>
          <w:szCs w:val="20"/>
          <w:lang w:val="es-ES"/>
        </w:rPr>
        <w:t xml:space="preserve"> </w:t>
      </w:r>
      <w:r>
        <w:rPr>
          <w:rFonts w:ascii="Arial" w:hAnsi="Arial" w:cs="Arial"/>
          <w:kern w:val="1"/>
          <w:sz w:val="20"/>
          <w:szCs w:val="20"/>
          <w:lang w:val="es-ES"/>
        </w:rPr>
        <w:t>y</w:t>
      </w:r>
      <w:r>
        <w:rPr>
          <w:rFonts w:ascii="Arial" w:hAnsi="Arial" w:cs="Arial"/>
          <w:spacing w:val="-16"/>
          <w:kern w:val="1"/>
          <w:sz w:val="20"/>
          <w:szCs w:val="20"/>
          <w:lang w:val="es-ES"/>
        </w:rPr>
        <w:t xml:space="preserve"> </w:t>
      </w:r>
      <w:r>
        <w:rPr>
          <w:rFonts w:ascii="Arial" w:hAnsi="Arial" w:cs="Arial"/>
          <w:kern w:val="1"/>
          <w:sz w:val="20"/>
          <w:szCs w:val="20"/>
          <w:lang w:val="es-ES"/>
        </w:rPr>
        <w:t>en</w:t>
      </w:r>
      <w:r>
        <w:rPr>
          <w:rFonts w:ascii="Arial" w:hAnsi="Arial" w:cs="Arial"/>
          <w:spacing w:val="-17"/>
          <w:kern w:val="1"/>
          <w:sz w:val="20"/>
          <w:szCs w:val="20"/>
          <w:lang w:val="es-ES"/>
        </w:rPr>
        <w:t xml:space="preserve"> </w:t>
      </w:r>
      <w:r>
        <w:rPr>
          <w:rFonts w:ascii="Arial" w:hAnsi="Arial" w:cs="Arial"/>
          <w:kern w:val="1"/>
          <w:sz w:val="20"/>
          <w:szCs w:val="20"/>
          <w:lang w:val="es-ES"/>
        </w:rPr>
        <w:t>función</w:t>
      </w:r>
      <w:r>
        <w:rPr>
          <w:rFonts w:ascii="Arial" w:hAnsi="Arial" w:cs="Arial"/>
          <w:spacing w:val="-16"/>
          <w:kern w:val="1"/>
          <w:sz w:val="20"/>
          <w:szCs w:val="20"/>
          <w:lang w:val="es-ES"/>
        </w:rPr>
        <w:t xml:space="preserve"> </w:t>
      </w:r>
      <w:r>
        <w:rPr>
          <w:rFonts w:ascii="Arial" w:hAnsi="Arial" w:cs="Arial"/>
          <w:kern w:val="1"/>
          <w:sz w:val="20"/>
          <w:szCs w:val="20"/>
          <w:lang w:val="es-ES"/>
        </w:rPr>
        <w:t>de</w:t>
      </w:r>
      <w:r>
        <w:rPr>
          <w:rFonts w:ascii="Arial" w:hAnsi="Arial" w:cs="Arial"/>
          <w:spacing w:val="-19"/>
          <w:kern w:val="1"/>
          <w:sz w:val="20"/>
          <w:szCs w:val="20"/>
          <w:lang w:val="es-ES"/>
        </w:rPr>
        <w:t xml:space="preserve"> </w:t>
      </w:r>
      <w:r>
        <w:rPr>
          <w:rFonts w:ascii="Arial" w:hAnsi="Arial" w:cs="Arial"/>
          <w:kern w:val="1"/>
          <w:sz w:val="20"/>
          <w:szCs w:val="20"/>
          <w:lang w:val="es-ES"/>
        </w:rPr>
        <w:t>la</w:t>
      </w:r>
      <w:r>
        <w:rPr>
          <w:rFonts w:ascii="Arial" w:hAnsi="Arial" w:cs="Arial"/>
          <w:spacing w:val="-18"/>
          <w:kern w:val="1"/>
          <w:sz w:val="20"/>
          <w:szCs w:val="20"/>
          <w:lang w:val="es-ES"/>
        </w:rPr>
        <w:t xml:space="preserve"> </w:t>
      </w:r>
      <w:r>
        <w:rPr>
          <w:rFonts w:ascii="Arial" w:hAnsi="Arial" w:cs="Arial"/>
          <w:kern w:val="1"/>
          <w:sz w:val="20"/>
          <w:szCs w:val="20"/>
          <w:lang w:val="es-ES"/>
        </w:rPr>
        <w:t>situación</w:t>
      </w:r>
      <w:r>
        <w:rPr>
          <w:rFonts w:ascii="Arial" w:hAnsi="Arial" w:cs="Arial"/>
          <w:spacing w:val="-16"/>
          <w:kern w:val="1"/>
          <w:sz w:val="20"/>
          <w:szCs w:val="20"/>
          <w:lang w:val="es-ES"/>
        </w:rPr>
        <w:t xml:space="preserve"> </w:t>
      </w:r>
      <w:r>
        <w:rPr>
          <w:rFonts w:ascii="Arial" w:hAnsi="Arial" w:cs="Arial"/>
          <w:kern w:val="1"/>
          <w:sz w:val="20"/>
          <w:szCs w:val="20"/>
          <w:lang w:val="es-ES"/>
        </w:rPr>
        <w:t>epidemiológica</w:t>
      </w:r>
      <w:r>
        <w:rPr>
          <w:rFonts w:ascii="Arial" w:hAnsi="Arial" w:cs="Arial"/>
          <w:spacing w:val="-15"/>
          <w:kern w:val="1"/>
          <w:sz w:val="20"/>
          <w:szCs w:val="20"/>
          <w:lang w:val="es-ES"/>
        </w:rPr>
        <w:t xml:space="preserve"> </w:t>
      </w:r>
      <w:r>
        <w:rPr>
          <w:rFonts w:ascii="Arial" w:hAnsi="Arial" w:cs="Arial"/>
          <w:kern w:val="1"/>
          <w:sz w:val="20"/>
          <w:szCs w:val="20"/>
          <w:lang w:val="es-ES"/>
        </w:rPr>
        <w:t>del</w:t>
      </w:r>
      <w:r>
        <w:rPr>
          <w:rFonts w:ascii="Arial" w:hAnsi="Arial" w:cs="Arial"/>
          <w:spacing w:val="-20"/>
          <w:kern w:val="1"/>
          <w:sz w:val="20"/>
          <w:szCs w:val="20"/>
          <w:lang w:val="es-ES"/>
        </w:rPr>
        <w:t xml:space="preserve"> </w:t>
      </w:r>
      <w:r>
        <w:rPr>
          <w:rFonts w:ascii="Arial" w:hAnsi="Arial" w:cs="Arial"/>
          <w:kern w:val="1"/>
          <w:sz w:val="20"/>
          <w:szCs w:val="20"/>
          <w:lang w:val="es-ES"/>
        </w:rPr>
        <w:t>mes</w:t>
      </w:r>
      <w:r>
        <w:rPr>
          <w:rFonts w:ascii="Arial" w:hAnsi="Arial" w:cs="Arial"/>
          <w:spacing w:val="-14"/>
          <w:kern w:val="1"/>
          <w:sz w:val="20"/>
          <w:szCs w:val="20"/>
          <w:lang w:val="es-ES"/>
        </w:rPr>
        <w:t xml:space="preserve"> </w:t>
      </w:r>
      <w:r>
        <w:rPr>
          <w:rFonts w:ascii="Arial" w:hAnsi="Arial" w:cs="Arial"/>
          <w:kern w:val="1"/>
          <w:sz w:val="20"/>
          <w:szCs w:val="20"/>
          <w:lang w:val="es-ES"/>
        </w:rPr>
        <w:t>de</w:t>
      </w:r>
      <w:r>
        <w:rPr>
          <w:rFonts w:ascii="Arial" w:hAnsi="Arial" w:cs="Arial"/>
          <w:spacing w:val="-17"/>
          <w:kern w:val="1"/>
          <w:sz w:val="20"/>
          <w:szCs w:val="20"/>
          <w:lang w:val="es-ES"/>
        </w:rPr>
        <w:t xml:space="preserve"> </w:t>
      </w:r>
      <w:r>
        <w:rPr>
          <w:rFonts w:ascii="Arial" w:hAnsi="Arial" w:cs="Arial"/>
          <w:kern w:val="1"/>
          <w:sz w:val="20"/>
          <w:szCs w:val="20"/>
          <w:lang w:val="es-ES"/>
        </w:rPr>
        <w:t>junio</w:t>
      </w:r>
      <w:r>
        <w:rPr>
          <w:rFonts w:ascii="Arial" w:hAnsi="Arial" w:cs="Arial"/>
          <w:spacing w:val="-16"/>
          <w:kern w:val="1"/>
          <w:sz w:val="20"/>
          <w:szCs w:val="20"/>
          <w:lang w:val="es-ES"/>
        </w:rPr>
        <w:t xml:space="preserve"> </w:t>
      </w:r>
      <w:r>
        <w:rPr>
          <w:rFonts w:ascii="Arial" w:hAnsi="Arial" w:cs="Arial"/>
          <w:kern w:val="1"/>
          <w:sz w:val="20"/>
          <w:szCs w:val="20"/>
          <w:lang w:val="es-ES"/>
        </w:rPr>
        <w:t>de</w:t>
      </w:r>
      <w:r>
        <w:rPr>
          <w:rFonts w:ascii="Arial" w:hAnsi="Arial" w:cs="Arial"/>
          <w:spacing w:val="-19"/>
          <w:kern w:val="1"/>
          <w:sz w:val="20"/>
          <w:szCs w:val="20"/>
          <w:lang w:val="es-ES"/>
        </w:rPr>
        <w:t xml:space="preserve"> </w:t>
      </w:r>
      <w:r>
        <w:rPr>
          <w:rFonts w:ascii="Arial" w:hAnsi="Arial" w:cs="Arial"/>
          <w:kern w:val="1"/>
          <w:sz w:val="20"/>
          <w:szCs w:val="20"/>
          <w:lang w:val="es-ES"/>
        </w:rPr>
        <w:t>2020, se</w:t>
      </w:r>
      <w:r>
        <w:rPr>
          <w:rFonts w:ascii="Arial" w:hAnsi="Arial" w:cs="Arial"/>
          <w:spacing w:val="-10"/>
          <w:kern w:val="1"/>
          <w:sz w:val="20"/>
          <w:szCs w:val="20"/>
          <w:lang w:val="es-ES"/>
        </w:rPr>
        <w:t xml:space="preserve"> </w:t>
      </w:r>
      <w:r>
        <w:rPr>
          <w:rFonts w:ascii="Arial" w:hAnsi="Arial" w:cs="Arial"/>
          <w:kern w:val="1"/>
          <w:sz w:val="20"/>
          <w:szCs w:val="20"/>
          <w:lang w:val="es-ES"/>
        </w:rPr>
        <w:t>estableció</w:t>
      </w:r>
      <w:r>
        <w:rPr>
          <w:rFonts w:ascii="Arial" w:hAnsi="Arial" w:cs="Arial"/>
          <w:spacing w:val="-8"/>
          <w:kern w:val="1"/>
          <w:sz w:val="20"/>
          <w:szCs w:val="20"/>
          <w:lang w:val="es-ES"/>
        </w:rPr>
        <w:t xml:space="preserve"> </w:t>
      </w:r>
      <w:r>
        <w:rPr>
          <w:rFonts w:ascii="Arial" w:hAnsi="Arial" w:cs="Arial"/>
          <w:kern w:val="1"/>
          <w:sz w:val="20"/>
          <w:szCs w:val="20"/>
          <w:lang w:val="es-ES"/>
        </w:rPr>
        <w:t>como</w:t>
      </w:r>
      <w:r>
        <w:rPr>
          <w:rFonts w:ascii="Arial" w:hAnsi="Arial" w:cs="Arial"/>
          <w:spacing w:val="-8"/>
          <w:kern w:val="1"/>
          <w:sz w:val="20"/>
          <w:szCs w:val="20"/>
          <w:lang w:val="es-ES"/>
        </w:rPr>
        <w:t xml:space="preserve"> </w:t>
      </w:r>
      <w:r>
        <w:rPr>
          <w:rFonts w:ascii="Arial" w:hAnsi="Arial" w:cs="Arial"/>
          <w:kern w:val="1"/>
          <w:sz w:val="20"/>
          <w:szCs w:val="20"/>
          <w:lang w:val="es-ES"/>
        </w:rPr>
        <w:t>parámetro</w:t>
      </w:r>
      <w:r>
        <w:rPr>
          <w:rFonts w:ascii="Arial" w:hAnsi="Arial" w:cs="Arial"/>
          <w:spacing w:val="-11"/>
          <w:kern w:val="1"/>
          <w:sz w:val="20"/>
          <w:szCs w:val="20"/>
          <w:lang w:val="es-ES"/>
        </w:rPr>
        <w:t xml:space="preserve"> </w:t>
      </w:r>
      <w:r>
        <w:rPr>
          <w:rFonts w:ascii="Arial" w:hAnsi="Arial" w:cs="Arial"/>
          <w:kern w:val="1"/>
          <w:sz w:val="20"/>
          <w:szCs w:val="20"/>
          <w:lang w:val="es-ES"/>
        </w:rPr>
        <w:t>para</w:t>
      </w:r>
      <w:r>
        <w:rPr>
          <w:rFonts w:ascii="Arial" w:hAnsi="Arial" w:cs="Arial"/>
          <w:spacing w:val="-10"/>
          <w:kern w:val="1"/>
          <w:sz w:val="20"/>
          <w:szCs w:val="20"/>
          <w:lang w:val="es-ES"/>
        </w:rPr>
        <w:t xml:space="preserve"> </w:t>
      </w:r>
      <w:r>
        <w:rPr>
          <w:rFonts w:ascii="Arial" w:hAnsi="Arial" w:cs="Arial"/>
          <w:kern w:val="1"/>
          <w:sz w:val="20"/>
          <w:szCs w:val="20"/>
          <w:lang w:val="es-ES"/>
        </w:rPr>
        <w:t>disponer</w:t>
      </w:r>
      <w:r>
        <w:rPr>
          <w:rFonts w:ascii="Arial" w:hAnsi="Arial" w:cs="Arial"/>
          <w:spacing w:val="-6"/>
          <w:kern w:val="1"/>
          <w:sz w:val="20"/>
          <w:szCs w:val="20"/>
          <w:lang w:val="es-ES"/>
        </w:rPr>
        <w:t xml:space="preserve"> </w:t>
      </w:r>
      <w:r>
        <w:rPr>
          <w:rFonts w:ascii="Arial" w:hAnsi="Arial" w:cs="Arial"/>
          <w:kern w:val="1"/>
          <w:sz w:val="20"/>
          <w:szCs w:val="20"/>
          <w:lang w:val="es-ES"/>
        </w:rPr>
        <w:t>la</w:t>
      </w:r>
      <w:r>
        <w:rPr>
          <w:rFonts w:ascii="Arial" w:hAnsi="Arial" w:cs="Arial"/>
          <w:spacing w:val="-7"/>
          <w:kern w:val="1"/>
          <w:sz w:val="20"/>
          <w:szCs w:val="20"/>
          <w:lang w:val="es-ES"/>
        </w:rPr>
        <w:t xml:space="preserve"> </w:t>
      </w:r>
      <w:r>
        <w:rPr>
          <w:rFonts w:ascii="Arial" w:hAnsi="Arial" w:cs="Arial"/>
          <w:kern w:val="1"/>
          <w:sz w:val="20"/>
          <w:szCs w:val="20"/>
          <w:lang w:val="es-ES"/>
        </w:rPr>
        <w:t>reapertura</w:t>
      </w:r>
      <w:r>
        <w:rPr>
          <w:rFonts w:ascii="Arial" w:hAnsi="Arial" w:cs="Arial"/>
          <w:spacing w:val="-8"/>
          <w:kern w:val="1"/>
          <w:sz w:val="20"/>
          <w:szCs w:val="20"/>
          <w:lang w:val="es-ES"/>
        </w:rPr>
        <w:t xml:space="preserve"> </w:t>
      </w:r>
      <w:r>
        <w:rPr>
          <w:rFonts w:ascii="Arial" w:hAnsi="Arial" w:cs="Arial"/>
          <w:kern w:val="1"/>
          <w:sz w:val="20"/>
          <w:szCs w:val="20"/>
          <w:lang w:val="es-ES"/>
        </w:rPr>
        <w:t>de</w:t>
      </w:r>
      <w:r>
        <w:rPr>
          <w:rFonts w:ascii="Arial" w:hAnsi="Arial" w:cs="Arial"/>
          <w:spacing w:val="-10"/>
          <w:kern w:val="1"/>
          <w:sz w:val="20"/>
          <w:szCs w:val="20"/>
          <w:lang w:val="es-ES"/>
        </w:rPr>
        <w:t xml:space="preserve"> </w:t>
      </w:r>
      <w:r>
        <w:rPr>
          <w:rFonts w:ascii="Arial" w:hAnsi="Arial" w:cs="Arial"/>
          <w:kern w:val="1"/>
          <w:sz w:val="20"/>
          <w:szCs w:val="20"/>
          <w:lang w:val="es-ES"/>
        </w:rPr>
        <w:t>clases</w:t>
      </w:r>
      <w:r>
        <w:rPr>
          <w:rFonts w:ascii="Arial" w:hAnsi="Arial" w:cs="Arial"/>
          <w:spacing w:val="-8"/>
          <w:kern w:val="1"/>
          <w:sz w:val="20"/>
          <w:szCs w:val="20"/>
          <w:lang w:val="es-ES"/>
        </w:rPr>
        <w:t xml:space="preserve"> </w:t>
      </w:r>
      <w:r>
        <w:rPr>
          <w:rFonts w:ascii="Arial" w:hAnsi="Arial" w:cs="Arial"/>
          <w:kern w:val="1"/>
          <w:sz w:val="20"/>
          <w:szCs w:val="20"/>
          <w:lang w:val="es-ES"/>
        </w:rPr>
        <w:t>presenciales</w:t>
      </w:r>
      <w:r>
        <w:rPr>
          <w:rFonts w:ascii="Arial" w:hAnsi="Arial" w:cs="Arial"/>
          <w:spacing w:val="-9"/>
          <w:kern w:val="1"/>
          <w:sz w:val="20"/>
          <w:szCs w:val="20"/>
          <w:lang w:val="es-ES"/>
        </w:rPr>
        <w:t xml:space="preserve"> </w:t>
      </w:r>
      <w:r>
        <w:rPr>
          <w:rFonts w:ascii="Arial" w:hAnsi="Arial" w:cs="Arial"/>
          <w:kern w:val="1"/>
          <w:sz w:val="20"/>
          <w:szCs w:val="20"/>
          <w:lang w:val="es-ES"/>
        </w:rPr>
        <w:t>que</w:t>
      </w:r>
      <w:r>
        <w:rPr>
          <w:rFonts w:ascii="Arial" w:hAnsi="Arial" w:cs="Arial"/>
          <w:spacing w:val="-11"/>
          <w:kern w:val="1"/>
          <w:sz w:val="20"/>
          <w:szCs w:val="20"/>
          <w:lang w:val="es-ES"/>
        </w:rPr>
        <w:t xml:space="preserve"> </w:t>
      </w:r>
      <w:r>
        <w:rPr>
          <w:rFonts w:ascii="Arial" w:hAnsi="Arial" w:cs="Arial"/>
          <w:kern w:val="1"/>
          <w:sz w:val="20"/>
          <w:szCs w:val="20"/>
          <w:lang w:val="es-ES"/>
        </w:rPr>
        <w:t>en</w:t>
      </w:r>
      <w:r>
        <w:rPr>
          <w:rFonts w:ascii="Arial" w:hAnsi="Arial" w:cs="Arial"/>
          <w:spacing w:val="-7"/>
          <w:kern w:val="1"/>
          <w:sz w:val="20"/>
          <w:szCs w:val="20"/>
          <w:lang w:val="es-ES"/>
        </w:rPr>
        <w:t xml:space="preserve"> </w:t>
      </w:r>
      <w:r>
        <w:rPr>
          <w:rFonts w:ascii="Arial" w:hAnsi="Arial" w:cs="Arial"/>
          <w:kern w:val="1"/>
          <w:sz w:val="20"/>
          <w:szCs w:val="20"/>
          <w:lang w:val="es-ES"/>
        </w:rPr>
        <w:t>las regiones</w:t>
      </w:r>
      <w:r>
        <w:rPr>
          <w:rFonts w:ascii="Arial" w:hAnsi="Arial" w:cs="Arial"/>
          <w:spacing w:val="-8"/>
          <w:kern w:val="1"/>
          <w:sz w:val="20"/>
          <w:szCs w:val="20"/>
          <w:lang w:val="es-ES"/>
        </w:rPr>
        <w:t xml:space="preserve"> </w:t>
      </w:r>
      <w:r>
        <w:rPr>
          <w:rFonts w:ascii="Arial" w:hAnsi="Arial" w:cs="Arial"/>
          <w:kern w:val="1"/>
          <w:sz w:val="20"/>
          <w:szCs w:val="20"/>
          <w:lang w:val="es-ES"/>
        </w:rPr>
        <w:t>urbanas</w:t>
      </w:r>
      <w:r>
        <w:rPr>
          <w:rFonts w:ascii="Arial" w:hAnsi="Arial" w:cs="Arial"/>
          <w:spacing w:val="-11"/>
          <w:kern w:val="1"/>
          <w:sz w:val="20"/>
          <w:szCs w:val="20"/>
          <w:lang w:val="es-ES"/>
        </w:rPr>
        <w:t xml:space="preserve"> </w:t>
      </w:r>
      <w:r>
        <w:rPr>
          <w:rFonts w:ascii="Arial" w:hAnsi="Arial" w:cs="Arial"/>
          <w:kern w:val="1"/>
          <w:sz w:val="20"/>
          <w:szCs w:val="20"/>
          <w:lang w:val="es-ES"/>
        </w:rPr>
        <w:t>y</w:t>
      </w:r>
      <w:r>
        <w:rPr>
          <w:rFonts w:ascii="Arial" w:hAnsi="Arial" w:cs="Arial"/>
          <w:spacing w:val="-10"/>
          <w:kern w:val="1"/>
          <w:sz w:val="20"/>
          <w:szCs w:val="20"/>
          <w:lang w:val="es-ES"/>
        </w:rPr>
        <w:t xml:space="preserve"> </w:t>
      </w:r>
      <w:r>
        <w:rPr>
          <w:rFonts w:ascii="Arial" w:hAnsi="Arial" w:cs="Arial"/>
          <w:kern w:val="1"/>
          <w:sz w:val="20"/>
          <w:szCs w:val="20"/>
          <w:lang w:val="es-ES"/>
        </w:rPr>
        <w:t>periurbanas</w:t>
      </w:r>
      <w:r>
        <w:rPr>
          <w:rFonts w:ascii="Arial" w:hAnsi="Arial" w:cs="Arial"/>
          <w:spacing w:val="-8"/>
          <w:kern w:val="1"/>
          <w:sz w:val="20"/>
          <w:szCs w:val="20"/>
          <w:lang w:val="es-ES"/>
        </w:rPr>
        <w:t xml:space="preserve"> </w:t>
      </w:r>
      <w:r>
        <w:rPr>
          <w:rFonts w:ascii="Arial" w:hAnsi="Arial" w:cs="Arial"/>
          <w:kern w:val="1"/>
          <w:sz w:val="20"/>
          <w:szCs w:val="20"/>
          <w:lang w:val="es-ES"/>
        </w:rPr>
        <w:t>se</w:t>
      </w:r>
      <w:r>
        <w:rPr>
          <w:rFonts w:ascii="Arial" w:hAnsi="Arial" w:cs="Arial"/>
          <w:spacing w:val="-13"/>
          <w:kern w:val="1"/>
          <w:sz w:val="20"/>
          <w:szCs w:val="20"/>
          <w:lang w:val="es-ES"/>
        </w:rPr>
        <w:t xml:space="preserve"> </w:t>
      </w:r>
      <w:r>
        <w:rPr>
          <w:rFonts w:ascii="Arial" w:hAnsi="Arial" w:cs="Arial"/>
          <w:kern w:val="1"/>
          <w:sz w:val="20"/>
          <w:szCs w:val="20"/>
          <w:lang w:val="es-ES"/>
        </w:rPr>
        <w:t>registrara</w:t>
      </w:r>
      <w:r>
        <w:rPr>
          <w:rFonts w:ascii="Arial" w:hAnsi="Arial" w:cs="Arial"/>
          <w:spacing w:val="-11"/>
          <w:kern w:val="1"/>
          <w:sz w:val="20"/>
          <w:szCs w:val="20"/>
          <w:lang w:val="es-ES"/>
        </w:rPr>
        <w:t xml:space="preserve"> </w:t>
      </w:r>
      <w:r>
        <w:rPr>
          <w:rFonts w:ascii="Arial" w:hAnsi="Arial" w:cs="Arial"/>
          <w:kern w:val="1"/>
          <w:sz w:val="20"/>
          <w:szCs w:val="20"/>
          <w:lang w:val="es-ES"/>
        </w:rPr>
        <w:t>“</w:t>
      </w:r>
      <w:r>
        <w:rPr>
          <w:rFonts w:ascii="Arial" w:hAnsi="Arial" w:cs="Arial"/>
          <w:i/>
          <w:iCs/>
          <w:kern w:val="1"/>
          <w:sz w:val="20"/>
          <w:szCs w:val="20"/>
          <w:lang w:val="es-ES"/>
        </w:rPr>
        <w:t>una</w:t>
      </w:r>
      <w:r>
        <w:rPr>
          <w:rFonts w:ascii="Arial" w:hAnsi="Arial" w:cs="Arial"/>
          <w:i/>
          <w:iCs/>
          <w:spacing w:val="-10"/>
          <w:kern w:val="1"/>
          <w:sz w:val="20"/>
          <w:szCs w:val="20"/>
          <w:lang w:val="es-ES"/>
        </w:rPr>
        <w:t xml:space="preserve"> </w:t>
      </w:r>
      <w:r>
        <w:rPr>
          <w:rFonts w:ascii="Arial" w:hAnsi="Arial" w:cs="Arial"/>
          <w:i/>
          <w:iCs/>
          <w:kern w:val="1"/>
          <w:sz w:val="20"/>
          <w:szCs w:val="20"/>
          <w:lang w:val="es-ES"/>
        </w:rPr>
        <w:t>tasa</w:t>
      </w:r>
      <w:r>
        <w:rPr>
          <w:rFonts w:ascii="Arial" w:hAnsi="Arial" w:cs="Arial"/>
          <w:i/>
          <w:iCs/>
          <w:spacing w:val="-13"/>
          <w:kern w:val="1"/>
          <w:sz w:val="20"/>
          <w:szCs w:val="20"/>
          <w:lang w:val="es-ES"/>
        </w:rPr>
        <w:t xml:space="preserve"> </w:t>
      </w:r>
      <w:r>
        <w:rPr>
          <w:rFonts w:ascii="Arial" w:hAnsi="Arial" w:cs="Arial"/>
          <w:i/>
          <w:iCs/>
          <w:kern w:val="1"/>
          <w:sz w:val="20"/>
          <w:szCs w:val="20"/>
          <w:lang w:val="es-ES"/>
        </w:rPr>
        <w:t>regular</w:t>
      </w:r>
      <w:r>
        <w:rPr>
          <w:rFonts w:ascii="Arial" w:hAnsi="Arial" w:cs="Arial"/>
          <w:i/>
          <w:iCs/>
          <w:spacing w:val="-13"/>
          <w:kern w:val="1"/>
          <w:sz w:val="20"/>
          <w:szCs w:val="20"/>
          <w:lang w:val="es-ES"/>
        </w:rPr>
        <w:t xml:space="preserve"> </w:t>
      </w:r>
      <w:r>
        <w:rPr>
          <w:rFonts w:ascii="Arial" w:hAnsi="Arial" w:cs="Arial"/>
          <w:i/>
          <w:iCs/>
          <w:kern w:val="1"/>
          <w:sz w:val="20"/>
          <w:szCs w:val="20"/>
          <w:lang w:val="es-ES"/>
        </w:rPr>
        <w:t>mínima</w:t>
      </w:r>
      <w:r>
        <w:rPr>
          <w:rFonts w:ascii="Arial" w:hAnsi="Arial" w:cs="Arial"/>
          <w:i/>
          <w:iCs/>
          <w:spacing w:val="-10"/>
          <w:kern w:val="1"/>
          <w:sz w:val="20"/>
          <w:szCs w:val="20"/>
          <w:lang w:val="es-ES"/>
        </w:rPr>
        <w:t xml:space="preserve"> </w:t>
      </w:r>
      <w:r>
        <w:rPr>
          <w:rFonts w:ascii="Arial" w:hAnsi="Arial" w:cs="Arial"/>
          <w:i/>
          <w:iCs/>
          <w:kern w:val="1"/>
          <w:sz w:val="20"/>
          <w:szCs w:val="20"/>
          <w:lang w:val="es-ES"/>
        </w:rPr>
        <w:t>o</w:t>
      </w:r>
      <w:r>
        <w:rPr>
          <w:rFonts w:ascii="Arial" w:hAnsi="Arial" w:cs="Arial"/>
          <w:i/>
          <w:iCs/>
          <w:spacing w:val="-14"/>
          <w:kern w:val="1"/>
          <w:sz w:val="20"/>
          <w:szCs w:val="20"/>
          <w:lang w:val="es-ES"/>
        </w:rPr>
        <w:t xml:space="preserve"> </w:t>
      </w:r>
      <w:r>
        <w:rPr>
          <w:rFonts w:ascii="Arial" w:hAnsi="Arial" w:cs="Arial"/>
          <w:i/>
          <w:iCs/>
          <w:kern w:val="1"/>
          <w:sz w:val="20"/>
          <w:szCs w:val="20"/>
          <w:lang w:val="es-ES"/>
        </w:rPr>
        <w:t>nula</w:t>
      </w:r>
      <w:r>
        <w:rPr>
          <w:rFonts w:ascii="Arial" w:hAnsi="Arial" w:cs="Arial"/>
          <w:i/>
          <w:iCs/>
          <w:spacing w:val="-10"/>
          <w:kern w:val="1"/>
          <w:sz w:val="20"/>
          <w:szCs w:val="20"/>
          <w:lang w:val="es-ES"/>
        </w:rPr>
        <w:t xml:space="preserve"> </w:t>
      </w:r>
      <w:r>
        <w:rPr>
          <w:rFonts w:ascii="Arial" w:hAnsi="Arial" w:cs="Arial"/>
          <w:i/>
          <w:iCs/>
          <w:kern w:val="1"/>
          <w:sz w:val="20"/>
          <w:szCs w:val="20"/>
          <w:lang w:val="es-ES"/>
        </w:rPr>
        <w:t>de</w:t>
      </w:r>
      <w:r>
        <w:rPr>
          <w:rFonts w:ascii="Arial" w:hAnsi="Arial" w:cs="Arial"/>
          <w:i/>
          <w:iCs/>
          <w:spacing w:val="-7"/>
          <w:kern w:val="1"/>
          <w:sz w:val="20"/>
          <w:szCs w:val="20"/>
          <w:lang w:val="es-ES"/>
        </w:rPr>
        <w:t xml:space="preserve"> </w:t>
      </w:r>
      <w:r>
        <w:rPr>
          <w:rFonts w:ascii="Arial" w:hAnsi="Arial" w:cs="Arial"/>
          <w:i/>
          <w:iCs/>
          <w:kern w:val="1"/>
          <w:sz w:val="20"/>
          <w:szCs w:val="20"/>
          <w:lang w:val="es-ES"/>
        </w:rPr>
        <w:t>contagios</w:t>
      </w:r>
      <w:r>
        <w:rPr>
          <w:rFonts w:ascii="Arial" w:hAnsi="Arial" w:cs="Arial"/>
          <w:kern w:val="1"/>
          <w:sz w:val="20"/>
          <w:szCs w:val="20"/>
          <w:lang w:val="es-ES"/>
        </w:rPr>
        <w:t>”.</w:t>
      </w:r>
    </w:p>
    <w:p w14:paraId="233866EF" w14:textId="77777777" w:rsidR="00A00548" w:rsidRDefault="00A00548" w:rsidP="00A00548">
      <w:pPr>
        <w:widowControl w:val="0"/>
        <w:autoSpaceDE w:val="0"/>
        <w:autoSpaceDN w:val="0"/>
        <w:adjustRightInd w:val="0"/>
        <w:spacing w:before="114"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el Decreto de Necesidad y Urgencia N° 754/2020 autoriza actividades artísticas y deportivas de menos de diez personas en las regiones en las que se estableció el Distanciamiento</w:t>
      </w:r>
      <w:r>
        <w:rPr>
          <w:rFonts w:ascii="Arial" w:hAnsi="Arial" w:cs="Arial"/>
          <w:spacing w:val="-5"/>
          <w:kern w:val="1"/>
          <w:sz w:val="20"/>
          <w:szCs w:val="20"/>
          <w:lang w:val="es-ES"/>
        </w:rPr>
        <w:t xml:space="preserve"> </w:t>
      </w:r>
      <w:r>
        <w:rPr>
          <w:rFonts w:ascii="Arial" w:hAnsi="Arial" w:cs="Arial"/>
          <w:kern w:val="1"/>
          <w:sz w:val="20"/>
          <w:szCs w:val="20"/>
          <w:lang w:val="es-ES"/>
        </w:rPr>
        <w:t>Social,</w:t>
      </w:r>
      <w:r>
        <w:rPr>
          <w:rFonts w:ascii="Arial" w:hAnsi="Arial" w:cs="Arial"/>
          <w:spacing w:val="-7"/>
          <w:kern w:val="1"/>
          <w:sz w:val="20"/>
          <w:szCs w:val="20"/>
          <w:lang w:val="es-ES"/>
        </w:rPr>
        <w:t xml:space="preserve"> </w:t>
      </w:r>
      <w:r>
        <w:rPr>
          <w:rFonts w:ascii="Arial" w:hAnsi="Arial" w:cs="Arial"/>
          <w:kern w:val="1"/>
          <w:sz w:val="20"/>
          <w:szCs w:val="20"/>
          <w:lang w:val="es-ES"/>
        </w:rPr>
        <w:t>Preventivo</w:t>
      </w:r>
      <w:r>
        <w:rPr>
          <w:rFonts w:ascii="Arial" w:hAnsi="Arial" w:cs="Arial"/>
          <w:spacing w:val="-3"/>
          <w:kern w:val="1"/>
          <w:sz w:val="20"/>
          <w:szCs w:val="20"/>
          <w:lang w:val="es-ES"/>
        </w:rPr>
        <w:t xml:space="preserve"> </w:t>
      </w:r>
      <w:r>
        <w:rPr>
          <w:rFonts w:ascii="Arial" w:hAnsi="Arial" w:cs="Arial"/>
          <w:kern w:val="1"/>
          <w:sz w:val="20"/>
          <w:szCs w:val="20"/>
          <w:lang w:val="es-ES"/>
        </w:rPr>
        <w:t>y</w:t>
      </w:r>
      <w:r>
        <w:rPr>
          <w:rFonts w:ascii="Arial" w:hAnsi="Arial" w:cs="Arial"/>
          <w:spacing w:val="-7"/>
          <w:kern w:val="1"/>
          <w:sz w:val="20"/>
          <w:szCs w:val="20"/>
          <w:lang w:val="es-ES"/>
        </w:rPr>
        <w:t xml:space="preserve"> </w:t>
      </w:r>
      <w:r>
        <w:rPr>
          <w:rFonts w:ascii="Arial" w:hAnsi="Arial" w:cs="Arial"/>
          <w:kern w:val="1"/>
          <w:sz w:val="20"/>
          <w:szCs w:val="20"/>
          <w:lang w:val="es-ES"/>
        </w:rPr>
        <w:t>Obligatorio</w:t>
      </w:r>
      <w:r>
        <w:rPr>
          <w:rFonts w:ascii="Arial" w:hAnsi="Arial" w:cs="Arial"/>
          <w:spacing w:val="-9"/>
          <w:kern w:val="1"/>
          <w:sz w:val="20"/>
          <w:szCs w:val="20"/>
          <w:lang w:val="es-ES"/>
        </w:rPr>
        <w:t xml:space="preserve"> </w:t>
      </w:r>
      <w:r>
        <w:rPr>
          <w:rFonts w:ascii="Arial" w:hAnsi="Arial" w:cs="Arial"/>
          <w:kern w:val="1"/>
          <w:sz w:val="20"/>
          <w:szCs w:val="20"/>
          <w:lang w:val="es-ES"/>
        </w:rPr>
        <w:t>(DISPO),</w:t>
      </w:r>
      <w:r>
        <w:rPr>
          <w:rFonts w:ascii="Arial" w:hAnsi="Arial" w:cs="Arial"/>
          <w:spacing w:val="-4"/>
          <w:kern w:val="1"/>
          <w:sz w:val="20"/>
          <w:szCs w:val="20"/>
          <w:lang w:val="es-ES"/>
        </w:rPr>
        <w:t xml:space="preserve"> </w:t>
      </w:r>
      <w:r>
        <w:rPr>
          <w:rFonts w:ascii="Arial" w:hAnsi="Arial" w:cs="Arial"/>
          <w:kern w:val="1"/>
          <w:sz w:val="20"/>
          <w:szCs w:val="20"/>
          <w:lang w:val="es-ES"/>
        </w:rPr>
        <w:t>en</w:t>
      </w:r>
      <w:r>
        <w:rPr>
          <w:rFonts w:ascii="Arial" w:hAnsi="Arial" w:cs="Arial"/>
          <w:spacing w:val="-6"/>
          <w:kern w:val="1"/>
          <w:sz w:val="20"/>
          <w:szCs w:val="20"/>
          <w:lang w:val="es-ES"/>
        </w:rPr>
        <w:t xml:space="preserve"> </w:t>
      </w:r>
      <w:r>
        <w:rPr>
          <w:rFonts w:ascii="Arial" w:hAnsi="Arial" w:cs="Arial"/>
          <w:kern w:val="1"/>
          <w:sz w:val="20"/>
          <w:szCs w:val="20"/>
          <w:lang w:val="es-ES"/>
        </w:rPr>
        <w:t>tanto</w:t>
      </w:r>
      <w:r>
        <w:rPr>
          <w:rFonts w:ascii="Arial" w:hAnsi="Arial" w:cs="Arial"/>
          <w:spacing w:val="-4"/>
          <w:kern w:val="1"/>
          <w:sz w:val="20"/>
          <w:szCs w:val="20"/>
          <w:lang w:val="es-ES"/>
        </w:rPr>
        <w:t xml:space="preserve"> </w:t>
      </w:r>
      <w:r>
        <w:rPr>
          <w:rFonts w:ascii="Arial" w:hAnsi="Arial" w:cs="Arial"/>
          <w:kern w:val="1"/>
          <w:sz w:val="20"/>
          <w:szCs w:val="20"/>
          <w:lang w:val="es-ES"/>
        </w:rPr>
        <w:t>se</w:t>
      </w:r>
      <w:r>
        <w:rPr>
          <w:rFonts w:ascii="Arial" w:hAnsi="Arial" w:cs="Arial"/>
          <w:spacing w:val="-4"/>
          <w:kern w:val="1"/>
          <w:sz w:val="20"/>
          <w:szCs w:val="20"/>
          <w:lang w:val="es-ES"/>
        </w:rPr>
        <w:t xml:space="preserve"> </w:t>
      </w:r>
      <w:r>
        <w:rPr>
          <w:rFonts w:ascii="Arial" w:hAnsi="Arial" w:cs="Arial"/>
          <w:kern w:val="1"/>
          <w:sz w:val="20"/>
          <w:szCs w:val="20"/>
          <w:lang w:val="es-ES"/>
        </w:rPr>
        <w:t>dé</w:t>
      </w:r>
      <w:r>
        <w:rPr>
          <w:rFonts w:ascii="Arial" w:hAnsi="Arial" w:cs="Arial"/>
          <w:spacing w:val="-7"/>
          <w:kern w:val="1"/>
          <w:sz w:val="20"/>
          <w:szCs w:val="20"/>
          <w:lang w:val="es-ES"/>
        </w:rPr>
        <w:t xml:space="preserve"> </w:t>
      </w:r>
      <w:r>
        <w:rPr>
          <w:rFonts w:ascii="Arial" w:hAnsi="Arial" w:cs="Arial"/>
          <w:kern w:val="1"/>
          <w:sz w:val="20"/>
          <w:szCs w:val="20"/>
          <w:lang w:val="es-ES"/>
        </w:rPr>
        <w:t>cumplimiento</w:t>
      </w:r>
      <w:r>
        <w:rPr>
          <w:rFonts w:ascii="Arial" w:hAnsi="Arial" w:cs="Arial"/>
          <w:spacing w:val="-5"/>
          <w:kern w:val="1"/>
          <w:sz w:val="20"/>
          <w:szCs w:val="20"/>
          <w:lang w:val="es-ES"/>
        </w:rPr>
        <w:t xml:space="preserve"> </w:t>
      </w:r>
      <w:r>
        <w:rPr>
          <w:rFonts w:ascii="Arial" w:hAnsi="Arial" w:cs="Arial"/>
          <w:kern w:val="1"/>
          <w:sz w:val="20"/>
          <w:szCs w:val="20"/>
          <w:lang w:val="es-ES"/>
        </w:rPr>
        <w:t>a</w:t>
      </w:r>
      <w:r>
        <w:rPr>
          <w:rFonts w:ascii="Arial" w:hAnsi="Arial" w:cs="Arial"/>
          <w:spacing w:val="-3"/>
          <w:kern w:val="1"/>
          <w:sz w:val="20"/>
          <w:szCs w:val="20"/>
          <w:lang w:val="es-ES"/>
        </w:rPr>
        <w:t xml:space="preserve"> </w:t>
      </w:r>
      <w:r>
        <w:rPr>
          <w:rFonts w:ascii="Arial" w:hAnsi="Arial" w:cs="Arial"/>
          <w:kern w:val="1"/>
          <w:sz w:val="20"/>
          <w:szCs w:val="20"/>
          <w:lang w:val="es-ES"/>
        </w:rPr>
        <w:t>las reglas de conducta previstas en el artículo 5° del mismo y no se encuentren alcanzadas</w:t>
      </w:r>
      <w:r>
        <w:rPr>
          <w:rFonts w:ascii="Arial" w:hAnsi="Arial" w:cs="Arial"/>
          <w:spacing w:val="-29"/>
          <w:kern w:val="1"/>
          <w:sz w:val="20"/>
          <w:szCs w:val="20"/>
          <w:lang w:val="es-ES"/>
        </w:rPr>
        <w:t xml:space="preserve"> </w:t>
      </w:r>
      <w:r>
        <w:rPr>
          <w:rFonts w:ascii="Arial" w:hAnsi="Arial" w:cs="Arial"/>
          <w:spacing w:val="-2"/>
          <w:kern w:val="1"/>
          <w:sz w:val="20"/>
          <w:szCs w:val="20"/>
          <w:lang w:val="es-ES"/>
        </w:rPr>
        <w:t xml:space="preserve">por </w:t>
      </w:r>
      <w:r>
        <w:rPr>
          <w:rFonts w:ascii="Arial" w:hAnsi="Arial" w:cs="Arial"/>
          <w:kern w:val="1"/>
          <w:sz w:val="20"/>
          <w:szCs w:val="20"/>
          <w:lang w:val="es-ES"/>
        </w:rPr>
        <w:t>las</w:t>
      </w:r>
      <w:r>
        <w:rPr>
          <w:rFonts w:ascii="Arial" w:hAnsi="Arial" w:cs="Arial"/>
          <w:spacing w:val="-2"/>
          <w:kern w:val="1"/>
          <w:sz w:val="20"/>
          <w:szCs w:val="20"/>
          <w:lang w:val="es-ES"/>
        </w:rPr>
        <w:t xml:space="preserve"> </w:t>
      </w:r>
      <w:r>
        <w:rPr>
          <w:rFonts w:ascii="Arial" w:hAnsi="Arial" w:cs="Arial"/>
          <w:kern w:val="1"/>
          <w:sz w:val="20"/>
          <w:szCs w:val="20"/>
          <w:lang w:val="es-ES"/>
        </w:rPr>
        <w:t>prohibiciones</w:t>
      </w:r>
      <w:r>
        <w:rPr>
          <w:rFonts w:ascii="Arial" w:hAnsi="Arial" w:cs="Arial"/>
          <w:spacing w:val="-3"/>
          <w:kern w:val="1"/>
          <w:sz w:val="20"/>
          <w:szCs w:val="20"/>
          <w:lang w:val="es-ES"/>
        </w:rPr>
        <w:t xml:space="preserve"> </w:t>
      </w:r>
      <w:r>
        <w:rPr>
          <w:rFonts w:ascii="Arial" w:hAnsi="Arial" w:cs="Arial"/>
          <w:kern w:val="1"/>
          <w:sz w:val="20"/>
          <w:szCs w:val="20"/>
          <w:lang w:val="es-ES"/>
        </w:rPr>
        <w:t>establecidas</w:t>
      </w:r>
      <w:r>
        <w:rPr>
          <w:rFonts w:ascii="Arial" w:hAnsi="Arial" w:cs="Arial"/>
          <w:spacing w:val="-5"/>
          <w:kern w:val="1"/>
          <w:sz w:val="20"/>
          <w:szCs w:val="20"/>
          <w:lang w:val="es-ES"/>
        </w:rPr>
        <w:t xml:space="preserve"> </w:t>
      </w:r>
      <w:r>
        <w:rPr>
          <w:rFonts w:ascii="Arial" w:hAnsi="Arial" w:cs="Arial"/>
          <w:kern w:val="1"/>
          <w:sz w:val="20"/>
          <w:szCs w:val="20"/>
          <w:lang w:val="es-ES"/>
        </w:rPr>
        <w:t>en</w:t>
      </w:r>
      <w:r>
        <w:rPr>
          <w:rFonts w:ascii="Arial" w:hAnsi="Arial" w:cs="Arial"/>
          <w:spacing w:val="-5"/>
          <w:kern w:val="1"/>
          <w:sz w:val="20"/>
          <w:szCs w:val="20"/>
          <w:lang w:val="es-ES"/>
        </w:rPr>
        <w:t xml:space="preserve"> </w:t>
      </w:r>
      <w:r>
        <w:rPr>
          <w:rFonts w:ascii="Arial" w:hAnsi="Arial" w:cs="Arial"/>
          <w:kern w:val="1"/>
          <w:sz w:val="20"/>
          <w:szCs w:val="20"/>
          <w:lang w:val="es-ES"/>
        </w:rPr>
        <w:t>su</w:t>
      </w:r>
      <w:r>
        <w:rPr>
          <w:rFonts w:ascii="Arial" w:hAnsi="Arial" w:cs="Arial"/>
          <w:spacing w:val="-6"/>
          <w:kern w:val="1"/>
          <w:sz w:val="20"/>
          <w:szCs w:val="20"/>
          <w:lang w:val="es-ES"/>
        </w:rPr>
        <w:t xml:space="preserve"> </w:t>
      </w:r>
      <w:r>
        <w:rPr>
          <w:rFonts w:ascii="Arial" w:hAnsi="Arial" w:cs="Arial"/>
          <w:kern w:val="1"/>
          <w:sz w:val="20"/>
          <w:szCs w:val="20"/>
          <w:lang w:val="es-ES"/>
        </w:rPr>
        <w:t>artículo</w:t>
      </w:r>
      <w:r>
        <w:rPr>
          <w:rFonts w:ascii="Arial" w:hAnsi="Arial" w:cs="Arial"/>
          <w:spacing w:val="-4"/>
          <w:kern w:val="1"/>
          <w:sz w:val="20"/>
          <w:szCs w:val="20"/>
          <w:lang w:val="es-ES"/>
        </w:rPr>
        <w:t xml:space="preserve"> </w:t>
      </w:r>
      <w:r>
        <w:rPr>
          <w:rFonts w:ascii="Arial" w:hAnsi="Arial" w:cs="Arial"/>
          <w:kern w:val="1"/>
          <w:sz w:val="20"/>
          <w:szCs w:val="20"/>
          <w:lang w:val="es-ES"/>
        </w:rPr>
        <w:t>9°;</w:t>
      </w:r>
      <w:r>
        <w:rPr>
          <w:rFonts w:ascii="Arial" w:hAnsi="Arial" w:cs="Arial"/>
          <w:spacing w:val="-5"/>
          <w:kern w:val="1"/>
          <w:sz w:val="20"/>
          <w:szCs w:val="20"/>
          <w:lang w:val="es-ES"/>
        </w:rPr>
        <w:t xml:space="preserve"> </w:t>
      </w:r>
      <w:r>
        <w:rPr>
          <w:rFonts w:ascii="Arial" w:hAnsi="Arial" w:cs="Arial"/>
          <w:kern w:val="1"/>
          <w:sz w:val="20"/>
          <w:szCs w:val="20"/>
          <w:lang w:val="es-ES"/>
        </w:rPr>
        <w:t>lo</w:t>
      </w:r>
      <w:r>
        <w:rPr>
          <w:rFonts w:ascii="Arial" w:hAnsi="Arial" w:cs="Arial"/>
          <w:spacing w:val="-4"/>
          <w:kern w:val="1"/>
          <w:sz w:val="20"/>
          <w:szCs w:val="20"/>
          <w:lang w:val="es-ES"/>
        </w:rPr>
        <w:t xml:space="preserve"> </w:t>
      </w:r>
      <w:r>
        <w:rPr>
          <w:rFonts w:ascii="Arial" w:hAnsi="Arial" w:cs="Arial"/>
          <w:kern w:val="1"/>
          <w:sz w:val="20"/>
          <w:szCs w:val="20"/>
          <w:lang w:val="es-ES"/>
        </w:rPr>
        <w:t>que</w:t>
      </w:r>
      <w:r>
        <w:rPr>
          <w:rFonts w:ascii="Arial" w:hAnsi="Arial" w:cs="Arial"/>
          <w:spacing w:val="-4"/>
          <w:kern w:val="1"/>
          <w:sz w:val="20"/>
          <w:szCs w:val="20"/>
          <w:lang w:val="es-ES"/>
        </w:rPr>
        <w:t xml:space="preserve"> </w:t>
      </w:r>
      <w:r>
        <w:rPr>
          <w:rFonts w:ascii="Arial" w:hAnsi="Arial" w:cs="Arial"/>
          <w:kern w:val="1"/>
          <w:sz w:val="20"/>
          <w:szCs w:val="20"/>
          <w:lang w:val="es-ES"/>
        </w:rPr>
        <w:t>constituye</w:t>
      </w:r>
      <w:r>
        <w:rPr>
          <w:rFonts w:ascii="Arial" w:hAnsi="Arial" w:cs="Arial"/>
          <w:spacing w:val="-6"/>
          <w:kern w:val="1"/>
          <w:sz w:val="20"/>
          <w:szCs w:val="20"/>
          <w:lang w:val="es-ES"/>
        </w:rPr>
        <w:t xml:space="preserve"> </w:t>
      </w:r>
      <w:r>
        <w:rPr>
          <w:rFonts w:ascii="Arial" w:hAnsi="Arial" w:cs="Arial"/>
          <w:kern w:val="1"/>
          <w:sz w:val="20"/>
          <w:szCs w:val="20"/>
          <w:lang w:val="es-ES"/>
        </w:rPr>
        <w:t>una</w:t>
      </w:r>
      <w:r>
        <w:rPr>
          <w:rFonts w:ascii="Arial" w:hAnsi="Arial" w:cs="Arial"/>
          <w:spacing w:val="-5"/>
          <w:kern w:val="1"/>
          <w:sz w:val="20"/>
          <w:szCs w:val="20"/>
          <w:lang w:val="es-ES"/>
        </w:rPr>
        <w:t xml:space="preserve"> </w:t>
      </w:r>
      <w:r>
        <w:rPr>
          <w:rFonts w:ascii="Arial" w:hAnsi="Arial" w:cs="Arial"/>
          <w:kern w:val="1"/>
          <w:sz w:val="20"/>
          <w:szCs w:val="20"/>
          <w:lang w:val="es-ES"/>
        </w:rPr>
        <w:t>situación</w:t>
      </w:r>
      <w:r>
        <w:rPr>
          <w:rFonts w:ascii="Arial" w:hAnsi="Arial" w:cs="Arial"/>
          <w:spacing w:val="-4"/>
          <w:kern w:val="1"/>
          <w:sz w:val="20"/>
          <w:szCs w:val="20"/>
          <w:lang w:val="es-ES"/>
        </w:rPr>
        <w:t xml:space="preserve"> </w:t>
      </w:r>
      <w:r>
        <w:rPr>
          <w:rFonts w:ascii="Arial" w:hAnsi="Arial" w:cs="Arial"/>
          <w:kern w:val="1"/>
          <w:sz w:val="20"/>
          <w:szCs w:val="20"/>
          <w:lang w:val="es-ES"/>
        </w:rPr>
        <w:t xml:space="preserve">actualmente habilitada que puede resultar aplicable a ciertas actividades educativas no escolares </w:t>
      </w:r>
      <w:r>
        <w:rPr>
          <w:rFonts w:ascii="Arial" w:hAnsi="Arial" w:cs="Arial"/>
          <w:spacing w:val="-2"/>
          <w:kern w:val="1"/>
          <w:sz w:val="20"/>
          <w:szCs w:val="20"/>
          <w:lang w:val="es-ES"/>
        </w:rPr>
        <w:t xml:space="preserve">por </w:t>
      </w:r>
      <w:r>
        <w:rPr>
          <w:rFonts w:ascii="Arial" w:hAnsi="Arial" w:cs="Arial"/>
          <w:kern w:val="1"/>
          <w:sz w:val="20"/>
          <w:szCs w:val="20"/>
          <w:lang w:val="es-ES"/>
        </w:rPr>
        <w:t>realizar.</w:t>
      </w:r>
    </w:p>
    <w:p w14:paraId="45D193CC" w14:textId="77777777" w:rsidR="00A00548" w:rsidRDefault="00A00548" w:rsidP="00A00548">
      <w:pPr>
        <w:widowControl w:val="0"/>
        <w:autoSpaceDE w:val="0"/>
        <w:autoSpaceDN w:val="0"/>
        <w:adjustRightInd w:val="0"/>
        <w:spacing w:before="113"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la Resolución CFE N° 368/2020 sobre evaluación, acreditación y promoción, en sus artículos</w:t>
      </w:r>
      <w:r>
        <w:rPr>
          <w:rFonts w:ascii="Arial" w:hAnsi="Arial" w:cs="Arial"/>
          <w:spacing w:val="-18"/>
          <w:kern w:val="1"/>
          <w:sz w:val="20"/>
          <w:szCs w:val="20"/>
          <w:lang w:val="es-ES"/>
        </w:rPr>
        <w:t xml:space="preserve"> </w:t>
      </w:r>
      <w:r>
        <w:rPr>
          <w:rFonts w:ascii="Arial" w:hAnsi="Arial" w:cs="Arial"/>
          <w:kern w:val="1"/>
          <w:sz w:val="20"/>
          <w:szCs w:val="20"/>
          <w:lang w:val="es-ES"/>
        </w:rPr>
        <w:t>8°</w:t>
      </w:r>
      <w:r>
        <w:rPr>
          <w:rFonts w:ascii="Arial" w:hAnsi="Arial" w:cs="Arial"/>
          <w:spacing w:val="-18"/>
          <w:kern w:val="1"/>
          <w:sz w:val="20"/>
          <w:szCs w:val="20"/>
          <w:lang w:val="es-ES"/>
        </w:rPr>
        <w:t xml:space="preserve"> </w:t>
      </w:r>
      <w:r>
        <w:rPr>
          <w:rFonts w:ascii="Arial" w:hAnsi="Arial" w:cs="Arial"/>
          <w:kern w:val="1"/>
          <w:sz w:val="20"/>
          <w:szCs w:val="20"/>
          <w:lang w:val="es-ES"/>
        </w:rPr>
        <w:t>y</w:t>
      </w:r>
      <w:r>
        <w:rPr>
          <w:rFonts w:ascii="Arial" w:hAnsi="Arial" w:cs="Arial"/>
          <w:spacing w:val="-19"/>
          <w:kern w:val="1"/>
          <w:sz w:val="20"/>
          <w:szCs w:val="20"/>
          <w:lang w:val="es-ES"/>
        </w:rPr>
        <w:t xml:space="preserve"> </w:t>
      </w:r>
      <w:r>
        <w:rPr>
          <w:rFonts w:ascii="Arial" w:hAnsi="Arial" w:cs="Arial"/>
          <w:kern w:val="1"/>
          <w:sz w:val="20"/>
          <w:szCs w:val="20"/>
          <w:lang w:val="es-ES"/>
        </w:rPr>
        <w:t>9°</w:t>
      </w:r>
      <w:r>
        <w:rPr>
          <w:rFonts w:ascii="Arial" w:hAnsi="Arial" w:cs="Arial"/>
          <w:spacing w:val="-18"/>
          <w:kern w:val="1"/>
          <w:sz w:val="20"/>
          <w:szCs w:val="20"/>
          <w:lang w:val="es-ES"/>
        </w:rPr>
        <w:t xml:space="preserve"> </w:t>
      </w:r>
      <w:r>
        <w:rPr>
          <w:rFonts w:ascii="Arial" w:hAnsi="Arial" w:cs="Arial"/>
          <w:kern w:val="1"/>
          <w:sz w:val="20"/>
          <w:szCs w:val="20"/>
          <w:lang w:val="es-ES"/>
        </w:rPr>
        <w:t>sobre</w:t>
      </w:r>
      <w:r>
        <w:rPr>
          <w:rFonts w:ascii="Arial" w:hAnsi="Arial" w:cs="Arial"/>
          <w:spacing w:val="-18"/>
          <w:kern w:val="1"/>
          <w:sz w:val="20"/>
          <w:szCs w:val="20"/>
          <w:lang w:val="es-ES"/>
        </w:rPr>
        <w:t xml:space="preserve"> </w:t>
      </w:r>
      <w:r>
        <w:rPr>
          <w:rFonts w:ascii="Arial" w:hAnsi="Arial" w:cs="Arial"/>
          <w:kern w:val="1"/>
          <w:sz w:val="20"/>
          <w:szCs w:val="20"/>
          <w:lang w:val="es-ES"/>
        </w:rPr>
        <w:t>finalización</w:t>
      </w:r>
      <w:r>
        <w:rPr>
          <w:rFonts w:ascii="Arial" w:hAnsi="Arial" w:cs="Arial"/>
          <w:spacing w:val="-18"/>
          <w:kern w:val="1"/>
          <w:sz w:val="20"/>
          <w:szCs w:val="20"/>
          <w:lang w:val="es-ES"/>
        </w:rPr>
        <w:t xml:space="preserve"> </w:t>
      </w:r>
      <w:r>
        <w:rPr>
          <w:rFonts w:ascii="Arial" w:hAnsi="Arial" w:cs="Arial"/>
          <w:kern w:val="1"/>
          <w:sz w:val="20"/>
          <w:szCs w:val="20"/>
          <w:lang w:val="es-ES"/>
        </w:rPr>
        <w:t>del</w:t>
      </w:r>
      <w:r>
        <w:rPr>
          <w:rFonts w:ascii="Arial" w:hAnsi="Arial" w:cs="Arial"/>
          <w:spacing w:val="-18"/>
          <w:kern w:val="1"/>
          <w:sz w:val="20"/>
          <w:szCs w:val="20"/>
          <w:lang w:val="es-ES"/>
        </w:rPr>
        <w:t xml:space="preserve"> </w:t>
      </w:r>
      <w:r>
        <w:rPr>
          <w:rFonts w:ascii="Arial" w:hAnsi="Arial" w:cs="Arial"/>
          <w:kern w:val="1"/>
          <w:sz w:val="20"/>
          <w:szCs w:val="20"/>
          <w:lang w:val="es-ES"/>
        </w:rPr>
        <w:t>nivel</w:t>
      </w:r>
      <w:r>
        <w:rPr>
          <w:rFonts w:ascii="Arial" w:hAnsi="Arial" w:cs="Arial"/>
          <w:spacing w:val="-16"/>
          <w:kern w:val="1"/>
          <w:sz w:val="20"/>
          <w:szCs w:val="20"/>
          <w:lang w:val="es-ES"/>
        </w:rPr>
        <w:t xml:space="preserve"> </w:t>
      </w:r>
      <w:r>
        <w:rPr>
          <w:rFonts w:ascii="Arial" w:hAnsi="Arial" w:cs="Arial"/>
          <w:kern w:val="1"/>
          <w:sz w:val="20"/>
          <w:szCs w:val="20"/>
          <w:lang w:val="es-ES"/>
        </w:rPr>
        <w:t>primario</w:t>
      </w:r>
      <w:r>
        <w:rPr>
          <w:rFonts w:ascii="Arial" w:hAnsi="Arial" w:cs="Arial"/>
          <w:spacing w:val="-17"/>
          <w:kern w:val="1"/>
          <w:sz w:val="20"/>
          <w:szCs w:val="20"/>
          <w:lang w:val="es-ES"/>
        </w:rPr>
        <w:t xml:space="preserve"> </w:t>
      </w:r>
      <w:r>
        <w:rPr>
          <w:rFonts w:ascii="Arial" w:hAnsi="Arial" w:cs="Arial"/>
          <w:kern w:val="1"/>
          <w:sz w:val="20"/>
          <w:szCs w:val="20"/>
          <w:lang w:val="es-ES"/>
        </w:rPr>
        <w:t>y</w:t>
      </w:r>
      <w:r>
        <w:rPr>
          <w:rFonts w:ascii="Arial" w:hAnsi="Arial" w:cs="Arial"/>
          <w:spacing w:val="-20"/>
          <w:kern w:val="1"/>
          <w:sz w:val="20"/>
          <w:szCs w:val="20"/>
          <w:lang w:val="es-ES"/>
        </w:rPr>
        <w:t xml:space="preserve"> </w:t>
      </w:r>
      <w:r>
        <w:rPr>
          <w:rFonts w:ascii="Arial" w:hAnsi="Arial" w:cs="Arial"/>
          <w:kern w:val="1"/>
          <w:sz w:val="20"/>
          <w:szCs w:val="20"/>
          <w:lang w:val="es-ES"/>
        </w:rPr>
        <w:t>secundario,</w:t>
      </w:r>
      <w:r>
        <w:rPr>
          <w:rFonts w:ascii="Arial" w:hAnsi="Arial" w:cs="Arial"/>
          <w:spacing w:val="-17"/>
          <w:kern w:val="1"/>
          <w:sz w:val="20"/>
          <w:szCs w:val="20"/>
          <w:lang w:val="es-ES"/>
        </w:rPr>
        <w:t xml:space="preserve"> </w:t>
      </w:r>
      <w:r>
        <w:rPr>
          <w:rFonts w:ascii="Arial" w:hAnsi="Arial" w:cs="Arial"/>
          <w:kern w:val="1"/>
          <w:sz w:val="20"/>
          <w:szCs w:val="20"/>
          <w:lang w:val="es-ES"/>
        </w:rPr>
        <w:t>respectivamente,</w:t>
      </w:r>
      <w:r>
        <w:rPr>
          <w:rFonts w:ascii="Arial" w:hAnsi="Arial" w:cs="Arial"/>
          <w:spacing w:val="-19"/>
          <w:kern w:val="1"/>
          <w:sz w:val="20"/>
          <w:szCs w:val="20"/>
          <w:lang w:val="es-ES"/>
        </w:rPr>
        <w:t xml:space="preserve"> </w:t>
      </w:r>
      <w:r>
        <w:rPr>
          <w:rFonts w:ascii="Arial" w:hAnsi="Arial" w:cs="Arial"/>
          <w:kern w:val="1"/>
          <w:sz w:val="20"/>
          <w:szCs w:val="20"/>
          <w:lang w:val="es-ES"/>
        </w:rPr>
        <w:t>establece que “</w:t>
      </w:r>
      <w:r>
        <w:rPr>
          <w:rFonts w:ascii="Arial" w:hAnsi="Arial" w:cs="Arial"/>
          <w:i/>
          <w:iCs/>
          <w:kern w:val="1"/>
          <w:sz w:val="20"/>
          <w:szCs w:val="20"/>
          <w:lang w:val="es-ES"/>
        </w:rPr>
        <w:t>a los fines de asegurar la posibilidad de estudio de los/as estudiantes que no cuentan con medios de acceso a soportes virtuales para el trabajo no presencial, la escuela deberá organizar</w:t>
      </w:r>
      <w:r>
        <w:rPr>
          <w:rFonts w:ascii="Arial" w:hAnsi="Arial" w:cs="Arial"/>
          <w:i/>
          <w:iCs/>
          <w:spacing w:val="-25"/>
          <w:kern w:val="1"/>
          <w:sz w:val="20"/>
          <w:szCs w:val="20"/>
          <w:lang w:val="es-ES"/>
        </w:rPr>
        <w:t xml:space="preserve"> </w:t>
      </w:r>
      <w:r>
        <w:rPr>
          <w:rFonts w:ascii="Arial" w:hAnsi="Arial" w:cs="Arial"/>
          <w:i/>
          <w:iCs/>
          <w:kern w:val="1"/>
          <w:sz w:val="20"/>
          <w:szCs w:val="20"/>
          <w:lang w:val="es-ES"/>
        </w:rPr>
        <w:t>la</w:t>
      </w:r>
      <w:r>
        <w:rPr>
          <w:rFonts w:ascii="Arial" w:hAnsi="Arial" w:cs="Arial"/>
          <w:i/>
          <w:iCs/>
          <w:spacing w:val="-28"/>
          <w:kern w:val="1"/>
          <w:sz w:val="20"/>
          <w:szCs w:val="20"/>
          <w:lang w:val="es-ES"/>
        </w:rPr>
        <w:t xml:space="preserve"> </w:t>
      </w:r>
      <w:r>
        <w:rPr>
          <w:rFonts w:ascii="Arial" w:hAnsi="Arial" w:cs="Arial"/>
          <w:i/>
          <w:iCs/>
          <w:kern w:val="1"/>
          <w:sz w:val="20"/>
          <w:szCs w:val="20"/>
          <w:lang w:val="es-ES"/>
        </w:rPr>
        <w:t>distribución</w:t>
      </w:r>
      <w:r>
        <w:rPr>
          <w:rFonts w:ascii="Arial" w:hAnsi="Arial" w:cs="Arial"/>
          <w:i/>
          <w:iCs/>
          <w:spacing w:val="-27"/>
          <w:kern w:val="1"/>
          <w:sz w:val="20"/>
          <w:szCs w:val="20"/>
          <w:lang w:val="es-ES"/>
        </w:rPr>
        <w:t xml:space="preserve"> </w:t>
      </w:r>
      <w:r>
        <w:rPr>
          <w:rFonts w:ascii="Arial" w:hAnsi="Arial" w:cs="Arial"/>
          <w:i/>
          <w:iCs/>
          <w:kern w:val="1"/>
          <w:sz w:val="20"/>
          <w:szCs w:val="20"/>
          <w:lang w:val="es-ES"/>
        </w:rPr>
        <w:t>de</w:t>
      </w:r>
      <w:r>
        <w:rPr>
          <w:rFonts w:ascii="Arial" w:hAnsi="Arial" w:cs="Arial"/>
          <w:i/>
          <w:iCs/>
          <w:spacing w:val="-25"/>
          <w:kern w:val="1"/>
          <w:sz w:val="20"/>
          <w:szCs w:val="20"/>
          <w:lang w:val="es-ES"/>
        </w:rPr>
        <w:t xml:space="preserve"> </w:t>
      </w:r>
      <w:r>
        <w:rPr>
          <w:rFonts w:ascii="Arial" w:hAnsi="Arial" w:cs="Arial"/>
          <w:i/>
          <w:iCs/>
          <w:kern w:val="1"/>
          <w:sz w:val="20"/>
          <w:szCs w:val="20"/>
          <w:lang w:val="es-ES"/>
        </w:rPr>
        <w:t>materiales</w:t>
      </w:r>
      <w:r>
        <w:rPr>
          <w:rFonts w:ascii="Arial" w:hAnsi="Arial" w:cs="Arial"/>
          <w:i/>
          <w:iCs/>
          <w:spacing w:val="-25"/>
          <w:kern w:val="1"/>
          <w:sz w:val="20"/>
          <w:szCs w:val="20"/>
          <w:lang w:val="es-ES"/>
        </w:rPr>
        <w:t xml:space="preserve"> </w:t>
      </w:r>
      <w:r>
        <w:rPr>
          <w:rFonts w:ascii="Arial" w:hAnsi="Arial" w:cs="Arial"/>
          <w:i/>
          <w:iCs/>
          <w:kern w:val="1"/>
          <w:sz w:val="20"/>
          <w:szCs w:val="20"/>
          <w:lang w:val="es-ES"/>
        </w:rPr>
        <w:t>impresos</w:t>
      </w:r>
      <w:r>
        <w:rPr>
          <w:rFonts w:ascii="Arial" w:hAnsi="Arial" w:cs="Arial"/>
          <w:i/>
          <w:iCs/>
          <w:spacing w:val="-25"/>
          <w:kern w:val="1"/>
          <w:sz w:val="20"/>
          <w:szCs w:val="20"/>
          <w:lang w:val="es-ES"/>
        </w:rPr>
        <w:t xml:space="preserve"> </w:t>
      </w:r>
      <w:r>
        <w:rPr>
          <w:rFonts w:ascii="Arial" w:hAnsi="Arial" w:cs="Arial"/>
          <w:i/>
          <w:iCs/>
          <w:kern w:val="1"/>
          <w:sz w:val="20"/>
          <w:szCs w:val="20"/>
          <w:lang w:val="es-ES"/>
        </w:rPr>
        <w:t>y</w:t>
      </w:r>
      <w:r>
        <w:rPr>
          <w:rFonts w:ascii="Arial" w:hAnsi="Arial" w:cs="Arial"/>
          <w:i/>
          <w:iCs/>
          <w:spacing w:val="-30"/>
          <w:kern w:val="1"/>
          <w:sz w:val="20"/>
          <w:szCs w:val="20"/>
          <w:lang w:val="es-ES"/>
        </w:rPr>
        <w:t xml:space="preserve"> </w:t>
      </w:r>
      <w:r>
        <w:rPr>
          <w:rFonts w:ascii="Arial" w:hAnsi="Arial" w:cs="Arial"/>
          <w:i/>
          <w:iCs/>
          <w:kern w:val="1"/>
          <w:sz w:val="20"/>
          <w:szCs w:val="20"/>
          <w:lang w:val="es-ES"/>
        </w:rPr>
        <w:t>el</w:t>
      </w:r>
      <w:r>
        <w:rPr>
          <w:rFonts w:ascii="Arial" w:hAnsi="Arial" w:cs="Arial"/>
          <w:i/>
          <w:iCs/>
          <w:spacing w:val="-28"/>
          <w:kern w:val="1"/>
          <w:sz w:val="20"/>
          <w:szCs w:val="20"/>
          <w:lang w:val="es-ES"/>
        </w:rPr>
        <w:t xml:space="preserve"> </w:t>
      </w:r>
      <w:r>
        <w:rPr>
          <w:rFonts w:ascii="Arial" w:hAnsi="Arial" w:cs="Arial"/>
          <w:i/>
          <w:iCs/>
          <w:kern w:val="1"/>
          <w:sz w:val="20"/>
          <w:szCs w:val="20"/>
          <w:lang w:val="es-ES"/>
        </w:rPr>
        <w:t>intercambio</w:t>
      </w:r>
      <w:r>
        <w:rPr>
          <w:rFonts w:ascii="Arial" w:hAnsi="Arial" w:cs="Arial"/>
          <w:i/>
          <w:iCs/>
          <w:spacing w:val="-26"/>
          <w:kern w:val="1"/>
          <w:sz w:val="20"/>
          <w:szCs w:val="20"/>
          <w:lang w:val="es-ES"/>
        </w:rPr>
        <w:t xml:space="preserve"> </w:t>
      </w:r>
      <w:r>
        <w:rPr>
          <w:rFonts w:ascii="Arial" w:hAnsi="Arial" w:cs="Arial"/>
          <w:i/>
          <w:iCs/>
          <w:kern w:val="1"/>
          <w:sz w:val="20"/>
          <w:szCs w:val="20"/>
          <w:lang w:val="es-ES"/>
        </w:rPr>
        <w:t>de</w:t>
      </w:r>
      <w:r>
        <w:rPr>
          <w:rFonts w:ascii="Arial" w:hAnsi="Arial" w:cs="Arial"/>
          <w:i/>
          <w:iCs/>
          <w:spacing w:val="-30"/>
          <w:kern w:val="1"/>
          <w:sz w:val="20"/>
          <w:szCs w:val="20"/>
          <w:lang w:val="es-ES"/>
        </w:rPr>
        <w:t xml:space="preserve"> </w:t>
      </w:r>
      <w:r>
        <w:rPr>
          <w:rFonts w:ascii="Arial" w:hAnsi="Arial" w:cs="Arial"/>
          <w:i/>
          <w:iCs/>
          <w:kern w:val="1"/>
          <w:sz w:val="20"/>
          <w:szCs w:val="20"/>
          <w:lang w:val="es-ES"/>
        </w:rPr>
        <w:t>actividades</w:t>
      </w:r>
      <w:r>
        <w:rPr>
          <w:rFonts w:ascii="Arial" w:hAnsi="Arial" w:cs="Arial"/>
          <w:i/>
          <w:iCs/>
          <w:spacing w:val="-25"/>
          <w:kern w:val="1"/>
          <w:sz w:val="20"/>
          <w:szCs w:val="20"/>
          <w:lang w:val="es-ES"/>
        </w:rPr>
        <w:t xml:space="preserve"> </w:t>
      </w:r>
      <w:r>
        <w:rPr>
          <w:rFonts w:ascii="Arial" w:hAnsi="Arial" w:cs="Arial"/>
          <w:i/>
          <w:iCs/>
          <w:kern w:val="1"/>
          <w:sz w:val="20"/>
          <w:szCs w:val="20"/>
          <w:lang w:val="es-ES"/>
        </w:rPr>
        <w:t>y</w:t>
      </w:r>
      <w:r>
        <w:rPr>
          <w:rFonts w:ascii="Arial" w:hAnsi="Arial" w:cs="Arial"/>
          <w:i/>
          <w:iCs/>
          <w:spacing w:val="-25"/>
          <w:kern w:val="1"/>
          <w:sz w:val="20"/>
          <w:szCs w:val="20"/>
          <w:lang w:val="es-ES"/>
        </w:rPr>
        <w:t xml:space="preserve"> </w:t>
      </w:r>
      <w:r>
        <w:rPr>
          <w:rFonts w:ascii="Arial" w:hAnsi="Arial" w:cs="Arial"/>
          <w:i/>
          <w:iCs/>
          <w:kern w:val="1"/>
          <w:sz w:val="20"/>
          <w:szCs w:val="20"/>
          <w:lang w:val="es-ES"/>
        </w:rPr>
        <w:t xml:space="preserve">devoluciones de manera presencial en las regiones en las que rija el </w:t>
      </w:r>
      <w:proofErr w:type="spellStart"/>
      <w:r>
        <w:rPr>
          <w:rFonts w:ascii="Arial" w:hAnsi="Arial" w:cs="Arial"/>
          <w:i/>
          <w:iCs/>
          <w:kern w:val="1"/>
          <w:sz w:val="20"/>
          <w:szCs w:val="20"/>
          <w:lang w:val="es-ES"/>
        </w:rPr>
        <w:t>DiSPO</w:t>
      </w:r>
      <w:proofErr w:type="spellEnd"/>
      <w:r>
        <w:rPr>
          <w:rFonts w:ascii="Arial" w:hAnsi="Arial" w:cs="Arial"/>
          <w:kern w:val="1"/>
          <w:sz w:val="20"/>
          <w:szCs w:val="20"/>
          <w:lang w:val="es-ES"/>
        </w:rPr>
        <w:t>”, lo que aconseja prever un mecanismo</w:t>
      </w:r>
      <w:r>
        <w:rPr>
          <w:rFonts w:ascii="Arial" w:hAnsi="Arial" w:cs="Arial"/>
          <w:spacing w:val="-26"/>
          <w:kern w:val="1"/>
          <w:sz w:val="20"/>
          <w:szCs w:val="20"/>
          <w:lang w:val="es-ES"/>
        </w:rPr>
        <w:t xml:space="preserve"> </w:t>
      </w:r>
      <w:r>
        <w:rPr>
          <w:rFonts w:ascii="Arial" w:hAnsi="Arial" w:cs="Arial"/>
          <w:kern w:val="1"/>
          <w:sz w:val="20"/>
          <w:szCs w:val="20"/>
          <w:lang w:val="es-ES"/>
        </w:rPr>
        <w:t>para</w:t>
      </w:r>
      <w:r>
        <w:rPr>
          <w:rFonts w:ascii="Arial" w:hAnsi="Arial" w:cs="Arial"/>
          <w:spacing w:val="-23"/>
          <w:kern w:val="1"/>
          <w:sz w:val="20"/>
          <w:szCs w:val="20"/>
          <w:lang w:val="es-ES"/>
        </w:rPr>
        <w:t xml:space="preserve"> </w:t>
      </w:r>
      <w:r>
        <w:rPr>
          <w:rFonts w:ascii="Arial" w:hAnsi="Arial" w:cs="Arial"/>
          <w:kern w:val="1"/>
          <w:sz w:val="20"/>
          <w:szCs w:val="20"/>
          <w:lang w:val="es-ES"/>
        </w:rPr>
        <w:t>la</w:t>
      </w:r>
      <w:r>
        <w:rPr>
          <w:rFonts w:ascii="Arial" w:hAnsi="Arial" w:cs="Arial"/>
          <w:spacing w:val="-27"/>
          <w:kern w:val="1"/>
          <w:sz w:val="20"/>
          <w:szCs w:val="20"/>
          <w:lang w:val="es-ES"/>
        </w:rPr>
        <w:t xml:space="preserve"> </w:t>
      </w:r>
      <w:r>
        <w:rPr>
          <w:rFonts w:ascii="Arial" w:hAnsi="Arial" w:cs="Arial"/>
          <w:kern w:val="1"/>
          <w:sz w:val="20"/>
          <w:szCs w:val="20"/>
          <w:lang w:val="es-ES"/>
        </w:rPr>
        <w:t>reapertura</w:t>
      </w:r>
      <w:r>
        <w:rPr>
          <w:rFonts w:ascii="Arial" w:hAnsi="Arial" w:cs="Arial"/>
          <w:spacing w:val="-23"/>
          <w:kern w:val="1"/>
          <w:sz w:val="20"/>
          <w:szCs w:val="20"/>
          <w:lang w:val="es-ES"/>
        </w:rPr>
        <w:t xml:space="preserve"> </w:t>
      </w:r>
      <w:r>
        <w:rPr>
          <w:rFonts w:ascii="Arial" w:hAnsi="Arial" w:cs="Arial"/>
          <w:kern w:val="1"/>
          <w:sz w:val="20"/>
          <w:szCs w:val="20"/>
          <w:lang w:val="es-ES"/>
        </w:rPr>
        <w:t>de</w:t>
      </w:r>
      <w:r>
        <w:rPr>
          <w:rFonts w:ascii="Arial" w:hAnsi="Arial" w:cs="Arial"/>
          <w:spacing w:val="-26"/>
          <w:kern w:val="1"/>
          <w:sz w:val="20"/>
          <w:szCs w:val="20"/>
          <w:lang w:val="es-ES"/>
        </w:rPr>
        <w:t xml:space="preserve"> </w:t>
      </w:r>
      <w:r>
        <w:rPr>
          <w:rFonts w:ascii="Arial" w:hAnsi="Arial" w:cs="Arial"/>
          <w:kern w:val="1"/>
          <w:sz w:val="20"/>
          <w:szCs w:val="20"/>
          <w:lang w:val="es-ES"/>
        </w:rPr>
        <w:t>las</w:t>
      </w:r>
      <w:r>
        <w:rPr>
          <w:rFonts w:ascii="Arial" w:hAnsi="Arial" w:cs="Arial"/>
          <w:spacing w:val="-24"/>
          <w:kern w:val="1"/>
          <w:sz w:val="20"/>
          <w:szCs w:val="20"/>
          <w:lang w:val="es-ES"/>
        </w:rPr>
        <w:t xml:space="preserve"> </w:t>
      </w:r>
      <w:r>
        <w:rPr>
          <w:rFonts w:ascii="Arial" w:hAnsi="Arial" w:cs="Arial"/>
          <w:kern w:val="1"/>
          <w:sz w:val="20"/>
          <w:szCs w:val="20"/>
          <w:lang w:val="es-ES"/>
        </w:rPr>
        <w:t>escuelas</w:t>
      </w:r>
      <w:r>
        <w:rPr>
          <w:rFonts w:ascii="Arial" w:hAnsi="Arial" w:cs="Arial"/>
          <w:spacing w:val="-23"/>
          <w:kern w:val="1"/>
          <w:sz w:val="20"/>
          <w:szCs w:val="20"/>
          <w:lang w:val="es-ES"/>
        </w:rPr>
        <w:t xml:space="preserve"> </w:t>
      </w:r>
      <w:r>
        <w:rPr>
          <w:rFonts w:ascii="Arial" w:hAnsi="Arial" w:cs="Arial"/>
          <w:kern w:val="1"/>
          <w:sz w:val="20"/>
          <w:szCs w:val="20"/>
          <w:lang w:val="es-ES"/>
        </w:rPr>
        <w:t>a</w:t>
      </w:r>
      <w:r>
        <w:rPr>
          <w:rFonts w:ascii="Arial" w:hAnsi="Arial" w:cs="Arial"/>
          <w:spacing w:val="-25"/>
          <w:kern w:val="1"/>
          <w:sz w:val="20"/>
          <w:szCs w:val="20"/>
          <w:lang w:val="es-ES"/>
        </w:rPr>
        <w:t xml:space="preserve"> </w:t>
      </w:r>
      <w:r>
        <w:rPr>
          <w:rFonts w:ascii="Arial" w:hAnsi="Arial" w:cs="Arial"/>
          <w:kern w:val="1"/>
          <w:sz w:val="20"/>
          <w:szCs w:val="20"/>
          <w:lang w:val="es-ES"/>
        </w:rPr>
        <w:t>efectos</w:t>
      </w:r>
      <w:r>
        <w:rPr>
          <w:rFonts w:ascii="Arial" w:hAnsi="Arial" w:cs="Arial"/>
          <w:spacing w:val="-24"/>
          <w:kern w:val="1"/>
          <w:sz w:val="20"/>
          <w:szCs w:val="20"/>
          <w:lang w:val="es-ES"/>
        </w:rPr>
        <w:t xml:space="preserve"> </w:t>
      </w:r>
      <w:r>
        <w:rPr>
          <w:rFonts w:ascii="Arial" w:hAnsi="Arial" w:cs="Arial"/>
          <w:kern w:val="1"/>
          <w:sz w:val="20"/>
          <w:szCs w:val="20"/>
          <w:lang w:val="es-ES"/>
        </w:rPr>
        <w:t>administrativos</w:t>
      </w:r>
      <w:r>
        <w:rPr>
          <w:rFonts w:ascii="Arial" w:hAnsi="Arial" w:cs="Arial"/>
          <w:spacing w:val="-24"/>
          <w:kern w:val="1"/>
          <w:sz w:val="20"/>
          <w:szCs w:val="20"/>
          <w:lang w:val="es-ES"/>
        </w:rPr>
        <w:t xml:space="preserve"> </w:t>
      </w:r>
      <w:r>
        <w:rPr>
          <w:rFonts w:ascii="Arial" w:hAnsi="Arial" w:cs="Arial"/>
          <w:kern w:val="1"/>
          <w:sz w:val="20"/>
          <w:szCs w:val="20"/>
          <w:lang w:val="es-ES"/>
        </w:rPr>
        <w:t>y</w:t>
      </w:r>
      <w:r>
        <w:rPr>
          <w:rFonts w:ascii="Arial" w:hAnsi="Arial" w:cs="Arial"/>
          <w:spacing w:val="-25"/>
          <w:kern w:val="1"/>
          <w:sz w:val="20"/>
          <w:szCs w:val="20"/>
          <w:lang w:val="es-ES"/>
        </w:rPr>
        <w:t xml:space="preserve"> </w:t>
      </w:r>
      <w:r>
        <w:rPr>
          <w:rFonts w:ascii="Arial" w:hAnsi="Arial" w:cs="Arial"/>
          <w:kern w:val="1"/>
          <w:sz w:val="20"/>
          <w:szCs w:val="20"/>
          <w:lang w:val="es-ES"/>
        </w:rPr>
        <w:t>de</w:t>
      </w:r>
      <w:r>
        <w:rPr>
          <w:rFonts w:ascii="Arial" w:hAnsi="Arial" w:cs="Arial"/>
          <w:spacing w:val="-21"/>
          <w:kern w:val="1"/>
          <w:sz w:val="20"/>
          <w:szCs w:val="20"/>
          <w:lang w:val="es-ES"/>
        </w:rPr>
        <w:t xml:space="preserve"> </w:t>
      </w:r>
      <w:r>
        <w:rPr>
          <w:rFonts w:ascii="Arial" w:hAnsi="Arial" w:cs="Arial"/>
          <w:kern w:val="1"/>
          <w:sz w:val="20"/>
          <w:szCs w:val="20"/>
          <w:lang w:val="es-ES"/>
        </w:rPr>
        <w:t>acompañamiento pedagógico cuando así lo consideren posible las</w:t>
      </w:r>
      <w:r>
        <w:rPr>
          <w:rFonts w:ascii="Arial" w:hAnsi="Arial" w:cs="Arial"/>
          <w:spacing w:val="-19"/>
          <w:kern w:val="1"/>
          <w:sz w:val="20"/>
          <w:szCs w:val="20"/>
          <w:lang w:val="es-ES"/>
        </w:rPr>
        <w:t xml:space="preserve"> </w:t>
      </w:r>
      <w:r>
        <w:rPr>
          <w:rFonts w:ascii="Arial" w:hAnsi="Arial" w:cs="Arial"/>
          <w:kern w:val="1"/>
          <w:sz w:val="20"/>
          <w:szCs w:val="20"/>
          <w:lang w:val="es-ES"/>
        </w:rPr>
        <w:t>jurisdicciones.</w:t>
      </w:r>
    </w:p>
    <w:p w14:paraId="141FE310" w14:textId="77777777" w:rsidR="00A00548" w:rsidRDefault="00A00548" w:rsidP="00A00548">
      <w:pPr>
        <w:widowControl w:val="0"/>
        <w:autoSpaceDE w:val="0"/>
        <w:autoSpaceDN w:val="0"/>
        <w:adjustRightInd w:val="0"/>
        <w:spacing w:before="114"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w:t>
      </w:r>
      <w:r>
        <w:rPr>
          <w:rFonts w:ascii="Arial" w:hAnsi="Arial" w:cs="Arial"/>
          <w:spacing w:val="-17"/>
          <w:kern w:val="1"/>
          <w:sz w:val="20"/>
          <w:szCs w:val="20"/>
          <w:lang w:val="es-ES"/>
        </w:rPr>
        <w:t xml:space="preserve"> </w:t>
      </w:r>
      <w:r>
        <w:rPr>
          <w:rFonts w:ascii="Arial" w:hAnsi="Arial" w:cs="Arial"/>
          <w:kern w:val="1"/>
          <w:sz w:val="20"/>
          <w:szCs w:val="20"/>
          <w:lang w:val="es-ES"/>
        </w:rPr>
        <w:t>las</w:t>
      </w:r>
      <w:r>
        <w:rPr>
          <w:rFonts w:ascii="Arial" w:hAnsi="Arial" w:cs="Arial"/>
          <w:spacing w:val="-20"/>
          <w:kern w:val="1"/>
          <w:sz w:val="20"/>
          <w:szCs w:val="20"/>
          <w:lang w:val="es-ES"/>
        </w:rPr>
        <w:t xml:space="preserve"> </w:t>
      </w:r>
      <w:r>
        <w:rPr>
          <w:rFonts w:ascii="Arial" w:hAnsi="Arial" w:cs="Arial"/>
          <w:kern w:val="1"/>
          <w:sz w:val="20"/>
          <w:szCs w:val="20"/>
          <w:lang w:val="es-ES"/>
        </w:rPr>
        <w:t>Resoluciones</w:t>
      </w:r>
      <w:r>
        <w:rPr>
          <w:rFonts w:ascii="Arial" w:hAnsi="Arial" w:cs="Arial"/>
          <w:spacing w:val="-18"/>
          <w:kern w:val="1"/>
          <w:sz w:val="20"/>
          <w:szCs w:val="20"/>
          <w:lang w:val="es-ES"/>
        </w:rPr>
        <w:t xml:space="preserve"> </w:t>
      </w:r>
      <w:r>
        <w:rPr>
          <w:rFonts w:ascii="Arial" w:hAnsi="Arial" w:cs="Arial"/>
          <w:kern w:val="1"/>
          <w:sz w:val="20"/>
          <w:szCs w:val="20"/>
          <w:lang w:val="es-ES"/>
        </w:rPr>
        <w:t>CFE</w:t>
      </w:r>
      <w:r>
        <w:rPr>
          <w:rFonts w:ascii="Arial" w:hAnsi="Arial" w:cs="Arial"/>
          <w:spacing w:val="-19"/>
          <w:kern w:val="1"/>
          <w:sz w:val="20"/>
          <w:szCs w:val="20"/>
          <w:lang w:val="es-ES"/>
        </w:rPr>
        <w:t xml:space="preserve"> </w:t>
      </w:r>
      <w:r>
        <w:rPr>
          <w:rFonts w:ascii="Arial" w:hAnsi="Arial" w:cs="Arial"/>
          <w:kern w:val="1"/>
          <w:sz w:val="20"/>
          <w:szCs w:val="20"/>
          <w:lang w:val="es-ES"/>
        </w:rPr>
        <w:t>N°</w:t>
      </w:r>
      <w:r>
        <w:rPr>
          <w:rFonts w:ascii="Arial" w:hAnsi="Arial" w:cs="Arial"/>
          <w:spacing w:val="-18"/>
          <w:kern w:val="1"/>
          <w:sz w:val="20"/>
          <w:szCs w:val="20"/>
          <w:lang w:val="es-ES"/>
        </w:rPr>
        <w:t xml:space="preserve"> </w:t>
      </w:r>
      <w:r>
        <w:rPr>
          <w:rFonts w:ascii="Arial" w:hAnsi="Arial" w:cs="Arial"/>
          <w:kern w:val="1"/>
          <w:sz w:val="20"/>
          <w:szCs w:val="20"/>
          <w:lang w:val="es-ES"/>
        </w:rPr>
        <w:t>363/2020,</w:t>
      </w:r>
      <w:r>
        <w:rPr>
          <w:rFonts w:ascii="Arial" w:hAnsi="Arial" w:cs="Arial"/>
          <w:spacing w:val="-20"/>
          <w:kern w:val="1"/>
          <w:sz w:val="20"/>
          <w:szCs w:val="20"/>
          <w:lang w:val="es-ES"/>
        </w:rPr>
        <w:t xml:space="preserve"> </w:t>
      </w:r>
      <w:r>
        <w:rPr>
          <w:rFonts w:ascii="Arial" w:hAnsi="Arial" w:cs="Arial"/>
          <w:kern w:val="1"/>
          <w:sz w:val="20"/>
          <w:szCs w:val="20"/>
          <w:lang w:val="es-ES"/>
        </w:rPr>
        <w:t>N°</w:t>
      </w:r>
      <w:r>
        <w:rPr>
          <w:rFonts w:ascii="Arial" w:hAnsi="Arial" w:cs="Arial"/>
          <w:spacing w:val="-18"/>
          <w:kern w:val="1"/>
          <w:sz w:val="20"/>
          <w:szCs w:val="20"/>
          <w:lang w:val="es-ES"/>
        </w:rPr>
        <w:t xml:space="preserve"> </w:t>
      </w:r>
      <w:r>
        <w:rPr>
          <w:rFonts w:ascii="Arial" w:hAnsi="Arial" w:cs="Arial"/>
          <w:kern w:val="1"/>
          <w:sz w:val="20"/>
          <w:szCs w:val="20"/>
          <w:lang w:val="es-ES"/>
        </w:rPr>
        <w:t>364/2020</w:t>
      </w:r>
      <w:r>
        <w:rPr>
          <w:rFonts w:ascii="Arial" w:hAnsi="Arial" w:cs="Arial"/>
          <w:spacing w:val="-20"/>
          <w:kern w:val="1"/>
          <w:sz w:val="20"/>
          <w:szCs w:val="20"/>
          <w:lang w:val="es-ES"/>
        </w:rPr>
        <w:t xml:space="preserve"> </w:t>
      </w:r>
      <w:r>
        <w:rPr>
          <w:rFonts w:ascii="Arial" w:hAnsi="Arial" w:cs="Arial"/>
          <w:kern w:val="1"/>
          <w:sz w:val="20"/>
          <w:szCs w:val="20"/>
          <w:lang w:val="es-ES"/>
        </w:rPr>
        <w:t>y</w:t>
      </w:r>
      <w:r>
        <w:rPr>
          <w:rFonts w:ascii="Arial" w:hAnsi="Arial" w:cs="Arial"/>
          <w:spacing w:val="-17"/>
          <w:kern w:val="1"/>
          <w:sz w:val="20"/>
          <w:szCs w:val="20"/>
          <w:lang w:val="es-ES"/>
        </w:rPr>
        <w:t xml:space="preserve"> </w:t>
      </w:r>
      <w:r>
        <w:rPr>
          <w:rFonts w:ascii="Arial" w:hAnsi="Arial" w:cs="Arial"/>
          <w:spacing w:val="-3"/>
          <w:kern w:val="1"/>
          <w:sz w:val="20"/>
          <w:szCs w:val="20"/>
          <w:lang w:val="es-ES"/>
        </w:rPr>
        <w:t>N°</w:t>
      </w:r>
      <w:r>
        <w:rPr>
          <w:rFonts w:ascii="Arial" w:hAnsi="Arial" w:cs="Arial"/>
          <w:spacing w:val="-16"/>
          <w:kern w:val="1"/>
          <w:sz w:val="20"/>
          <w:szCs w:val="20"/>
          <w:lang w:val="es-ES"/>
        </w:rPr>
        <w:t xml:space="preserve"> </w:t>
      </w:r>
      <w:r>
        <w:rPr>
          <w:rFonts w:ascii="Arial" w:hAnsi="Arial" w:cs="Arial"/>
          <w:kern w:val="1"/>
          <w:sz w:val="20"/>
          <w:szCs w:val="20"/>
          <w:lang w:val="es-ES"/>
        </w:rPr>
        <w:t>366/2020</w:t>
      </w:r>
      <w:r>
        <w:rPr>
          <w:rFonts w:ascii="Arial" w:hAnsi="Arial" w:cs="Arial"/>
          <w:spacing w:val="-19"/>
          <w:kern w:val="1"/>
          <w:sz w:val="20"/>
          <w:szCs w:val="20"/>
          <w:lang w:val="es-ES"/>
        </w:rPr>
        <w:t xml:space="preserve"> </w:t>
      </w:r>
      <w:r>
        <w:rPr>
          <w:rFonts w:ascii="Arial" w:hAnsi="Arial" w:cs="Arial"/>
          <w:kern w:val="1"/>
          <w:sz w:val="20"/>
          <w:szCs w:val="20"/>
          <w:lang w:val="es-ES"/>
        </w:rPr>
        <w:t>identifican</w:t>
      </w:r>
      <w:r>
        <w:rPr>
          <w:rFonts w:ascii="Arial" w:hAnsi="Arial" w:cs="Arial"/>
          <w:spacing w:val="-19"/>
          <w:kern w:val="1"/>
          <w:sz w:val="20"/>
          <w:szCs w:val="20"/>
          <w:lang w:val="es-ES"/>
        </w:rPr>
        <w:t xml:space="preserve"> </w:t>
      </w:r>
      <w:r>
        <w:rPr>
          <w:rFonts w:ascii="Arial" w:hAnsi="Arial" w:cs="Arial"/>
          <w:kern w:val="1"/>
          <w:sz w:val="20"/>
          <w:szCs w:val="20"/>
          <w:lang w:val="es-ES"/>
        </w:rPr>
        <w:t>la</w:t>
      </w:r>
      <w:r>
        <w:rPr>
          <w:rFonts w:ascii="Arial" w:hAnsi="Arial" w:cs="Arial"/>
          <w:spacing w:val="-17"/>
          <w:kern w:val="1"/>
          <w:sz w:val="20"/>
          <w:szCs w:val="20"/>
          <w:lang w:val="es-ES"/>
        </w:rPr>
        <w:t xml:space="preserve"> </w:t>
      </w:r>
      <w:r>
        <w:rPr>
          <w:rFonts w:ascii="Arial" w:hAnsi="Arial" w:cs="Arial"/>
          <w:kern w:val="1"/>
          <w:sz w:val="20"/>
          <w:szCs w:val="20"/>
          <w:lang w:val="es-ES"/>
        </w:rPr>
        <w:t>finalización de</w:t>
      </w:r>
      <w:r>
        <w:rPr>
          <w:rFonts w:ascii="Arial" w:hAnsi="Arial" w:cs="Arial"/>
          <w:spacing w:val="-24"/>
          <w:kern w:val="1"/>
          <w:sz w:val="20"/>
          <w:szCs w:val="20"/>
          <w:lang w:val="es-ES"/>
        </w:rPr>
        <w:t xml:space="preserve"> </w:t>
      </w:r>
      <w:r>
        <w:rPr>
          <w:rFonts w:ascii="Arial" w:hAnsi="Arial" w:cs="Arial"/>
          <w:kern w:val="1"/>
          <w:sz w:val="20"/>
          <w:szCs w:val="20"/>
          <w:lang w:val="es-ES"/>
        </w:rPr>
        <w:t>los</w:t>
      </w:r>
      <w:r>
        <w:rPr>
          <w:rFonts w:ascii="Arial" w:hAnsi="Arial" w:cs="Arial"/>
          <w:spacing w:val="-24"/>
          <w:kern w:val="1"/>
          <w:sz w:val="20"/>
          <w:szCs w:val="20"/>
          <w:lang w:val="es-ES"/>
        </w:rPr>
        <w:t xml:space="preserve"> </w:t>
      </w:r>
      <w:r>
        <w:rPr>
          <w:rFonts w:ascii="Arial" w:hAnsi="Arial" w:cs="Arial"/>
          <w:kern w:val="1"/>
          <w:sz w:val="20"/>
          <w:szCs w:val="20"/>
          <w:lang w:val="es-ES"/>
        </w:rPr>
        <w:t>niveles</w:t>
      </w:r>
      <w:r>
        <w:rPr>
          <w:rFonts w:ascii="Arial" w:hAnsi="Arial" w:cs="Arial"/>
          <w:spacing w:val="-24"/>
          <w:kern w:val="1"/>
          <w:sz w:val="20"/>
          <w:szCs w:val="20"/>
          <w:lang w:val="es-ES"/>
        </w:rPr>
        <w:t xml:space="preserve"> </w:t>
      </w:r>
      <w:r>
        <w:rPr>
          <w:rFonts w:ascii="Arial" w:hAnsi="Arial" w:cs="Arial"/>
          <w:kern w:val="1"/>
          <w:sz w:val="20"/>
          <w:szCs w:val="20"/>
          <w:lang w:val="es-ES"/>
        </w:rPr>
        <w:t>educativos</w:t>
      </w:r>
      <w:r>
        <w:rPr>
          <w:rFonts w:ascii="Arial" w:hAnsi="Arial" w:cs="Arial"/>
          <w:spacing w:val="-26"/>
          <w:kern w:val="1"/>
          <w:sz w:val="20"/>
          <w:szCs w:val="20"/>
          <w:lang w:val="es-ES"/>
        </w:rPr>
        <w:t xml:space="preserve"> </w:t>
      </w:r>
      <w:r>
        <w:rPr>
          <w:rFonts w:ascii="Arial" w:hAnsi="Arial" w:cs="Arial"/>
          <w:kern w:val="1"/>
          <w:sz w:val="20"/>
          <w:szCs w:val="20"/>
          <w:lang w:val="es-ES"/>
        </w:rPr>
        <w:t>obligatorios</w:t>
      </w:r>
      <w:r>
        <w:rPr>
          <w:rFonts w:ascii="Arial" w:hAnsi="Arial" w:cs="Arial"/>
          <w:spacing w:val="-24"/>
          <w:kern w:val="1"/>
          <w:sz w:val="20"/>
          <w:szCs w:val="20"/>
          <w:lang w:val="es-ES"/>
        </w:rPr>
        <w:t xml:space="preserve"> </w:t>
      </w:r>
      <w:r>
        <w:rPr>
          <w:rFonts w:ascii="Arial" w:hAnsi="Arial" w:cs="Arial"/>
          <w:kern w:val="1"/>
          <w:sz w:val="20"/>
          <w:szCs w:val="20"/>
          <w:lang w:val="es-ES"/>
        </w:rPr>
        <w:t>como</w:t>
      </w:r>
      <w:r>
        <w:rPr>
          <w:rFonts w:ascii="Arial" w:hAnsi="Arial" w:cs="Arial"/>
          <w:spacing w:val="-25"/>
          <w:kern w:val="1"/>
          <w:sz w:val="20"/>
          <w:szCs w:val="20"/>
          <w:lang w:val="es-ES"/>
        </w:rPr>
        <w:t xml:space="preserve"> </w:t>
      </w:r>
      <w:r>
        <w:rPr>
          <w:rFonts w:ascii="Arial" w:hAnsi="Arial" w:cs="Arial"/>
          <w:kern w:val="1"/>
          <w:sz w:val="20"/>
          <w:szCs w:val="20"/>
          <w:lang w:val="es-ES"/>
        </w:rPr>
        <w:t>los</w:t>
      </w:r>
      <w:r>
        <w:rPr>
          <w:rFonts w:ascii="Arial" w:hAnsi="Arial" w:cs="Arial"/>
          <w:spacing w:val="-27"/>
          <w:kern w:val="1"/>
          <w:sz w:val="20"/>
          <w:szCs w:val="20"/>
          <w:lang w:val="es-ES"/>
        </w:rPr>
        <w:t xml:space="preserve"> </w:t>
      </w:r>
      <w:r>
        <w:rPr>
          <w:rFonts w:ascii="Arial" w:hAnsi="Arial" w:cs="Arial"/>
          <w:kern w:val="1"/>
          <w:sz w:val="20"/>
          <w:szCs w:val="20"/>
          <w:lang w:val="es-ES"/>
        </w:rPr>
        <w:t>momentos</w:t>
      </w:r>
      <w:r>
        <w:rPr>
          <w:rFonts w:ascii="Arial" w:hAnsi="Arial" w:cs="Arial"/>
          <w:spacing w:val="-26"/>
          <w:kern w:val="1"/>
          <w:sz w:val="20"/>
          <w:szCs w:val="20"/>
          <w:lang w:val="es-ES"/>
        </w:rPr>
        <w:t xml:space="preserve"> </w:t>
      </w:r>
      <w:r>
        <w:rPr>
          <w:rFonts w:ascii="Arial" w:hAnsi="Arial" w:cs="Arial"/>
          <w:kern w:val="1"/>
          <w:sz w:val="20"/>
          <w:szCs w:val="20"/>
          <w:lang w:val="es-ES"/>
        </w:rPr>
        <w:t>críticos</w:t>
      </w:r>
      <w:r>
        <w:rPr>
          <w:rFonts w:ascii="Arial" w:hAnsi="Arial" w:cs="Arial"/>
          <w:spacing w:val="-24"/>
          <w:kern w:val="1"/>
          <w:sz w:val="20"/>
          <w:szCs w:val="20"/>
          <w:lang w:val="es-ES"/>
        </w:rPr>
        <w:t xml:space="preserve"> </w:t>
      </w:r>
      <w:r>
        <w:rPr>
          <w:rFonts w:ascii="Arial" w:hAnsi="Arial" w:cs="Arial"/>
          <w:kern w:val="1"/>
          <w:sz w:val="20"/>
          <w:szCs w:val="20"/>
          <w:lang w:val="es-ES"/>
        </w:rPr>
        <w:t>de</w:t>
      </w:r>
      <w:r>
        <w:rPr>
          <w:rFonts w:ascii="Arial" w:hAnsi="Arial" w:cs="Arial"/>
          <w:spacing w:val="-24"/>
          <w:kern w:val="1"/>
          <w:sz w:val="20"/>
          <w:szCs w:val="20"/>
          <w:lang w:val="es-ES"/>
        </w:rPr>
        <w:t xml:space="preserve"> </w:t>
      </w:r>
      <w:r>
        <w:rPr>
          <w:rFonts w:ascii="Arial" w:hAnsi="Arial" w:cs="Arial"/>
          <w:kern w:val="1"/>
          <w:sz w:val="20"/>
          <w:szCs w:val="20"/>
          <w:lang w:val="es-ES"/>
        </w:rPr>
        <w:t>la</w:t>
      </w:r>
      <w:r>
        <w:rPr>
          <w:rFonts w:ascii="Arial" w:hAnsi="Arial" w:cs="Arial"/>
          <w:spacing w:val="-25"/>
          <w:kern w:val="1"/>
          <w:sz w:val="20"/>
          <w:szCs w:val="20"/>
          <w:lang w:val="es-ES"/>
        </w:rPr>
        <w:t xml:space="preserve"> </w:t>
      </w:r>
      <w:r>
        <w:rPr>
          <w:rFonts w:ascii="Arial" w:hAnsi="Arial" w:cs="Arial"/>
          <w:kern w:val="1"/>
          <w:sz w:val="20"/>
          <w:szCs w:val="20"/>
          <w:lang w:val="es-ES"/>
        </w:rPr>
        <w:t>escolaridad</w:t>
      </w:r>
      <w:r>
        <w:rPr>
          <w:rFonts w:ascii="Arial" w:hAnsi="Arial" w:cs="Arial"/>
          <w:spacing w:val="-26"/>
          <w:kern w:val="1"/>
          <w:sz w:val="20"/>
          <w:szCs w:val="20"/>
          <w:lang w:val="es-ES"/>
        </w:rPr>
        <w:t xml:space="preserve"> </w:t>
      </w:r>
      <w:r>
        <w:rPr>
          <w:rFonts w:ascii="Arial" w:hAnsi="Arial" w:cs="Arial"/>
          <w:kern w:val="1"/>
          <w:sz w:val="20"/>
          <w:szCs w:val="20"/>
          <w:lang w:val="es-ES"/>
        </w:rPr>
        <w:t>que</w:t>
      </w:r>
      <w:r>
        <w:rPr>
          <w:rFonts w:ascii="Arial" w:hAnsi="Arial" w:cs="Arial"/>
          <w:spacing w:val="-24"/>
          <w:kern w:val="1"/>
          <w:sz w:val="20"/>
          <w:szCs w:val="20"/>
          <w:lang w:val="es-ES"/>
        </w:rPr>
        <w:t xml:space="preserve"> </w:t>
      </w:r>
      <w:r>
        <w:rPr>
          <w:rFonts w:ascii="Arial" w:hAnsi="Arial" w:cs="Arial"/>
          <w:kern w:val="1"/>
          <w:sz w:val="20"/>
          <w:szCs w:val="20"/>
          <w:lang w:val="es-ES"/>
        </w:rPr>
        <w:t>deben ser priorizados en el proceso progresivo de reapertura de las</w:t>
      </w:r>
      <w:r>
        <w:rPr>
          <w:rFonts w:ascii="Arial" w:hAnsi="Arial" w:cs="Arial"/>
          <w:spacing w:val="-40"/>
          <w:kern w:val="1"/>
          <w:sz w:val="20"/>
          <w:szCs w:val="20"/>
          <w:lang w:val="es-ES"/>
        </w:rPr>
        <w:t xml:space="preserve"> </w:t>
      </w:r>
      <w:r>
        <w:rPr>
          <w:rFonts w:ascii="Arial" w:hAnsi="Arial" w:cs="Arial"/>
          <w:kern w:val="1"/>
          <w:sz w:val="20"/>
          <w:szCs w:val="20"/>
          <w:lang w:val="es-ES"/>
        </w:rPr>
        <w:t>escuelas.</w:t>
      </w:r>
    </w:p>
    <w:p w14:paraId="26568A25" w14:textId="77777777" w:rsidR="00A00548" w:rsidRDefault="00A00548" w:rsidP="00A00548">
      <w:pPr>
        <w:widowControl w:val="0"/>
        <w:autoSpaceDE w:val="0"/>
        <w:autoSpaceDN w:val="0"/>
        <w:adjustRightInd w:val="0"/>
        <w:spacing w:before="117" w:after="0" w:line="240"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la Resolución CFE N° 369/2020 aprueba el Programa ACOMPAÑAR: puentes de</w:t>
      </w:r>
    </w:p>
    <w:p w14:paraId="60FE8328" w14:textId="77777777" w:rsidR="00A00548" w:rsidRDefault="00A00548" w:rsidP="00A00548">
      <w:pPr>
        <w:widowControl w:val="0"/>
        <w:autoSpaceDE w:val="0"/>
        <w:autoSpaceDN w:val="0"/>
        <w:adjustRightInd w:val="0"/>
        <w:spacing w:before="105"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igualdad, que prevé el desarrollo de actividades educativas no escolares tendientes a favorecer el retorno a clases, prioritariamente de los y las estudiantes con una continuidad pedagógica nula o de baja intensidad.</w:t>
      </w:r>
    </w:p>
    <w:p w14:paraId="39DE1E6A" w14:textId="77777777" w:rsidR="00A00548" w:rsidRDefault="00A00548" w:rsidP="00A00548">
      <w:pPr>
        <w:widowControl w:val="0"/>
        <w:autoSpaceDE w:val="0"/>
        <w:autoSpaceDN w:val="0"/>
        <w:adjustRightInd w:val="0"/>
        <w:spacing w:before="114" w:after="0" w:line="297" w:lineRule="auto"/>
        <w:ind w:right="-1"/>
        <w:jc w:val="both"/>
        <w:rPr>
          <w:rFonts w:ascii="Arial" w:hAnsi="Arial" w:cs="Arial"/>
          <w:kern w:val="1"/>
          <w:sz w:val="20"/>
          <w:szCs w:val="20"/>
          <w:lang w:val="es-ES"/>
        </w:rPr>
      </w:pPr>
    </w:p>
    <w:p w14:paraId="1EFA8DF1" w14:textId="77777777" w:rsidR="00A00548" w:rsidRDefault="00A00548" w:rsidP="00A00548">
      <w:pPr>
        <w:widowControl w:val="0"/>
        <w:autoSpaceDE w:val="0"/>
        <w:autoSpaceDN w:val="0"/>
        <w:adjustRightInd w:val="0"/>
        <w:spacing w:before="114"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 xml:space="preserve">Que los especialistas del MINISTERIO DE SALUD DE LA NACIÓN y otros que integran el Consejo Asesor para la planificación del regreso presencial a las aulas, han elaborado una guía de análisis y evaluación de riesgo para el desarrollo de actividades presenciales y </w:t>
      </w:r>
      <w:proofErr w:type="spellStart"/>
      <w:r>
        <w:rPr>
          <w:rFonts w:ascii="Arial" w:hAnsi="Arial" w:cs="Arial"/>
          <w:kern w:val="1"/>
          <w:sz w:val="20"/>
          <w:szCs w:val="20"/>
          <w:lang w:val="es-ES"/>
        </w:rPr>
        <w:t>revinculación</w:t>
      </w:r>
      <w:proofErr w:type="spellEnd"/>
      <w:r>
        <w:rPr>
          <w:rFonts w:ascii="Arial" w:hAnsi="Arial" w:cs="Arial"/>
          <w:kern w:val="1"/>
          <w:sz w:val="20"/>
          <w:szCs w:val="20"/>
          <w:lang w:val="es-ES"/>
        </w:rPr>
        <w:t xml:space="preserve"> en las escuelas en el contexto de COVID-19, que contiene un conjunto de elementos para el análisis jurisdiccional junto con indicadores epidemiológicos y otras condiciones que deberían tenerse en cuenta, aunque no de modo exclusivo ni excluyente, para la adopción de decisiones jurisdiccionales.</w:t>
      </w:r>
    </w:p>
    <w:p w14:paraId="0D242C6C" w14:textId="77777777" w:rsidR="00A00548" w:rsidRDefault="00A00548" w:rsidP="00A00548">
      <w:pPr>
        <w:widowControl w:val="0"/>
        <w:autoSpaceDE w:val="0"/>
        <w:autoSpaceDN w:val="0"/>
        <w:adjustRightInd w:val="0"/>
        <w:spacing w:before="113"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 el objetivo de esta guía, condiciones e indicadores es determinar diferentes niveles de riesgo, según las diversas situaciones epidemiológicas y que sus lineamientos deben ser considerados</w:t>
      </w:r>
      <w:r>
        <w:rPr>
          <w:rFonts w:ascii="Arial" w:hAnsi="Arial" w:cs="Arial"/>
          <w:spacing w:val="-17"/>
          <w:kern w:val="1"/>
          <w:sz w:val="20"/>
          <w:szCs w:val="20"/>
          <w:lang w:val="es-ES"/>
        </w:rPr>
        <w:t xml:space="preserve"> </w:t>
      </w:r>
      <w:r>
        <w:rPr>
          <w:rFonts w:ascii="Arial" w:hAnsi="Arial" w:cs="Arial"/>
          <w:kern w:val="1"/>
          <w:sz w:val="20"/>
          <w:szCs w:val="20"/>
          <w:lang w:val="es-ES"/>
        </w:rPr>
        <w:t>en</w:t>
      </w:r>
      <w:r>
        <w:rPr>
          <w:rFonts w:ascii="Arial" w:hAnsi="Arial" w:cs="Arial"/>
          <w:spacing w:val="-15"/>
          <w:kern w:val="1"/>
          <w:sz w:val="20"/>
          <w:szCs w:val="20"/>
          <w:lang w:val="es-ES"/>
        </w:rPr>
        <w:t xml:space="preserve"> </w:t>
      </w:r>
      <w:r>
        <w:rPr>
          <w:rFonts w:ascii="Arial" w:hAnsi="Arial" w:cs="Arial"/>
          <w:kern w:val="1"/>
          <w:sz w:val="20"/>
          <w:szCs w:val="20"/>
          <w:lang w:val="es-ES"/>
        </w:rPr>
        <w:t>todos</w:t>
      </w:r>
      <w:r>
        <w:rPr>
          <w:rFonts w:ascii="Arial" w:hAnsi="Arial" w:cs="Arial"/>
          <w:spacing w:val="-15"/>
          <w:kern w:val="1"/>
          <w:sz w:val="20"/>
          <w:szCs w:val="20"/>
          <w:lang w:val="es-ES"/>
        </w:rPr>
        <w:t xml:space="preserve"> </w:t>
      </w:r>
      <w:r>
        <w:rPr>
          <w:rFonts w:ascii="Arial" w:hAnsi="Arial" w:cs="Arial"/>
          <w:kern w:val="1"/>
          <w:sz w:val="20"/>
          <w:szCs w:val="20"/>
          <w:lang w:val="es-ES"/>
        </w:rPr>
        <w:t>los</w:t>
      </w:r>
      <w:r>
        <w:rPr>
          <w:rFonts w:ascii="Arial" w:hAnsi="Arial" w:cs="Arial"/>
          <w:spacing w:val="-15"/>
          <w:kern w:val="1"/>
          <w:sz w:val="20"/>
          <w:szCs w:val="20"/>
          <w:lang w:val="es-ES"/>
        </w:rPr>
        <w:t xml:space="preserve"> </w:t>
      </w:r>
      <w:r>
        <w:rPr>
          <w:rFonts w:ascii="Arial" w:hAnsi="Arial" w:cs="Arial"/>
          <w:kern w:val="1"/>
          <w:sz w:val="20"/>
          <w:szCs w:val="20"/>
          <w:lang w:val="es-ES"/>
        </w:rPr>
        <w:t>casos</w:t>
      </w:r>
      <w:r>
        <w:rPr>
          <w:rFonts w:ascii="Arial" w:hAnsi="Arial" w:cs="Arial"/>
          <w:spacing w:val="-17"/>
          <w:kern w:val="1"/>
          <w:sz w:val="20"/>
          <w:szCs w:val="20"/>
          <w:lang w:val="es-ES"/>
        </w:rPr>
        <w:t xml:space="preserve"> </w:t>
      </w:r>
      <w:r>
        <w:rPr>
          <w:rFonts w:ascii="Arial" w:hAnsi="Arial" w:cs="Arial"/>
          <w:kern w:val="1"/>
          <w:sz w:val="20"/>
          <w:szCs w:val="20"/>
          <w:lang w:val="es-ES"/>
        </w:rPr>
        <w:t>como</w:t>
      </w:r>
      <w:r>
        <w:rPr>
          <w:rFonts w:ascii="Arial" w:hAnsi="Arial" w:cs="Arial"/>
          <w:spacing w:val="-17"/>
          <w:kern w:val="1"/>
          <w:sz w:val="20"/>
          <w:szCs w:val="20"/>
          <w:lang w:val="es-ES"/>
        </w:rPr>
        <w:t xml:space="preserve"> </w:t>
      </w:r>
      <w:r>
        <w:rPr>
          <w:rFonts w:ascii="Arial" w:hAnsi="Arial" w:cs="Arial"/>
          <w:kern w:val="1"/>
          <w:sz w:val="20"/>
          <w:szCs w:val="20"/>
          <w:lang w:val="es-ES"/>
        </w:rPr>
        <w:t>complementarios</w:t>
      </w:r>
      <w:r>
        <w:rPr>
          <w:rFonts w:ascii="Arial" w:hAnsi="Arial" w:cs="Arial"/>
          <w:spacing w:val="-16"/>
          <w:kern w:val="1"/>
          <w:sz w:val="20"/>
          <w:szCs w:val="20"/>
          <w:lang w:val="es-ES"/>
        </w:rPr>
        <w:t xml:space="preserve"> </w:t>
      </w:r>
      <w:r>
        <w:rPr>
          <w:rFonts w:ascii="Arial" w:hAnsi="Arial" w:cs="Arial"/>
          <w:kern w:val="1"/>
          <w:sz w:val="20"/>
          <w:szCs w:val="20"/>
          <w:lang w:val="es-ES"/>
        </w:rPr>
        <w:t>a</w:t>
      </w:r>
      <w:r>
        <w:rPr>
          <w:rFonts w:ascii="Arial" w:hAnsi="Arial" w:cs="Arial"/>
          <w:spacing w:val="-17"/>
          <w:kern w:val="1"/>
          <w:sz w:val="20"/>
          <w:szCs w:val="20"/>
          <w:lang w:val="es-ES"/>
        </w:rPr>
        <w:t xml:space="preserve"> </w:t>
      </w:r>
      <w:r>
        <w:rPr>
          <w:rFonts w:ascii="Arial" w:hAnsi="Arial" w:cs="Arial"/>
          <w:kern w:val="1"/>
          <w:sz w:val="20"/>
          <w:szCs w:val="20"/>
          <w:lang w:val="es-ES"/>
        </w:rPr>
        <w:t>las</w:t>
      </w:r>
      <w:r>
        <w:rPr>
          <w:rFonts w:ascii="Arial" w:hAnsi="Arial" w:cs="Arial"/>
          <w:spacing w:val="-16"/>
          <w:kern w:val="1"/>
          <w:sz w:val="20"/>
          <w:szCs w:val="20"/>
          <w:lang w:val="es-ES"/>
        </w:rPr>
        <w:t xml:space="preserve"> </w:t>
      </w:r>
      <w:r>
        <w:rPr>
          <w:rFonts w:ascii="Arial" w:hAnsi="Arial" w:cs="Arial"/>
          <w:kern w:val="1"/>
          <w:sz w:val="20"/>
          <w:szCs w:val="20"/>
          <w:lang w:val="es-ES"/>
        </w:rPr>
        <w:t>condiciones</w:t>
      </w:r>
      <w:r>
        <w:rPr>
          <w:rFonts w:ascii="Arial" w:hAnsi="Arial" w:cs="Arial"/>
          <w:spacing w:val="-13"/>
          <w:kern w:val="1"/>
          <w:sz w:val="20"/>
          <w:szCs w:val="20"/>
          <w:lang w:val="es-ES"/>
        </w:rPr>
        <w:t xml:space="preserve"> </w:t>
      </w:r>
      <w:r>
        <w:rPr>
          <w:rFonts w:ascii="Arial" w:hAnsi="Arial" w:cs="Arial"/>
          <w:kern w:val="1"/>
          <w:sz w:val="20"/>
          <w:szCs w:val="20"/>
          <w:lang w:val="es-ES"/>
        </w:rPr>
        <w:t>requeridas</w:t>
      </w:r>
      <w:r>
        <w:rPr>
          <w:rFonts w:ascii="Arial" w:hAnsi="Arial" w:cs="Arial"/>
          <w:spacing w:val="-16"/>
          <w:kern w:val="1"/>
          <w:sz w:val="20"/>
          <w:szCs w:val="20"/>
          <w:lang w:val="es-ES"/>
        </w:rPr>
        <w:t xml:space="preserve"> </w:t>
      </w:r>
      <w:r>
        <w:rPr>
          <w:rFonts w:ascii="Arial" w:hAnsi="Arial" w:cs="Arial"/>
          <w:kern w:val="1"/>
          <w:sz w:val="20"/>
          <w:szCs w:val="20"/>
          <w:lang w:val="es-ES"/>
        </w:rPr>
        <w:t>para</w:t>
      </w:r>
      <w:r>
        <w:rPr>
          <w:rFonts w:ascii="Arial" w:hAnsi="Arial" w:cs="Arial"/>
          <w:spacing w:val="-18"/>
          <w:kern w:val="1"/>
          <w:sz w:val="20"/>
          <w:szCs w:val="20"/>
          <w:lang w:val="es-ES"/>
        </w:rPr>
        <w:t xml:space="preserve"> </w:t>
      </w:r>
      <w:r>
        <w:rPr>
          <w:rFonts w:ascii="Arial" w:hAnsi="Arial" w:cs="Arial"/>
          <w:kern w:val="1"/>
          <w:sz w:val="20"/>
          <w:szCs w:val="20"/>
          <w:lang w:val="es-ES"/>
        </w:rPr>
        <w:t>la apertura de la escuela (estructurales y</w:t>
      </w:r>
      <w:r>
        <w:rPr>
          <w:rFonts w:ascii="Arial" w:hAnsi="Arial" w:cs="Arial"/>
          <w:spacing w:val="-15"/>
          <w:kern w:val="1"/>
          <w:sz w:val="20"/>
          <w:szCs w:val="20"/>
          <w:lang w:val="es-ES"/>
        </w:rPr>
        <w:t xml:space="preserve"> </w:t>
      </w:r>
      <w:r>
        <w:rPr>
          <w:rFonts w:ascii="Arial" w:hAnsi="Arial" w:cs="Arial"/>
          <w:kern w:val="1"/>
          <w:sz w:val="20"/>
          <w:szCs w:val="20"/>
          <w:lang w:val="es-ES"/>
        </w:rPr>
        <w:t>organizativas).</w:t>
      </w:r>
    </w:p>
    <w:p w14:paraId="3FC8E4DB" w14:textId="77777777" w:rsidR="00A00548" w:rsidRDefault="00A00548" w:rsidP="00A00548">
      <w:pPr>
        <w:widowControl w:val="0"/>
        <w:autoSpaceDE w:val="0"/>
        <w:autoSpaceDN w:val="0"/>
        <w:adjustRightInd w:val="0"/>
        <w:spacing w:before="115"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w:t>
      </w:r>
      <w:r>
        <w:rPr>
          <w:rFonts w:ascii="Arial" w:hAnsi="Arial" w:cs="Arial"/>
          <w:spacing w:val="-3"/>
          <w:kern w:val="1"/>
          <w:sz w:val="20"/>
          <w:szCs w:val="20"/>
          <w:lang w:val="es-ES"/>
        </w:rPr>
        <w:t xml:space="preserve"> </w:t>
      </w:r>
      <w:r>
        <w:rPr>
          <w:rFonts w:ascii="Arial" w:hAnsi="Arial" w:cs="Arial"/>
          <w:kern w:val="1"/>
          <w:sz w:val="20"/>
          <w:szCs w:val="20"/>
          <w:lang w:val="es-ES"/>
        </w:rPr>
        <w:t>es</w:t>
      </w:r>
      <w:r>
        <w:rPr>
          <w:rFonts w:ascii="Arial" w:hAnsi="Arial" w:cs="Arial"/>
          <w:spacing w:val="-4"/>
          <w:kern w:val="1"/>
          <w:sz w:val="20"/>
          <w:szCs w:val="20"/>
          <w:lang w:val="es-ES"/>
        </w:rPr>
        <w:t xml:space="preserve"> </w:t>
      </w:r>
      <w:r>
        <w:rPr>
          <w:rFonts w:ascii="Arial" w:hAnsi="Arial" w:cs="Arial"/>
          <w:kern w:val="1"/>
          <w:sz w:val="20"/>
          <w:szCs w:val="20"/>
          <w:lang w:val="es-ES"/>
        </w:rPr>
        <w:t>necesario</w:t>
      </w:r>
      <w:r>
        <w:rPr>
          <w:rFonts w:ascii="Arial" w:hAnsi="Arial" w:cs="Arial"/>
          <w:spacing w:val="-6"/>
          <w:kern w:val="1"/>
          <w:sz w:val="20"/>
          <w:szCs w:val="20"/>
          <w:lang w:val="es-ES"/>
        </w:rPr>
        <w:t xml:space="preserve"> </w:t>
      </w:r>
      <w:r>
        <w:rPr>
          <w:rFonts w:ascii="Arial" w:hAnsi="Arial" w:cs="Arial"/>
          <w:kern w:val="1"/>
          <w:sz w:val="20"/>
          <w:szCs w:val="20"/>
          <w:lang w:val="es-ES"/>
        </w:rPr>
        <w:t>realizar</w:t>
      </w:r>
      <w:r>
        <w:rPr>
          <w:rFonts w:ascii="Arial" w:hAnsi="Arial" w:cs="Arial"/>
          <w:spacing w:val="-3"/>
          <w:kern w:val="1"/>
          <w:sz w:val="20"/>
          <w:szCs w:val="20"/>
          <w:lang w:val="es-ES"/>
        </w:rPr>
        <w:t xml:space="preserve"> </w:t>
      </w:r>
      <w:r>
        <w:rPr>
          <w:rFonts w:ascii="Arial" w:hAnsi="Arial" w:cs="Arial"/>
          <w:kern w:val="1"/>
          <w:sz w:val="20"/>
          <w:szCs w:val="20"/>
          <w:lang w:val="es-ES"/>
        </w:rPr>
        <w:t>evaluaciones</w:t>
      </w:r>
      <w:r>
        <w:rPr>
          <w:rFonts w:ascii="Arial" w:hAnsi="Arial" w:cs="Arial"/>
          <w:spacing w:val="-2"/>
          <w:kern w:val="1"/>
          <w:sz w:val="20"/>
          <w:szCs w:val="20"/>
          <w:lang w:val="es-ES"/>
        </w:rPr>
        <w:t xml:space="preserve"> </w:t>
      </w:r>
      <w:r>
        <w:rPr>
          <w:rFonts w:ascii="Arial" w:hAnsi="Arial" w:cs="Arial"/>
          <w:kern w:val="1"/>
          <w:sz w:val="20"/>
          <w:szCs w:val="20"/>
          <w:lang w:val="es-ES"/>
        </w:rPr>
        <w:t>constantes</w:t>
      </w:r>
      <w:r>
        <w:rPr>
          <w:rFonts w:ascii="Arial" w:hAnsi="Arial" w:cs="Arial"/>
          <w:spacing w:val="-4"/>
          <w:kern w:val="1"/>
          <w:sz w:val="20"/>
          <w:szCs w:val="20"/>
          <w:lang w:val="es-ES"/>
        </w:rPr>
        <w:t xml:space="preserve"> </w:t>
      </w:r>
      <w:r>
        <w:rPr>
          <w:rFonts w:ascii="Arial" w:hAnsi="Arial" w:cs="Arial"/>
          <w:kern w:val="1"/>
          <w:sz w:val="20"/>
          <w:szCs w:val="20"/>
          <w:lang w:val="es-ES"/>
        </w:rPr>
        <w:t>a</w:t>
      </w:r>
      <w:r>
        <w:rPr>
          <w:rFonts w:ascii="Arial" w:hAnsi="Arial" w:cs="Arial"/>
          <w:spacing w:val="-5"/>
          <w:kern w:val="1"/>
          <w:sz w:val="20"/>
          <w:szCs w:val="20"/>
          <w:lang w:val="es-ES"/>
        </w:rPr>
        <w:t xml:space="preserve"> </w:t>
      </w:r>
      <w:r>
        <w:rPr>
          <w:rFonts w:ascii="Arial" w:hAnsi="Arial" w:cs="Arial"/>
          <w:kern w:val="1"/>
          <w:sz w:val="20"/>
          <w:szCs w:val="20"/>
          <w:lang w:val="es-ES"/>
        </w:rPr>
        <w:t>fin</w:t>
      </w:r>
      <w:r>
        <w:rPr>
          <w:rFonts w:ascii="Arial" w:hAnsi="Arial" w:cs="Arial"/>
          <w:spacing w:val="-7"/>
          <w:kern w:val="1"/>
          <w:sz w:val="20"/>
          <w:szCs w:val="20"/>
          <w:lang w:val="es-ES"/>
        </w:rPr>
        <w:t xml:space="preserve"> </w:t>
      </w:r>
      <w:r>
        <w:rPr>
          <w:rFonts w:ascii="Arial" w:hAnsi="Arial" w:cs="Arial"/>
          <w:kern w:val="1"/>
          <w:sz w:val="20"/>
          <w:szCs w:val="20"/>
          <w:lang w:val="es-ES"/>
        </w:rPr>
        <w:t>de</w:t>
      </w:r>
      <w:r>
        <w:rPr>
          <w:rFonts w:ascii="Arial" w:hAnsi="Arial" w:cs="Arial"/>
          <w:spacing w:val="-4"/>
          <w:kern w:val="1"/>
          <w:sz w:val="20"/>
          <w:szCs w:val="20"/>
          <w:lang w:val="es-ES"/>
        </w:rPr>
        <w:t xml:space="preserve"> </w:t>
      </w:r>
      <w:r>
        <w:rPr>
          <w:rFonts w:ascii="Arial" w:hAnsi="Arial" w:cs="Arial"/>
          <w:kern w:val="1"/>
          <w:sz w:val="20"/>
          <w:szCs w:val="20"/>
          <w:lang w:val="es-ES"/>
        </w:rPr>
        <w:t>detectar</w:t>
      </w:r>
      <w:r>
        <w:rPr>
          <w:rFonts w:ascii="Arial" w:hAnsi="Arial" w:cs="Arial"/>
          <w:spacing w:val="-4"/>
          <w:kern w:val="1"/>
          <w:sz w:val="20"/>
          <w:szCs w:val="20"/>
          <w:lang w:val="es-ES"/>
        </w:rPr>
        <w:t xml:space="preserve"> </w:t>
      </w:r>
      <w:r>
        <w:rPr>
          <w:rFonts w:ascii="Arial" w:hAnsi="Arial" w:cs="Arial"/>
          <w:kern w:val="1"/>
          <w:sz w:val="20"/>
          <w:szCs w:val="20"/>
          <w:lang w:val="es-ES"/>
        </w:rPr>
        <w:t>cambios</w:t>
      </w:r>
      <w:r>
        <w:rPr>
          <w:rFonts w:ascii="Arial" w:hAnsi="Arial" w:cs="Arial"/>
          <w:spacing w:val="-5"/>
          <w:kern w:val="1"/>
          <w:sz w:val="20"/>
          <w:szCs w:val="20"/>
          <w:lang w:val="es-ES"/>
        </w:rPr>
        <w:t xml:space="preserve"> </w:t>
      </w:r>
      <w:r>
        <w:rPr>
          <w:rFonts w:ascii="Arial" w:hAnsi="Arial" w:cs="Arial"/>
          <w:kern w:val="1"/>
          <w:sz w:val="20"/>
          <w:szCs w:val="20"/>
          <w:lang w:val="es-ES"/>
        </w:rPr>
        <w:t>en</w:t>
      </w:r>
      <w:r>
        <w:rPr>
          <w:rFonts w:ascii="Arial" w:hAnsi="Arial" w:cs="Arial"/>
          <w:spacing w:val="-3"/>
          <w:kern w:val="1"/>
          <w:sz w:val="20"/>
          <w:szCs w:val="20"/>
          <w:lang w:val="es-ES"/>
        </w:rPr>
        <w:t xml:space="preserve"> la</w:t>
      </w:r>
      <w:r>
        <w:rPr>
          <w:rFonts w:ascii="Arial" w:hAnsi="Arial" w:cs="Arial"/>
          <w:spacing w:val="-2"/>
          <w:kern w:val="1"/>
          <w:sz w:val="20"/>
          <w:szCs w:val="20"/>
          <w:lang w:val="es-ES"/>
        </w:rPr>
        <w:t xml:space="preserve"> </w:t>
      </w:r>
      <w:r>
        <w:rPr>
          <w:rFonts w:ascii="Arial" w:hAnsi="Arial" w:cs="Arial"/>
          <w:kern w:val="1"/>
          <w:sz w:val="20"/>
          <w:szCs w:val="20"/>
          <w:lang w:val="es-ES"/>
        </w:rPr>
        <w:t xml:space="preserve">situación epidemiológica que impongan una modificación en </w:t>
      </w:r>
      <w:r>
        <w:rPr>
          <w:rFonts w:ascii="Arial" w:hAnsi="Arial" w:cs="Arial"/>
          <w:spacing w:val="-3"/>
          <w:kern w:val="1"/>
          <w:sz w:val="20"/>
          <w:szCs w:val="20"/>
          <w:lang w:val="es-ES"/>
        </w:rPr>
        <w:t xml:space="preserve">la </w:t>
      </w:r>
      <w:r>
        <w:rPr>
          <w:rFonts w:ascii="Arial" w:hAnsi="Arial" w:cs="Arial"/>
          <w:kern w:val="1"/>
          <w:sz w:val="20"/>
          <w:szCs w:val="20"/>
          <w:lang w:val="es-ES"/>
        </w:rPr>
        <w:t xml:space="preserve">modalidad de reinicio de actividades presenciales y de </w:t>
      </w:r>
      <w:proofErr w:type="spellStart"/>
      <w:r>
        <w:rPr>
          <w:rFonts w:ascii="Arial" w:hAnsi="Arial" w:cs="Arial"/>
          <w:kern w:val="1"/>
          <w:sz w:val="20"/>
          <w:szCs w:val="20"/>
          <w:lang w:val="es-ES"/>
        </w:rPr>
        <w:t>revinculación</w:t>
      </w:r>
      <w:proofErr w:type="spellEnd"/>
      <w:r>
        <w:rPr>
          <w:rFonts w:ascii="Arial" w:hAnsi="Arial" w:cs="Arial"/>
          <w:kern w:val="1"/>
          <w:sz w:val="20"/>
          <w:szCs w:val="20"/>
          <w:lang w:val="es-ES"/>
        </w:rPr>
        <w:t xml:space="preserve"> de niños, niñas y</w:t>
      </w:r>
      <w:r>
        <w:rPr>
          <w:rFonts w:ascii="Arial" w:hAnsi="Arial" w:cs="Arial"/>
          <w:spacing w:val="-26"/>
          <w:kern w:val="1"/>
          <w:sz w:val="20"/>
          <w:szCs w:val="20"/>
          <w:lang w:val="es-ES"/>
        </w:rPr>
        <w:t xml:space="preserve"> </w:t>
      </w:r>
      <w:r>
        <w:rPr>
          <w:rFonts w:ascii="Arial" w:hAnsi="Arial" w:cs="Arial"/>
          <w:kern w:val="1"/>
          <w:sz w:val="20"/>
          <w:szCs w:val="20"/>
          <w:lang w:val="es-ES"/>
        </w:rPr>
        <w:t>adolescentes.</w:t>
      </w:r>
    </w:p>
    <w:p w14:paraId="19007330" w14:textId="77777777" w:rsidR="00A00548" w:rsidRDefault="00A00548" w:rsidP="00A00548">
      <w:pPr>
        <w:widowControl w:val="0"/>
        <w:autoSpaceDE w:val="0"/>
        <w:autoSpaceDN w:val="0"/>
        <w:adjustRightInd w:val="0"/>
        <w:spacing w:before="112"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Que</w:t>
      </w:r>
      <w:r>
        <w:rPr>
          <w:rFonts w:ascii="Arial" w:hAnsi="Arial" w:cs="Arial"/>
          <w:spacing w:val="-17"/>
          <w:kern w:val="1"/>
          <w:sz w:val="20"/>
          <w:szCs w:val="20"/>
          <w:lang w:val="es-ES"/>
        </w:rPr>
        <w:t xml:space="preserve"> </w:t>
      </w:r>
      <w:r>
        <w:rPr>
          <w:rFonts w:ascii="Arial" w:hAnsi="Arial" w:cs="Arial"/>
          <w:kern w:val="1"/>
          <w:sz w:val="20"/>
          <w:szCs w:val="20"/>
          <w:lang w:val="es-ES"/>
        </w:rPr>
        <w:t>resulta</w:t>
      </w:r>
      <w:r>
        <w:rPr>
          <w:rFonts w:ascii="Arial" w:hAnsi="Arial" w:cs="Arial"/>
          <w:spacing w:val="-16"/>
          <w:kern w:val="1"/>
          <w:sz w:val="20"/>
          <w:szCs w:val="20"/>
          <w:lang w:val="es-ES"/>
        </w:rPr>
        <w:t xml:space="preserve"> </w:t>
      </w:r>
      <w:r>
        <w:rPr>
          <w:rFonts w:ascii="Arial" w:hAnsi="Arial" w:cs="Arial"/>
          <w:kern w:val="1"/>
          <w:sz w:val="20"/>
          <w:szCs w:val="20"/>
          <w:lang w:val="es-ES"/>
        </w:rPr>
        <w:t>por</w:t>
      </w:r>
      <w:r>
        <w:rPr>
          <w:rFonts w:ascii="Arial" w:hAnsi="Arial" w:cs="Arial"/>
          <w:spacing w:val="-16"/>
          <w:kern w:val="1"/>
          <w:sz w:val="20"/>
          <w:szCs w:val="20"/>
          <w:lang w:val="es-ES"/>
        </w:rPr>
        <w:t xml:space="preserve"> </w:t>
      </w:r>
      <w:r>
        <w:rPr>
          <w:rFonts w:ascii="Arial" w:hAnsi="Arial" w:cs="Arial"/>
          <w:kern w:val="1"/>
          <w:sz w:val="20"/>
          <w:szCs w:val="20"/>
          <w:lang w:val="es-ES"/>
        </w:rPr>
        <w:t>ello</w:t>
      </w:r>
      <w:r>
        <w:rPr>
          <w:rFonts w:ascii="Arial" w:hAnsi="Arial" w:cs="Arial"/>
          <w:spacing w:val="-16"/>
          <w:kern w:val="1"/>
          <w:sz w:val="20"/>
          <w:szCs w:val="20"/>
          <w:lang w:val="es-ES"/>
        </w:rPr>
        <w:t xml:space="preserve"> </w:t>
      </w:r>
      <w:r>
        <w:rPr>
          <w:rFonts w:ascii="Arial" w:hAnsi="Arial" w:cs="Arial"/>
          <w:kern w:val="1"/>
          <w:sz w:val="20"/>
          <w:szCs w:val="20"/>
          <w:lang w:val="es-ES"/>
        </w:rPr>
        <w:t>necesario</w:t>
      </w:r>
      <w:r>
        <w:rPr>
          <w:rFonts w:ascii="Arial" w:hAnsi="Arial" w:cs="Arial"/>
          <w:spacing w:val="-17"/>
          <w:kern w:val="1"/>
          <w:sz w:val="20"/>
          <w:szCs w:val="20"/>
          <w:lang w:val="es-ES"/>
        </w:rPr>
        <w:t xml:space="preserve"> </w:t>
      </w:r>
      <w:r>
        <w:rPr>
          <w:rFonts w:ascii="Arial" w:hAnsi="Arial" w:cs="Arial"/>
          <w:kern w:val="1"/>
          <w:sz w:val="20"/>
          <w:szCs w:val="20"/>
          <w:lang w:val="es-ES"/>
        </w:rPr>
        <w:t>y</w:t>
      </w:r>
      <w:r>
        <w:rPr>
          <w:rFonts w:ascii="Arial" w:hAnsi="Arial" w:cs="Arial"/>
          <w:spacing w:val="-17"/>
          <w:kern w:val="1"/>
          <w:sz w:val="20"/>
          <w:szCs w:val="20"/>
          <w:lang w:val="es-ES"/>
        </w:rPr>
        <w:t xml:space="preserve"> </w:t>
      </w:r>
      <w:r>
        <w:rPr>
          <w:rFonts w:ascii="Arial" w:hAnsi="Arial" w:cs="Arial"/>
          <w:kern w:val="1"/>
          <w:sz w:val="20"/>
          <w:szCs w:val="20"/>
          <w:lang w:val="es-ES"/>
        </w:rPr>
        <w:t>conveniente</w:t>
      </w:r>
      <w:r>
        <w:rPr>
          <w:rFonts w:ascii="Arial" w:hAnsi="Arial" w:cs="Arial"/>
          <w:spacing w:val="-19"/>
          <w:kern w:val="1"/>
          <w:sz w:val="20"/>
          <w:szCs w:val="20"/>
          <w:lang w:val="es-ES"/>
        </w:rPr>
        <w:t xml:space="preserve"> </w:t>
      </w:r>
      <w:r>
        <w:rPr>
          <w:rFonts w:ascii="Arial" w:hAnsi="Arial" w:cs="Arial"/>
          <w:kern w:val="1"/>
          <w:sz w:val="20"/>
          <w:szCs w:val="20"/>
          <w:lang w:val="es-ES"/>
        </w:rPr>
        <w:t>precisar</w:t>
      </w:r>
      <w:r>
        <w:rPr>
          <w:rFonts w:ascii="Arial" w:hAnsi="Arial" w:cs="Arial"/>
          <w:spacing w:val="-16"/>
          <w:kern w:val="1"/>
          <w:sz w:val="20"/>
          <w:szCs w:val="20"/>
          <w:lang w:val="es-ES"/>
        </w:rPr>
        <w:t xml:space="preserve"> </w:t>
      </w:r>
      <w:r>
        <w:rPr>
          <w:rFonts w:ascii="Arial" w:hAnsi="Arial" w:cs="Arial"/>
          <w:kern w:val="1"/>
          <w:sz w:val="20"/>
          <w:szCs w:val="20"/>
          <w:lang w:val="es-ES"/>
        </w:rPr>
        <w:t>los</w:t>
      </w:r>
      <w:r>
        <w:rPr>
          <w:rFonts w:ascii="Arial" w:hAnsi="Arial" w:cs="Arial"/>
          <w:spacing w:val="-17"/>
          <w:kern w:val="1"/>
          <w:sz w:val="20"/>
          <w:szCs w:val="20"/>
          <w:lang w:val="es-ES"/>
        </w:rPr>
        <w:t xml:space="preserve"> </w:t>
      </w:r>
      <w:r>
        <w:rPr>
          <w:rFonts w:ascii="Arial" w:hAnsi="Arial" w:cs="Arial"/>
          <w:kern w:val="1"/>
          <w:sz w:val="20"/>
          <w:szCs w:val="20"/>
          <w:lang w:val="es-ES"/>
        </w:rPr>
        <w:t>alcances</w:t>
      </w:r>
      <w:r>
        <w:rPr>
          <w:rFonts w:ascii="Arial" w:hAnsi="Arial" w:cs="Arial"/>
          <w:spacing w:val="-16"/>
          <w:kern w:val="1"/>
          <w:sz w:val="20"/>
          <w:szCs w:val="20"/>
          <w:lang w:val="es-ES"/>
        </w:rPr>
        <w:t xml:space="preserve"> </w:t>
      </w:r>
      <w:r>
        <w:rPr>
          <w:rFonts w:ascii="Arial" w:hAnsi="Arial" w:cs="Arial"/>
          <w:kern w:val="1"/>
          <w:sz w:val="20"/>
          <w:szCs w:val="20"/>
          <w:lang w:val="es-ES"/>
        </w:rPr>
        <w:t>de</w:t>
      </w:r>
      <w:r>
        <w:rPr>
          <w:rFonts w:ascii="Arial" w:hAnsi="Arial" w:cs="Arial"/>
          <w:spacing w:val="-20"/>
          <w:kern w:val="1"/>
          <w:sz w:val="20"/>
          <w:szCs w:val="20"/>
          <w:lang w:val="es-ES"/>
        </w:rPr>
        <w:t xml:space="preserve"> </w:t>
      </w:r>
      <w:r>
        <w:rPr>
          <w:rFonts w:ascii="Arial" w:hAnsi="Arial" w:cs="Arial"/>
          <w:kern w:val="1"/>
          <w:sz w:val="20"/>
          <w:szCs w:val="20"/>
          <w:lang w:val="es-ES"/>
        </w:rPr>
        <w:t>los</w:t>
      </w:r>
      <w:r>
        <w:rPr>
          <w:rFonts w:ascii="Arial" w:hAnsi="Arial" w:cs="Arial"/>
          <w:spacing w:val="-14"/>
          <w:kern w:val="1"/>
          <w:sz w:val="20"/>
          <w:szCs w:val="20"/>
          <w:lang w:val="es-ES"/>
        </w:rPr>
        <w:t xml:space="preserve"> </w:t>
      </w:r>
      <w:r>
        <w:rPr>
          <w:rFonts w:ascii="Arial" w:hAnsi="Arial" w:cs="Arial"/>
          <w:kern w:val="1"/>
          <w:sz w:val="20"/>
          <w:szCs w:val="20"/>
          <w:lang w:val="es-ES"/>
        </w:rPr>
        <w:t>protocolos</w:t>
      </w:r>
      <w:r>
        <w:rPr>
          <w:rFonts w:ascii="Arial" w:hAnsi="Arial" w:cs="Arial"/>
          <w:spacing w:val="-16"/>
          <w:kern w:val="1"/>
          <w:sz w:val="20"/>
          <w:szCs w:val="20"/>
          <w:lang w:val="es-ES"/>
        </w:rPr>
        <w:t xml:space="preserve"> </w:t>
      </w:r>
      <w:r>
        <w:rPr>
          <w:rFonts w:ascii="Arial" w:hAnsi="Arial" w:cs="Arial"/>
          <w:kern w:val="1"/>
          <w:sz w:val="20"/>
          <w:szCs w:val="20"/>
          <w:lang w:val="es-ES"/>
        </w:rPr>
        <w:t>vigentes, a fin de adecuar las decisiones jurisdiccionales en el sector educativo con las de otros sectores.</w:t>
      </w:r>
    </w:p>
    <w:p w14:paraId="414FB2CF" w14:textId="77777777" w:rsidR="00A00548" w:rsidRDefault="00A00548" w:rsidP="00A00548">
      <w:pPr>
        <w:widowControl w:val="0"/>
        <w:autoSpaceDE w:val="0"/>
        <w:autoSpaceDN w:val="0"/>
        <w:adjustRightInd w:val="0"/>
        <w:spacing w:before="116" w:after="0" w:line="240"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Por ello,</w:t>
      </w:r>
    </w:p>
    <w:p w14:paraId="298B75C9"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lang w:val="es-ES"/>
        </w:rPr>
      </w:pPr>
    </w:p>
    <w:p w14:paraId="6632578A" w14:textId="77777777" w:rsidR="00A00548" w:rsidRDefault="00A00548" w:rsidP="00A00548">
      <w:pPr>
        <w:widowControl w:val="0"/>
        <w:autoSpaceDE w:val="0"/>
        <w:autoSpaceDN w:val="0"/>
        <w:adjustRightInd w:val="0"/>
        <w:spacing w:before="149" w:after="0" w:line="403" w:lineRule="auto"/>
        <w:ind w:right="-1"/>
        <w:jc w:val="center"/>
        <w:rPr>
          <w:rFonts w:ascii="Arial" w:hAnsi="Arial" w:cs="Arial"/>
          <w:b/>
          <w:bCs/>
          <w:kern w:val="1"/>
          <w:lang w:val="es-ES"/>
        </w:rPr>
      </w:pPr>
      <w:r>
        <w:rPr>
          <w:rFonts w:ascii="Arial" w:hAnsi="Arial" w:cs="Arial"/>
          <w:b/>
          <w:bCs/>
          <w:kern w:val="1"/>
          <w:lang w:val="es-ES"/>
        </w:rPr>
        <w:t>LA 99° ASAMBLEA DEL CONSEJO FEDERAL DE EDUCACIÓN RESUELVE</w:t>
      </w:r>
    </w:p>
    <w:p w14:paraId="345539D3" w14:textId="77777777" w:rsidR="00A00548" w:rsidRDefault="00A00548" w:rsidP="00A00548">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449834AF" w14:textId="77777777" w:rsidR="00A00548" w:rsidRDefault="00A00548" w:rsidP="00A00548">
      <w:pPr>
        <w:widowControl w:val="0"/>
        <w:autoSpaceDE w:val="0"/>
        <w:autoSpaceDN w:val="0"/>
        <w:adjustRightInd w:val="0"/>
        <w:spacing w:after="0" w:line="295"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ARTÍCULO</w:t>
      </w:r>
      <w:r>
        <w:rPr>
          <w:rFonts w:ascii="Arial" w:hAnsi="Arial" w:cs="Arial"/>
          <w:spacing w:val="-31"/>
          <w:kern w:val="1"/>
          <w:sz w:val="20"/>
          <w:szCs w:val="20"/>
          <w:lang w:val="es-ES"/>
        </w:rPr>
        <w:t xml:space="preserve"> </w:t>
      </w:r>
      <w:r>
        <w:rPr>
          <w:rFonts w:ascii="Arial" w:hAnsi="Arial" w:cs="Arial"/>
          <w:kern w:val="1"/>
          <w:sz w:val="20"/>
          <w:szCs w:val="20"/>
          <w:lang w:val="es-ES"/>
        </w:rPr>
        <w:t>1°.</w:t>
      </w:r>
      <w:r>
        <w:rPr>
          <w:rFonts w:ascii="Arial" w:hAnsi="Arial" w:cs="Arial"/>
          <w:spacing w:val="-32"/>
          <w:kern w:val="1"/>
          <w:sz w:val="20"/>
          <w:szCs w:val="20"/>
          <w:lang w:val="es-ES"/>
        </w:rPr>
        <w:t xml:space="preserve"> </w:t>
      </w:r>
      <w:r>
        <w:rPr>
          <w:rFonts w:ascii="Arial" w:hAnsi="Arial" w:cs="Arial"/>
          <w:b/>
          <w:bCs/>
          <w:kern w:val="1"/>
          <w:sz w:val="20"/>
          <w:szCs w:val="20"/>
          <w:lang w:val="es-ES"/>
        </w:rPr>
        <w:t>CRITERIOS</w:t>
      </w:r>
      <w:r>
        <w:rPr>
          <w:rFonts w:ascii="Arial" w:hAnsi="Arial" w:cs="Arial"/>
          <w:b/>
          <w:bCs/>
          <w:spacing w:val="-32"/>
          <w:kern w:val="1"/>
          <w:sz w:val="20"/>
          <w:szCs w:val="20"/>
          <w:lang w:val="es-ES"/>
        </w:rPr>
        <w:t xml:space="preserve"> </w:t>
      </w:r>
      <w:r>
        <w:rPr>
          <w:rFonts w:ascii="Arial" w:hAnsi="Arial" w:cs="Arial"/>
          <w:b/>
          <w:bCs/>
          <w:kern w:val="1"/>
          <w:sz w:val="20"/>
          <w:szCs w:val="20"/>
          <w:lang w:val="es-ES"/>
        </w:rPr>
        <w:t>EPIDEMIOLÓGICOS</w:t>
      </w:r>
      <w:r>
        <w:rPr>
          <w:rFonts w:ascii="Arial" w:hAnsi="Arial" w:cs="Arial"/>
          <w:b/>
          <w:bCs/>
          <w:spacing w:val="-33"/>
          <w:kern w:val="1"/>
          <w:sz w:val="20"/>
          <w:szCs w:val="20"/>
          <w:lang w:val="es-ES"/>
        </w:rPr>
        <w:t xml:space="preserve"> </w:t>
      </w:r>
      <w:r>
        <w:rPr>
          <w:rFonts w:ascii="Arial" w:hAnsi="Arial" w:cs="Arial"/>
          <w:b/>
          <w:bCs/>
          <w:kern w:val="1"/>
          <w:sz w:val="20"/>
          <w:szCs w:val="20"/>
          <w:lang w:val="es-ES"/>
        </w:rPr>
        <w:t>PARA</w:t>
      </w:r>
      <w:r>
        <w:rPr>
          <w:rFonts w:ascii="Arial" w:hAnsi="Arial" w:cs="Arial"/>
          <w:b/>
          <w:bCs/>
          <w:spacing w:val="-31"/>
          <w:kern w:val="1"/>
          <w:sz w:val="20"/>
          <w:szCs w:val="20"/>
          <w:lang w:val="es-ES"/>
        </w:rPr>
        <w:t xml:space="preserve"> </w:t>
      </w:r>
      <w:r>
        <w:rPr>
          <w:rFonts w:ascii="Arial" w:hAnsi="Arial" w:cs="Arial"/>
          <w:b/>
          <w:bCs/>
          <w:kern w:val="1"/>
          <w:sz w:val="20"/>
          <w:szCs w:val="20"/>
          <w:lang w:val="es-ES"/>
        </w:rPr>
        <w:t>ESTABLECER</w:t>
      </w:r>
      <w:r>
        <w:rPr>
          <w:rFonts w:ascii="Arial" w:hAnsi="Arial" w:cs="Arial"/>
          <w:b/>
          <w:bCs/>
          <w:spacing w:val="-34"/>
          <w:kern w:val="1"/>
          <w:sz w:val="20"/>
          <w:szCs w:val="20"/>
          <w:lang w:val="es-ES"/>
        </w:rPr>
        <w:t xml:space="preserve"> </w:t>
      </w:r>
      <w:r>
        <w:rPr>
          <w:rFonts w:ascii="Arial" w:hAnsi="Arial" w:cs="Arial"/>
          <w:b/>
          <w:bCs/>
          <w:kern w:val="1"/>
          <w:sz w:val="20"/>
          <w:szCs w:val="20"/>
          <w:lang w:val="es-ES"/>
        </w:rPr>
        <w:t>LA</w:t>
      </w:r>
      <w:r>
        <w:rPr>
          <w:rFonts w:ascii="Arial" w:hAnsi="Arial" w:cs="Arial"/>
          <w:b/>
          <w:bCs/>
          <w:spacing w:val="-29"/>
          <w:kern w:val="1"/>
          <w:sz w:val="20"/>
          <w:szCs w:val="20"/>
          <w:lang w:val="es-ES"/>
        </w:rPr>
        <w:t xml:space="preserve"> </w:t>
      </w:r>
      <w:r>
        <w:rPr>
          <w:rFonts w:ascii="Arial" w:hAnsi="Arial" w:cs="Arial"/>
          <w:b/>
          <w:bCs/>
          <w:kern w:val="1"/>
          <w:sz w:val="20"/>
          <w:szCs w:val="20"/>
          <w:lang w:val="es-ES"/>
        </w:rPr>
        <w:t>REANUDACIÓN DE ACTIVIDADES PRESENCIALES EN LAS INSTITUCIONES</w:t>
      </w:r>
      <w:r>
        <w:rPr>
          <w:rFonts w:ascii="Arial" w:hAnsi="Arial" w:cs="Arial"/>
          <w:b/>
          <w:bCs/>
          <w:spacing w:val="-41"/>
          <w:kern w:val="1"/>
          <w:sz w:val="20"/>
          <w:szCs w:val="20"/>
          <w:lang w:val="es-ES"/>
        </w:rPr>
        <w:t xml:space="preserve"> </w:t>
      </w:r>
      <w:r>
        <w:rPr>
          <w:rFonts w:ascii="Arial" w:hAnsi="Arial" w:cs="Arial"/>
          <w:b/>
          <w:bCs/>
          <w:kern w:val="1"/>
          <w:sz w:val="20"/>
          <w:szCs w:val="20"/>
          <w:lang w:val="es-ES"/>
        </w:rPr>
        <w:t>EDUCATIVAS</w:t>
      </w:r>
      <w:r>
        <w:rPr>
          <w:rFonts w:ascii="Times New Roman" w:hAnsi="Times New Roman" w:cs="Times New Roman"/>
          <w:kern w:val="1"/>
          <w:sz w:val="20"/>
          <w:szCs w:val="20"/>
          <w:lang w:val="es-ES"/>
        </w:rPr>
        <w:t>.</w:t>
      </w:r>
      <w:r>
        <w:rPr>
          <w:rFonts w:ascii="Arial" w:hAnsi="Arial" w:cs="Arial"/>
          <w:kern w:val="1"/>
          <w:sz w:val="20"/>
          <w:szCs w:val="20"/>
          <w:lang w:val="es-ES"/>
        </w:rPr>
        <w:t>–</w:t>
      </w:r>
    </w:p>
    <w:p w14:paraId="1E2A0008" w14:textId="77777777" w:rsidR="00A00548" w:rsidRDefault="00A00548" w:rsidP="00A00548">
      <w:pPr>
        <w:widowControl w:val="0"/>
        <w:numPr>
          <w:ilvl w:val="0"/>
          <w:numId w:val="12"/>
        </w:numPr>
        <w:tabs>
          <w:tab w:val="left" w:pos="460"/>
        </w:tabs>
        <w:autoSpaceDE w:val="0"/>
        <w:autoSpaceDN w:val="0"/>
        <w:adjustRightInd w:val="0"/>
        <w:spacing w:before="118" w:after="0" w:line="297" w:lineRule="auto"/>
        <w:ind w:left="0" w:right="-1" w:firstLine="0"/>
        <w:jc w:val="both"/>
        <w:rPr>
          <w:rFonts w:ascii="Times New Roman" w:hAnsi="Times New Roman" w:cs="Times New Roman"/>
          <w:kern w:val="1"/>
          <w:sz w:val="20"/>
          <w:szCs w:val="20"/>
          <w:lang w:val="es-ES"/>
        </w:rPr>
      </w:pPr>
      <w:r>
        <w:rPr>
          <w:rFonts w:ascii="Arial" w:hAnsi="Arial" w:cs="Arial"/>
          <w:kern w:val="1"/>
          <w:sz w:val="20"/>
          <w:szCs w:val="20"/>
          <w:lang w:val="es-ES"/>
        </w:rPr>
        <w:t>a)</w:t>
      </w:r>
      <w:r>
        <w:rPr>
          <w:rFonts w:ascii="Arial" w:hAnsi="Arial" w:cs="Arial"/>
          <w:kern w:val="1"/>
          <w:sz w:val="20"/>
          <w:szCs w:val="20"/>
          <w:lang w:val="es-ES"/>
        </w:rPr>
        <w:tab/>
        <w:t>Incorporar como ANEXO II de la Resolución N° 364 de fecha 2 de julio de 2020, el documento “</w:t>
      </w:r>
      <w:r>
        <w:rPr>
          <w:rFonts w:ascii="Arial" w:hAnsi="Arial" w:cs="Arial"/>
          <w:i/>
          <w:iCs/>
          <w:kern w:val="1"/>
          <w:sz w:val="20"/>
          <w:szCs w:val="20"/>
          <w:lang w:val="es-ES"/>
        </w:rPr>
        <w:t xml:space="preserve">Marco de análisis y evaluación de riesgo para el desarrollo de actividades presenciales y </w:t>
      </w:r>
      <w:proofErr w:type="spellStart"/>
      <w:r>
        <w:rPr>
          <w:rFonts w:ascii="Arial" w:hAnsi="Arial" w:cs="Arial"/>
          <w:i/>
          <w:iCs/>
          <w:kern w:val="1"/>
          <w:sz w:val="20"/>
          <w:szCs w:val="20"/>
          <w:lang w:val="es-ES"/>
        </w:rPr>
        <w:t>revinculación</w:t>
      </w:r>
      <w:proofErr w:type="spellEnd"/>
      <w:r>
        <w:rPr>
          <w:rFonts w:ascii="Arial" w:hAnsi="Arial" w:cs="Arial"/>
          <w:i/>
          <w:iCs/>
          <w:kern w:val="1"/>
          <w:sz w:val="20"/>
          <w:szCs w:val="20"/>
          <w:lang w:val="es-ES"/>
        </w:rPr>
        <w:t xml:space="preserve"> en las escuelas en el contexto de COVID-19</w:t>
      </w:r>
      <w:r>
        <w:rPr>
          <w:rFonts w:ascii="Arial" w:hAnsi="Arial" w:cs="Arial"/>
          <w:kern w:val="1"/>
          <w:sz w:val="20"/>
          <w:szCs w:val="20"/>
          <w:lang w:val="es-ES"/>
        </w:rPr>
        <w:t>” que como ANEXO forma parte de la</w:t>
      </w:r>
      <w:r>
        <w:rPr>
          <w:rFonts w:ascii="Arial" w:hAnsi="Arial" w:cs="Arial"/>
          <w:spacing w:val="-10"/>
          <w:kern w:val="1"/>
          <w:sz w:val="20"/>
          <w:szCs w:val="20"/>
          <w:lang w:val="es-ES"/>
        </w:rPr>
        <w:t xml:space="preserve"> </w:t>
      </w:r>
      <w:r>
        <w:rPr>
          <w:rFonts w:ascii="Arial" w:hAnsi="Arial" w:cs="Arial"/>
          <w:kern w:val="1"/>
          <w:sz w:val="20"/>
          <w:szCs w:val="20"/>
          <w:lang w:val="es-ES"/>
        </w:rPr>
        <w:t>presente.</w:t>
      </w:r>
    </w:p>
    <w:p w14:paraId="4C50004F" w14:textId="77777777" w:rsidR="00A00548" w:rsidRDefault="00A00548" w:rsidP="00A00548">
      <w:pPr>
        <w:widowControl w:val="0"/>
        <w:numPr>
          <w:ilvl w:val="0"/>
          <w:numId w:val="12"/>
        </w:numPr>
        <w:tabs>
          <w:tab w:val="left" w:pos="460"/>
        </w:tabs>
        <w:autoSpaceDE w:val="0"/>
        <w:autoSpaceDN w:val="0"/>
        <w:adjustRightInd w:val="0"/>
        <w:spacing w:before="112" w:after="0" w:line="297" w:lineRule="auto"/>
        <w:ind w:left="0" w:right="-1" w:firstLine="0"/>
        <w:jc w:val="both"/>
        <w:rPr>
          <w:rFonts w:ascii="Times New Roman" w:hAnsi="Times New Roman" w:cs="Times New Roman"/>
          <w:kern w:val="1"/>
          <w:sz w:val="20"/>
          <w:szCs w:val="20"/>
          <w:lang w:val="es-ES"/>
        </w:rPr>
      </w:pPr>
      <w:r>
        <w:rPr>
          <w:rFonts w:ascii="Arial" w:hAnsi="Arial" w:cs="Arial"/>
          <w:kern w:val="1"/>
          <w:sz w:val="20"/>
          <w:szCs w:val="20"/>
          <w:lang w:val="es-ES"/>
        </w:rPr>
        <w:t>b)</w:t>
      </w:r>
      <w:r>
        <w:rPr>
          <w:rFonts w:ascii="Arial" w:hAnsi="Arial" w:cs="Arial"/>
          <w:kern w:val="1"/>
          <w:sz w:val="20"/>
          <w:szCs w:val="20"/>
          <w:lang w:val="es-ES"/>
        </w:rPr>
        <w:tab/>
        <w:t>Sustituir</w:t>
      </w:r>
      <w:r>
        <w:rPr>
          <w:rFonts w:ascii="Arial" w:hAnsi="Arial" w:cs="Arial"/>
          <w:spacing w:val="-18"/>
          <w:kern w:val="1"/>
          <w:sz w:val="20"/>
          <w:szCs w:val="20"/>
          <w:lang w:val="es-ES"/>
        </w:rPr>
        <w:t xml:space="preserve"> </w:t>
      </w:r>
      <w:r>
        <w:rPr>
          <w:rFonts w:ascii="Arial" w:hAnsi="Arial" w:cs="Arial"/>
          <w:kern w:val="1"/>
          <w:sz w:val="20"/>
          <w:szCs w:val="20"/>
          <w:lang w:val="es-ES"/>
        </w:rPr>
        <w:t>el</w:t>
      </w:r>
      <w:r>
        <w:rPr>
          <w:rFonts w:ascii="Arial" w:hAnsi="Arial" w:cs="Arial"/>
          <w:spacing w:val="-23"/>
          <w:kern w:val="1"/>
          <w:sz w:val="20"/>
          <w:szCs w:val="20"/>
          <w:lang w:val="es-ES"/>
        </w:rPr>
        <w:t xml:space="preserve"> </w:t>
      </w:r>
      <w:r>
        <w:rPr>
          <w:rFonts w:ascii="Arial" w:hAnsi="Arial" w:cs="Arial"/>
          <w:kern w:val="1"/>
          <w:sz w:val="20"/>
          <w:szCs w:val="20"/>
          <w:lang w:val="es-ES"/>
        </w:rPr>
        <w:t>punto</w:t>
      </w:r>
      <w:r>
        <w:rPr>
          <w:rFonts w:ascii="Arial" w:hAnsi="Arial" w:cs="Arial"/>
          <w:spacing w:val="-21"/>
          <w:kern w:val="1"/>
          <w:sz w:val="20"/>
          <w:szCs w:val="20"/>
          <w:lang w:val="es-ES"/>
        </w:rPr>
        <w:t xml:space="preserve"> </w:t>
      </w:r>
      <w:r>
        <w:rPr>
          <w:rFonts w:ascii="Arial" w:hAnsi="Arial" w:cs="Arial"/>
          <w:kern w:val="1"/>
          <w:sz w:val="20"/>
          <w:szCs w:val="20"/>
          <w:lang w:val="es-ES"/>
        </w:rPr>
        <w:t>8.5.b</w:t>
      </w:r>
      <w:r>
        <w:rPr>
          <w:rFonts w:ascii="Arial" w:hAnsi="Arial" w:cs="Arial"/>
          <w:spacing w:val="-20"/>
          <w:kern w:val="1"/>
          <w:sz w:val="20"/>
          <w:szCs w:val="20"/>
          <w:lang w:val="es-ES"/>
        </w:rPr>
        <w:t xml:space="preserve"> </w:t>
      </w:r>
      <w:r>
        <w:rPr>
          <w:rFonts w:ascii="Arial" w:hAnsi="Arial" w:cs="Arial"/>
          <w:kern w:val="1"/>
          <w:sz w:val="20"/>
          <w:szCs w:val="20"/>
          <w:lang w:val="es-ES"/>
        </w:rPr>
        <w:t>de</w:t>
      </w:r>
      <w:r>
        <w:rPr>
          <w:rFonts w:ascii="Arial" w:hAnsi="Arial" w:cs="Arial"/>
          <w:spacing w:val="-22"/>
          <w:kern w:val="1"/>
          <w:sz w:val="20"/>
          <w:szCs w:val="20"/>
          <w:lang w:val="es-ES"/>
        </w:rPr>
        <w:t xml:space="preserve"> </w:t>
      </w:r>
      <w:r>
        <w:rPr>
          <w:rFonts w:ascii="Arial" w:hAnsi="Arial" w:cs="Arial"/>
          <w:kern w:val="1"/>
          <w:sz w:val="20"/>
          <w:szCs w:val="20"/>
          <w:lang w:val="es-ES"/>
        </w:rPr>
        <w:t>la</w:t>
      </w:r>
      <w:r>
        <w:rPr>
          <w:rFonts w:ascii="Arial" w:hAnsi="Arial" w:cs="Arial"/>
          <w:spacing w:val="-20"/>
          <w:kern w:val="1"/>
          <w:sz w:val="20"/>
          <w:szCs w:val="20"/>
          <w:lang w:val="es-ES"/>
        </w:rPr>
        <w:t xml:space="preserve"> </w:t>
      </w:r>
      <w:r>
        <w:rPr>
          <w:rFonts w:ascii="Arial" w:hAnsi="Arial" w:cs="Arial"/>
          <w:kern w:val="1"/>
          <w:sz w:val="20"/>
          <w:szCs w:val="20"/>
          <w:lang w:val="es-ES"/>
        </w:rPr>
        <w:t>Resolución</w:t>
      </w:r>
      <w:r>
        <w:rPr>
          <w:rFonts w:ascii="Arial" w:hAnsi="Arial" w:cs="Arial"/>
          <w:spacing w:val="-20"/>
          <w:kern w:val="1"/>
          <w:sz w:val="20"/>
          <w:szCs w:val="20"/>
          <w:lang w:val="es-ES"/>
        </w:rPr>
        <w:t xml:space="preserve"> </w:t>
      </w:r>
      <w:r>
        <w:rPr>
          <w:rFonts w:ascii="Arial" w:hAnsi="Arial" w:cs="Arial"/>
          <w:kern w:val="1"/>
          <w:sz w:val="20"/>
          <w:szCs w:val="20"/>
          <w:lang w:val="es-ES"/>
        </w:rPr>
        <w:t>N°</w:t>
      </w:r>
      <w:r>
        <w:rPr>
          <w:rFonts w:ascii="Arial" w:hAnsi="Arial" w:cs="Arial"/>
          <w:spacing w:val="-17"/>
          <w:kern w:val="1"/>
          <w:sz w:val="20"/>
          <w:szCs w:val="20"/>
          <w:lang w:val="es-ES"/>
        </w:rPr>
        <w:t xml:space="preserve"> </w:t>
      </w:r>
      <w:r>
        <w:rPr>
          <w:rFonts w:ascii="Arial" w:hAnsi="Arial" w:cs="Arial"/>
          <w:kern w:val="1"/>
          <w:sz w:val="20"/>
          <w:szCs w:val="20"/>
          <w:lang w:val="es-ES"/>
        </w:rPr>
        <w:t>364</w:t>
      </w:r>
      <w:r>
        <w:rPr>
          <w:rFonts w:ascii="Arial" w:hAnsi="Arial" w:cs="Arial"/>
          <w:spacing w:val="-20"/>
          <w:kern w:val="1"/>
          <w:sz w:val="20"/>
          <w:szCs w:val="20"/>
          <w:lang w:val="es-ES"/>
        </w:rPr>
        <w:t xml:space="preserve"> </w:t>
      </w:r>
      <w:r>
        <w:rPr>
          <w:rFonts w:ascii="Arial" w:hAnsi="Arial" w:cs="Arial"/>
          <w:kern w:val="1"/>
          <w:sz w:val="20"/>
          <w:szCs w:val="20"/>
          <w:lang w:val="es-ES"/>
        </w:rPr>
        <w:t>de</w:t>
      </w:r>
      <w:r>
        <w:rPr>
          <w:rFonts w:ascii="Arial" w:hAnsi="Arial" w:cs="Arial"/>
          <w:spacing w:val="-21"/>
          <w:kern w:val="1"/>
          <w:sz w:val="20"/>
          <w:szCs w:val="20"/>
          <w:lang w:val="es-ES"/>
        </w:rPr>
        <w:t xml:space="preserve"> </w:t>
      </w:r>
      <w:r>
        <w:rPr>
          <w:rFonts w:ascii="Arial" w:hAnsi="Arial" w:cs="Arial"/>
          <w:kern w:val="1"/>
          <w:sz w:val="20"/>
          <w:szCs w:val="20"/>
          <w:lang w:val="es-ES"/>
        </w:rPr>
        <w:t>fecha</w:t>
      </w:r>
      <w:r>
        <w:rPr>
          <w:rFonts w:ascii="Arial" w:hAnsi="Arial" w:cs="Arial"/>
          <w:spacing w:val="-17"/>
          <w:kern w:val="1"/>
          <w:sz w:val="20"/>
          <w:szCs w:val="20"/>
          <w:lang w:val="es-ES"/>
        </w:rPr>
        <w:t xml:space="preserve"> </w:t>
      </w:r>
      <w:r>
        <w:rPr>
          <w:rFonts w:ascii="Arial" w:hAnsi="Arial" w:cs="Arial"/>
          <w:kern w:val="1"/>
          <w:sz w:val="20"/>
          <w:szCs w:val="20"/>
          <w:lang w:val="es-ES"/>
        </w:rPr>
        <w:t>2</w:t>
      </w:r>
      <w:r>
        <w:rPr>
          <w:rFonts w:ascii="Arial" w:hAnsi="Arial" w:cs="Arial"/>
          <w:spacing w:val="-23"/>
          <w:kern w:val="1"/>
          <w:sz w:val="20"/>
          <w:szCs w:val="20"/>
          <w:lang w:val="es-ES"/>
        </w:rPr>
        <w:t xml:space="preserve"> </w:t>
      </w:r>
      <w:r>
        <w:rPr>
          <w:rFonts w:ascii="Arial" w:hAnsi="Arial" w:cs="Arial"/>
          <w:kern w:val="1"/>
          <w:sz w:val="20"/>
          <w:szCs w:val="20"/>
          <w:lang w:val="es-ES"/>
        </w:rPr>
        <w:t>de</w:t>
      </w:r>
      <w:r>
        <w:rPr>
          <w:rFonts w:ascii="Arial" w:hAnsi="Arial" w:cs="Arial"/>
          <w:spacing w:val="-22"/>
          <w:kern w:val="1"/>
          <w:sz w:val="20"/>
          <w:szCs w:val="20"/>
          <w:lang w:val="es-ES"/>
        </w:rPr>
        <w:t xml:space="preserve"> </w:t>
      </w:r>
      <w:r>
        <w:rPr>
          <w:rFonts w:ascii="Arial" w:hAnsi="Arial" w:cs="Arial"/>
          <w:kern w:val="1"/>
          <w:sz w:val="20"/>
          <w:szCs w:val="20"/>
          <w:lang w:val="es-ES"/>
        </w:rPr>
        <w:t>julio</w:t>
      </w:r>
      <w:r>
        <w:rPr>
          <w:rFonts w:ascii="Arial" w:hAnsi="Arial" w:cs="Arial"/>
          <w:spacing w:val="-18"/>
          <w:kern w:val="1"/>
          <w:sz w:val="20"/>
          <w:szCs w:val="20"/>
          <w:lang w:val="es-ES"/>
        </w:rPr>
        <w:t xml:space="preserve"> </w:t>
      </w:r>
      <w:r>
        <w:rPr>
          <w:rFonts w:ascii="Arial" w:hAnsi="Arial" w:cs="Arial"/>
          <w:kern w:val="1"/>
          <w:sz w:val="20"/>
          <w:szCs w:val="20"/>
          <w:lang w:val="es-ES"/>
        </w:rPr>
        <w:t>de</w:t>
      </w:r>
      <w:r>
        <w:rPr>
          <w:rFonts w:ascii="Arial" w:hAnsi="Arial" w:cs="Arial"/>
          <w:spacing w:val="-19"/>
          <w:kern w:val="1"/>
          <w:sz w:val="20"/>
          <w:szCs w:val="20"/>
          <w:lang w:val="es-ES"/>
        </w:rPr>
        <w:t xml:space="preserve"> </w:t>
      </w:r>
      <w:r>
        <w:rPr>
          <w:rFonts w:ascii="Arial" w:hAnsi="Arial" w:cs="Arial"/>
          <w:kern w:val="1"/>
          <w:sz w:val="20"/>
          <w:szCs w:val="20"/>
          <w:lang w:val="es-ES"/>
        </w:rPr>
        <w:t>2020,</w:t>
      </w:r>
      <w:r>
        <w:rPr>
          <w:rFonts w:ascii="Arial" w:hAnsi="Arial" w:cs="Arial"/>
          <w:spacing w:val="-20"/>
          <w:kern w:val="1"/>
          <w:sz w:val="20"/>
          <w:szCs w:val="20"/>
          <w:lang w:val="es-ES"/>
        </w:rPr>
        <w:t xml:space="preserve"> </w:t>
      </w:r>
      <w:r>
        <w:rPr>
          <w:rFonts w:ascii="Arial" w:hAnsi="Arial" w:cs="Arial"/>
          <w:kern w:val="1"/>
          <w:sz w:val="20"/>
          <w:szCs w:val="20"/>
          <w:lang w:val="es-ES"/>
        </w:rPr>
        <w:t>por</w:t>
      </w:r>
      <w:r>
        <w:rPr>
          <w:rFonts w:ascii="Arial" w:hAnsi="Arial" w:cs="Arial"/>
          <w:spacing w:val="-19"/>
          <w:kern w:val="1"/>
          <w:sz w:val="20"/>
          <w:szCs w:val="20"/>
          <w:lang w:val="es-ES"/>
        </w:rPr>
        <w:t xml:space="preserve"> </w:t>
      </w:r>
      <w:r>
        <w:rPr>
          <w:rFonts w:ascii="Arial" w:hAnsi="Arial" w:cs="Arial"/>
          <w:kern w:val="1"/>
          <w:sz w:val="20"/>
          <w:szCs w:val="20"/>
          <w:lang w:val="es-ES"/>
        </w:rPr>
        <w:t>el</w:t>
      </w:r>
      <w:r>
        <w:rPr>
          <w:rFonts w:ascii="Arial" w:hAnsi="Arial" w:cs="Arial"/>
          <w:spacing w:val="-18"/>
          <w:kern w:val="1"/>
          <w:sz w:val="20"/>
          <w:szCs w:val="20"/>
          <w:lang w:val="es-ES"/>
        </w:rPr>
        <w:t xml:space="preserve"> </w:t>
      </w:r>
      <w:r>
        <w:rPr>
          <w:rFonts w:ascii="Arial" w:hAnsi="Arial" w:cs="Arial"/>
          <w:kern w:val="1"/>
          <w:sz w:val="20"/>
          <w:szCs w:val="20"/>
          <w:lang w:val="es-ES"/>
        </w:rPr>
        <w:t>siguiente texto:</w:t>
      </w:r>
    </w:p>
    <w:p w14:paraId="3428A287" w14:textId="77777777" w:rsidR="00A00548" w:rsidRDefault="00A00548" w:rsidP="00A00548">
      <w:pPr>
        <w:widowControl w:val="0"/>
        <w:autoSpaceDE w:val="0"/>
        <w:autoSpaceDN w:val="0"/>
        <w:adjustRightInd w:val="0"/>
        <w:spacing w:before="114"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w:t>
      </w:r>
      <w:r>
        <w:rPr>
          <w:rFonts w:ascii="Arial" w:hAnsi="Arial" w:cs="Arial"/>
          <w:b/>
          <w:bCs/>
          <w:kern w:val="1"/>
          <w:sz w:val="20"/>
          <w:szCs w:val="20"/>
          <w:lang w:val="es-ES"/>
        </w:rPr>
        <w:t xml:space="preserve">8.5.b </w:t>
      </w:r>
      <w:r>
        <w:rPr>
          <w:rFonts w:ascii="Arial" w:hAnsi="Arial" w:cs="Arial"/>
          <w:kern w:val="1"/>
          <w:sz w:val="20"/>
          <w:szCs w:val="20"/>
          <w:lang w:val="es-ES"/>
        </w:rPr>
        <w:t>a los establecimientos urbanos y periurbanos, de acuerdo con la evaluación del nivel de</w:t>
      </w:r>
      <w:r>
        <w:rPr>
          <w:rFonts w:ascii="Arial" w:hAnsi="Arial" w:cs="Arial"/>
          <w:spacing w:val="-18"/>
          <w:kern w:val="1"/>
          <w:sz w:val="20"/>
          <w:szCs w:val="20"/>
          <w:lang w:val="es-ES"/>
        </w:rPr>
        <w:t xml:space="preserve"> </w:t>
      </w:r>
      <w:r>
        <w:rPr>
          <w:rFonts w:ascii="Arial" w:hAnsi="Arial" w:cs="Arial"/>
          <w:kern w:val="1"/>
          <w:sz w:val="20"/>
          <w:szCs w:val="20"/>
          <w:lang w:val="es-ES"/>
        </w:rPr>
        <w:t>riesgo</w:t>
      </w:r>
      <w:r>
        <w:rPr>
          <w:rFonts w:ascii="Arial" w:hAnsi="Arial" w:cs="Arial"/>
          <w:spacing w:val="-17"/>
          <w:kern w:val="1"/>
          <w:sz w:val="20"/>
          <w:szCs w:val="20"/>
          <w:lang w:val="es-ES"/>
        </w:rPr>
        <w:t xml:space="preserve"> </w:t>
      </w:r>
      <w:r>
        <w:rPr>
          <w:rFonts w:ascii="Arial" w:hAnsi="Arial" w:cs="Arial"/>
          <w:kern w:val="1"/>
          <w:sz w:val="20"/>
          <w:szCs w:val="20"/>
          <w:lang w:val="es-ES"/>
        </w:rPr>
        <w:t>epidemiológico</w:t>
      </w:r>
      <w:r>
        <w:rPr>
          <w:rFonts w:ascii="Arial" w:hAnsi="Arial" w:cs="Arial"/>
          <w:spacing w:val="-18"/>
          <w:kern w:val="1"/>
          <w:sz w:val="20"/>
          <w:szCs w:val="20"/>
          <w:lang w:val="es-ES"/>
        </w:rPr>
        <w:t xml:space="preserve"> </w:t>
      </w:r>
      <w:r>
        <w:rPr>
          <w:rFonts w:ascii="Arial" w:hAnsi="Arial" w:cs="Arial"/>
          <w:kern w:val="1"/>
          <w:sz w:val="20"/>
          <w:szCs w:val="20"/>
          <w:lang w:val="es-ES"/>
        </w:rPr>
        <w:t>que</w:t>
      </w:r>
      <w:r>
        <w:rPr>
          <w:rFonts w:ascii="Arial" w:hAnsi="Arial" w:cs="Arial"/>
          <w:spacing w:val="-16"/>
          <w:kern w:val="1"/>
          <w:sz w:val="20"/>
          <w:szCs w:val="20"/>
          <w:lang w:val="es-ES"/>
        </w:rPr>
        <w:t xml:space="preserve"> </w:t>
      </w:r>
      <w:r>
        <w:rPr>
          <w:rFonts w:ascii="Arial" w:hAnsi="Arial" w:cs="Arial"/>
          <w:kern w:val="1"/>
          <w:sz w:val="20"/>
          <w:szCs w:val="20"/>
          <w:lang w:val="es-ES"/>
        </w:rPr>
        <w:t>realicen</w:t>
      </w:r>
      <w:r>
        <w:rPr>
          <w:rFonts w:ascii="Arial" w:hAnsi="Arial" w:cs="Arial"/>
          <w:spacing w:val="-17"/>
          <w:kern w:val="1"/>
          <w:sz w:val="20"/>
          <w:szCs w:val="20"/>
          <w:lang w:val="es-ES"/>
        </w:rPr>
        <w:t xml:space="preserve"> </w:t>
      </w:r>
      <w:r>
        <w:rPr>
          <w:rFonts w:ascii="Arial" w:hAnsi="Arial" w:cs="Arial"/>
          <w:kern w:val="1"/>
          <w:sz w:val="20"/>
          <w:szCs w:val="20"/>
          <w:lang w:val="es-ES"/>
        </w:rPr>
        <w:t>las</w:t>
      </w:r>
      <w:r>
        <w:rPr>
          <w:rFonts w:ascii="Arial" w:hAnsi="Arial" w:cs="Arial"/>
          <w:spacing w:val="-17"/>
          <w:kern w:val="1"/>
          <w:sz w:val="20"/>
          <w:szCs w:val="20"/>
          <w:lang w:val="es-ES"/>
        </w:rPr>
        <w:t xml:space="preserve"> </w:t>
      </w:r>
      <w:r>
        <w:rPr>
          <w:rFonts w:ascii="Arial" w:hAnsi="Arial" w:cs="Arial"/>
          <w:kern w:val="1"/>
          <w:sz w:val="20"/>
          <w:szCs w:val="20"/>
          <w:lang w:val="es-ES"/>
        </w:rPr>
        <w:t>autoridades</w:t>
      </w:r>
      <w:r>
        <w:rPr>
          <w:rFonts w:ascii="Arial" w:hAnsi="Arial" w:cs="Arial"/>
          <w:spacing w:val="-16"/>
          <w:kern w:val="1"/>
          <w:sz w:val="20"/>
          <w:szCs w:val="20"/>
          <w:lang w:val="es-ES"/>
        </w:rPr>
        <w:t xml:space="preserve"> </w:t>
      </w:r>
      <w:r>
        <w:rPr>
          <w:rFonts w:ascii="Arial" w:hAnsi="Arial" w:cs="Arial"/>
          <w:kern w:val="1"/>
          <w:sz w:val="20"/>
          <w:szCs w:val="20"/>
          <w:lang w:val="es-ES"/>
        </w:rPr>
        <w:t>sanitarias</w:t>
      </w:r>
      <w:r>
        <w:rPr>
          <w:rFonts w:ascii="Arial" w:hAnsi="Arial" w:cs="Arial"/>
          <w:spacing w:val="-17"/>
          <w:kern w:val="1"/>
          <w:sz w:val="20"/>
          <w:szCs w:val="20"/>
          <w:lang w:val="es-ES"/>
        </w:rPr>
        <w:t xml:space="preserve"> </w:t>
      </w:r>
      <w:r>
        <w:rPr>
          <w:rFonts w:ascii="Arial" w:hAnsi="Arial" w:cs="Arial"/>
          <w:kern w:val="1"/>
          <w:sz w:val="20"/>
          <w:szCs w:val="20"/>
          <w:lang w:val="es-ES"/>
        </w:rPr>
        <w:t>y</w:t>
      </w:r>
      <w:r>
        <w:rPr>
          <w:rFonts w:ascii="Arial" w:hAnsi="Arial" w:cs="Arial"/>
          <w:spacing w:val="-18"/>
          <w:kern w:val="1"/>
          <w:sz w:val="20"/>
          <w:szCs w:val="20"/>
          <w:lang w:val="es-ES"/>
        </w:rPr>
        <w:t xml:space="preserve"> </w:t>
      </w:r>
      <w:r>
        <w:rPr>
          <w:rFonts w:ascii="Arial" w:hAnsi="Arial" w:cs="Arial"/>
          <w:kern w:val="1"/>
          <w:sz w:val="20"/>
          <w:szCs w:val="20"/>
          <w:lang w:val="es-ES"/>
        </w:rPr>
        <w:t>educativas</w:t>
      </w:r>
      <w:r>
        <w:rPr>
          <w:rFonts w:ascii="Arial" w:hAnsi="Arial" w:cs="Arial"/>
          <w:spacing w:val="-15"/>
          <w:kern w:val="1"/>
          <w:sz w:val="20"/>
          <w:szCs w:val="20"/>
          <w:lang w:val="es-ES"/>
        </w:rPr>
        <w:t xml:space="preserve"> </w:t>
      </w:r>
      <w:r>
        <w:rPr>
          <w:rFonts w:ascii="Arial" w:hAnsi="Arial" w:cs="Arial"/>
          <w:kern w:val="1"/>
          <w:sz w:val="20"/>
          <w:szCs w:val="20"/>
          <w:lang w:val="es-ES"/>
        </w:rPr>
        <w:t>jurisdiccionales competentes,</w:t>
      </w:r>
      <w:r>
        <w:rPr>
          <w:rFonts w:ascii="Arial" w:hAnsi="Arial" w:cs="Arial"/>
          <w:spacing w:val="-7"/>
          <w:kern w:val="1"/>
          <w:sz w:val="20"/>
          <w:szCs w:val="20"/>
          <w:lang w:val="es-ES"/>
        </w:rPr>
        <w:t xml:space="preserve"> </w:t>
      </w:r>
      <w:r>
        <w:rPr>
          <w:rFonts w:ascii="Arial" w:hAnsi="Arial" w:cs="Arial"/>
          <w:kern w:val="1"/>
          <w:sz w:val="20"/>
          <w:szCs w:val="20"/>
          <w:lang w:val="es-ES"/>
        </w:rPr>
        <w:t>a</w:t>
      </w:r>
      <w:r>
        <w:rPr>
          <w:rFonts w:ascii="Arial" w:hAnsi="Arial" w:cs="Arial"/>
          <w:spacing w:val="-11"/>
          <w:kern w:val="1"/>
          <w:sz w:val="20"/>
          <w:szCs w:val="20"/>
          <w:lang w:val="es-ES"/>
        </w:rPr>
        <w:t xml:space="preserve"> </w:t>
      </w:r>
      <w:r>
        <w:rPr>
          <w:rFonts w:ascii="Arial" w:hAnsi="Arial" w:cs="Arial"/>
          <w:kern w:val="1"/>
          <w:sz w:val="20"/>
          <w:szCs w:val="20"/>
          <w:lang w:val="es-ES"/>
        </w:rPr>
        <w:t>partir</w:t>
      </w:r>
      <w:r>
        <w:rPr>
          <w:rFonts w:ascii="Arial" w:hAnsi="Arial" w:cs="Arial"/>
          <w:spacing w:val="-7"/>
          <w:kern w:val="1"/>
          <w:sz w:val="20"/>
          <w:szCs w:val="20"/>
          <w:lang w:val="es-ES"/>
        </w:rPr>
        <w:t xml:space="preserve"> </w:t>
      </w:r>
      <w:r>
        <w:rPr>
          <w:rFonts w:ascii="Arial" w:hAnsi="Arial" w:cs="Arial"/>
          <w:kern w:val="1"/>
          <w:sz w:val="20"/>
          <w:szCs w:val="20"/>
          <w:lang w:val="es-ES"/>
        </w:rPr>
        <w:t>de</w:t>
      </w:r>
      <w:r>
        <w:rPr>
          <w:rFonts w:ascii="Arial" w:hAnsi="Arial" w:cs="Arial"/>
          <w:spacing w:val="-10"/>
          <w:kern w:val="1"/>
          <w:sz w:val="20"/>
          <w:szCs w:val="20"/>
          <w:lang w:val="es-ES"/>
        </w:rPr>
        <w:t xml:space="preserve"> </w:t>
      </w:r>
      <w:r>
        <w:rPr>
          <w:rFonts w:ascii="Arial" w:hAnsi="Arial" w:cs="Arial"/>
          <w:kern w:val="1"/>
          <w:sz w:val="20"/>
          <w:szCs w:val="20"/>
          <w:lang w:val="es-ES"/>
        </w:rPr>
        <w:t>las</w:t>
      </w:r>
      <w:r>
        <w:rPr>
          <w:rFonts w:ascii="Arial" w:hAnsi="Arial" w:cs="Arial"/>
          <w:spacing w:val="-7"/>
          <w:kern w:val="1"/>
          <w:sz w:val="20"/>
          <w:szCs w:val="20"/>
          <w:lang w:val="es-ES"/>
        </w:rPr>
        <w:t xml:space="preserve"> </w:t>
      </w:r>
      <w:r>
        <w:rPr>
          <w:rFonts w:ascii="Arial" w:hAnsi="Arial" w:cs="Arial"/>
          <w:kern w:val="1"/>
          <w:sz w:val="20"/>
          <w:szCs w:val="20"/>
          <w:lang w:val="es-ES"/>
        </w:rPr>
        <w:t>orientaciones</w:t>
      </w:r>
      <w:r>
        <w:rPr>
          <w:rFonts w:ascii="Arial" w:hAnsi="Arial" w:cs="Arial"/>
          <w:spacing w:val="-8"/>
          <w:kern w:val="1"/>
          <w:sz w:val="20"/>
          <w:szCs w:val="20"/>
          <w:lang w:val="es-ES"/>
        </w:rPr>
        <w:t xml:space="preserve"> </w:t>
      </w:r>
      <w:r>
        <w:rPr>
          <w:rFonts w:ascii="Arial" w:hAnsi="Arial" w:cs="Arial"/>
          <w:kern w:val="1"/>
          <w:sz w:val="20"/>
          <w:szCs w:val="20"/>
          <w:lang w:val="es-ES"/>
        </w:rPr>
        <w:t>del</w:t>
      </w:r>
      <w:r>
        <w:rPr>
          <w:rFonts w:ascii="Arial" w:hAnsi="Arial" w:cs="Arial"/>
          <w:spacing w:val="-9"/>
          <w:kern w:val="1"/>
          <w:sz w:val="20"/>
          <w:szCs w:val="20"/>
          <w:lang w:val="es-ES"/>
        </w:rPr>
        <w:t xml:space="preserve"> </w:t>
      </w:r>
      <w:r>
        <w:rPr>
          <w:rFonts w:ascii="Arial" w:hAnsi="Arial" w:cs="Arial"/>
          <w:kern w:val="1"/>
          <w:sz w:val="20"/>
          <w:szCs w:val="20"/>
          <w:lang w:val="es-ES"/>
        </w:rPr>
        <w:t>“</w:t>
      </w:r>
      <w:r>
        <w:rPr>
          <w:rFonts w:ascii="Arial" w:hAnsi="Arial" w:cs="Arial"/>
          <w:i/>
          <w:iCs/>
          <w:kern w:val="1"/>
          <w:sz w:val="20"/>
          <w:szCs w:val="20"/>
          <w:lang w:val="es-ES"/>
        </w:rPr>
        <w:t>Marco</w:t>
      </w:r>
      <w:r>
        <w:rPr>
          <w:rFonts w:ascii="Arial" w:hAnsi="Arial" w:cs="Arial"/>
          <w:i/>
          <w:iCs/>
          <w:spacing w:val="-8"/>
          <w:kern w:val="1"/>
          <w:sz w:val="20"/>
          <w:szCs w:val="20"/>
          <w:lang w:val="es-ES"/>
        </w:rPr>
        <w:t xml:space="preserve"> </w:t>
      </w:r>
      <w:r>
        <w:rPr>
          <w:rFonts w:ascii="Arial" w:hAnsi="Arial" w:cs="Arial"/>
          <w:i/>
          <w:iCs/>
          <w:kern w:val="1"/>
          <w:sz w:val="20"/>
          <w:szCs w:val="20"/>
          <w:lang w:val="es-ES"/>
        </w:rPr>
        <w:t>de</w:t>
      </w:r>
      <w:r>
        <w:rPr>
          <w:rFonts w:ascii="Arial" w:hAnsi="Arial" w:cs="Arial"/>
          <w:i/>
          <w:iCs/>
          <w:spacing w:val="-10"/>
          <w:kern w:val="1"/>
          <w:sz w:val="20"/>
          <w:szCs w:val="20"/>
          <w:lang w:val="es-ES"/>
        </w:rPr>
        <w:t xml:space="preserve"> </w:t>
      </w:r>
      <w:r>
        <w:rPr>
          <w:rFonts w:ascii="Arial" w:hAnsi="Arial" w:cs="Arial"/>
          <w:i/>
          <w:iCs/>
          <w:kern w:val="1"/>
          <w:sz w:val="20"/>
          <w:szCs w:val="20"/>
          <w:lang w:val="es-ES"/>
        </w:rPr>
        <w:t>análisis</w:t>
      </w:r>
      <w:r>
        <w:rPr>
          <w:rFonts w:ascii="Arial" w:hAnsi="Arial" w:cs="Arial"/>
          <w:i/>
          <w:iCs/>
          <w:spacing w:val="-8"/>
          <w:kern w:val="1"/>
          <w:sz w:val="20"/>
          <w:szCs w:val="20"/>
          <w:lang w:val="es-ES"/>
        </w:rPr>
        <w:t xml:space="preserve"> </w:t>
      </w:r>
      <w:r>
        <w:rPr>
          <w:rFonts w:ascii="Arial" w:hAnsi="Arial" w:cs="Arial"/>
          <w:i/>
          <w:iCs/>
          <w:kern w:val="1"/>
          <w:sz w:val="20"/>
          <w:szCs w:val="20"/>
          <w:lang w:val="es-ES"/>
        </w:rPr>
        <w:t>y</w:t>
      </w:r>
      <w:r>
        <w:rPr>
          <w:rFonts w:ascii="Arial" w:hAnsi="Arial" w:cs="Arial"/>
          <w:i/>
          <w:iCs/>
          <w:spacing w:val="-7"/>
          <w:kern w:val="1"/>
          <w:sz w:val="20"/>
          <w:szCs w:val="20"/>
          <w:lang w:val="es-ES"/>
        </w:rPr>
        <w:t xml:space="preserve"> </w:t>
      </w:r>
      <w:r>
        <w:rPr>
          <w:rFonts w:ascii="Arial" w:hAnsi="Arial" w:cs="Arial"/>
          <w:i/>
          <w:iCs/>
          <w:kern w:val="1"/>
          <w:sz w:val="20"/>
          <w:szCs w:val="20"/>
          <w:lang w:val="es-ES"/>
        </w:rPr>
        <w:t>evaluación</w:t>
      </w:r>
      <w:r>
        <w:rPr>
          <w:rFonts w:ascii="Arial" w:hAnsi="Arial" w:cs="Arial"/>
          <w:i/>
          <w:iCs/>
          <w:spacing w:val="-9"/>
          <w:kern w:val="1"/>
          <w:sz w:val="20"/>
          <w:szCs w:val="20"/>
          <w:lang w:val="es-ES"/>
        </w:rPr>
        <w:t xml:space="preserve"> </w:t>
      </w:r>
      <w:r>
        <w:rPr>
          <w:rFonts w:ascii="Arial" w:hAnsi="Arial" w:cs="Arial"/>
          <w:i/>
          <w:iCs/>
          <w:kern w:val="1"/>
          <w:sz w:val="20"/>
          <w:szCs w:val="20"/>
          <w:lang w:val="es-ES"/>
        </w:rPr>
        <w:t>de</w:t>
      </w:r>
      <w:r>
        <w:rPr>
          <w:rFonts w:ascii="Arial" w:hAnsi="Arial" w:cs="Arial"/>
          <w:i/>
          <w:iCs/>
          <w:spacing w:val="-11"/>
          <w:kern w:val="1"/>
          <w:sz w:val="20"/>
          <w:szCs w:val="20"/>
          <w:lang w:val="es-ES"/>
        </w:rPr>
        <w:t xml:space="preserve"> </w:t>
      </w:r>
      <w:r>
        <w:rPr>
          <w:rFonts w:ascii="Arial" w:hAnsi="Arial" w:cs="Arial"/>
          <w:i/>
          <w:iCs/>
          <w:kern w:val="1"/>
          <w:sz w:val="20"/>
          <w:szCs w:val="20"/>
          <w:lang w:val="es-ES"/>
        </w:rPr>
        <w:t>riesgo</w:t>
      </w:r>
      <w:r>
        <w:rPr>
          <w:rFonts w:ascii="Arial" w:hAnsi="Arial" w:cs="Arial"/>
          <w:i/>
          <w:iCs/>
          <w:spacing w:val="-8"/>
          <w:kern w:val="1"/>
          <w:sz w:val="20"/>
          <w:szCs w:val="20"/>
          <w:lang w:val="es-ES"/>
        </w:rPr>
        <w:t xml:space="preserve"> </w:t>
      </w:r>
      <w:r>
        <w:rPr>
          <w:rFonts w:ascii="Arial" w:hAnsi="Arial" w:cs="Arial"/>
          <w:i/>
          <w:iCs/>
          <w:kern w:val="1"/>
          <w:sz w:val="20"/>
          <w:szCs w:val="20"/>
          <w:lang w:val="es-ES"/>
        </w:rPr>
        <w:t xml:space="preserve">para el desarrollo de actividades presenciales y </w:t>
      </w:r>
      <w:proofErr w:type="spellStart"/>
      <w:r>
        <w:rPr>
          <w:rFonts w:ascii="Arial" w:hAnsi="Arial" w:cs="Arial"/>
          <w:i/>
          <w:iCs/>
          <w:kern w:val="1"/>
          <w:sz w:val="20"/>
          <w:szCs w:val="20"/>
          <w:lang w:val="es-ES"/>
        </w:rPr>
        <w:t>revinculación</w:t>
      </w:r>
      <w:proofErr w:type="spellEnd"/>
      <w:r>
        <w:rPr>
          <w:rFonts w:ascii="Arial" w:hAnsi="Arial" w:cs="Arial"/>
          <w:i/>
          <w:iCs/>
          <w:kern w:val="1"/>
          <w:sz w:val="20"/>
          <w:szCs w:val="20"/>
          <w:lang w:val="es-ES"/>
        </w:rPr>
        <w:t xml:space="preserve"> en las escuelas en el contexto de COVID-19</w:t>
      </w:r>
      <w:r>
        <w:rPr>
          <w:rFonts w:ascii="Arial" w:hAnsi="Arial" w:cs="Arial"/>
          <w:kern w:val="1"/>
          <w:sz w:val="20"/>
          <w:szCs w:val="20"/>
          <w:lang w:val="es-ES"/>
        </w:rPr>
        <w:t>”</w:t>
      </w:r>
      <w:r>
        <w:rPr>
          <w:rFonts w:ascii="Arial" w:hAnsi="Arial" w:cs="Arial"/>
          <w:spacing w:val="-2"/>
          <w:kern w:val="1"/>
          <w:sz w:val="20"/>
          <w:szCs w:val="20"/>
          <w:lang w:val="es-ES"/>
        </w:rPr>
        <w:t xml:space="preserve"> </w:t>
      </w:r>
      <w:r>
        <w:rPr>
          <w:rFonts w:ascii="Arial" w:hAnsi="Arial" w:cs="Arial"/>
          <w:kern w:val="1"/>
          <w:sz w:val="20"/>
          <w:szCs w:val="20"/>
          <w:lang w:val="es-ES"/>
        </w:rPr>
        <w:t>incorporado</w:t>
      </w:r>
      <w:r>
        <w:rPr>
          <w:rFonts w:ascii="Arial" w:hAnsi="Arial" w:cs="Arial"/>
          <w:spacing w:val="-8"/>
          <w:kern w:val="1"/>
          <w:sz w:val="20"/>
          <w:szCs w:val="20"/>
          <w:lang w:val="es-ES"/>
        </w:rPr>
        <w:t xml:space="preserve"> </w:t>
      </w:r>
      <w:r>
        <w:rPr>
          <w:rFonts w:ascii="Arial" w:hAnsi="Arial" w:cs="Arial"/>
          <w:kern w:val="1"/>
          <w:sz w:val="20"/>
          <w:szCs w:val="20"/>
          <w:lang w:val="es-ES"/>
        </w:rPr>
        <w:t>como</w:t>
      </w:r>
      <w:r>
        <w:rPr>
          <w:rFonts w:ascii="Arial" w:hAnsi="Arial" w:cs="Arial"/>
          <w:spacing w:val="-6"/>
          <w:kern w:val="1"/>
          <w:sz w:val="20"/>
          <w:szCs w:val="20"/>
          <w:lang w:val="es-ES"/>
        </w:rPr>
        <w:t xml:space="preserve"> </w:t>
      </w:r>
      <w:r>
        <w:rPr>
          <w:rFonts w:ascii="Arial" w:hAnsi="Arial" w:cs="Arial"/>
          <w:kern w:val="1"/>
          <w:sz w:val="20"/>
          <w:szCs w:val="20"/>
          <w:lang w:val="es-ES"/>
        </w:rPr>
        <w:t>ANEXO</w:t>
      </w:r>
      <w:r>
        <w:rPr>
          <w:rFonts w:ascii="Arial" w:hAnsi="Arial" w:cs="Arial"/>
          <w:spacing w:val="-2"/>
          <w:kern w:val="1"/>
          <w:sz w:val="20"/>
          <w:szCs w:val="20"/>
          <w:lang w:val="es-ES"/>
        </w:rPr>
        <w:t xml:space="preserve"> </w:t>
      </w:r>
      <w:r>
        <w:rPr>
          <w:rFonts w:ascii="Arial" w:hAnsi="Arial" w:cs="Arial"/>
          <w:kern w:val="1"/>
          <w:sz w:val="20"/>
          <w:szCs w:val="20"/>
          <w:lang w:val="es-ES"/>
        </w:rPr>
        <w:t>II</w:t>
      </w:r>
      <w:r>
        <w:rPr>
          <w:rFonts w:ascii="Arial" w:hAnsi="Arial" w:cs="Arial"/>
          <w:spacing w:val="-5"/>
          <w:kern w:val="1"/>
          <w:sz w:val="20"/>
          <w:szCs w:val="20"/>
          <w:lang w:val="es-ES"/>
        </w:rPr>
        <w:t xml:space="preserve"> </w:t>
      </w:r>
      <w:r>
        <w:rPr>
          <w:rFonts w:ascii="Arial" w:hAnsi="Arial" w:cs="Arial"/>
          <w:kern w:val="1"/>
          <w:sz w:val="20"/>
          <w:szCs w:val="20"/>
          <w:lang w:val="es-ES"/>
        </w:rPr>
        <w:t>a</w:t>
      </w:r>
      <w:r>
        <w:rPr>
          <w:rFonts w:ascii="Arial" w:hAnsi="Arial" w:cs="Arial"/>
          <w:spacing w:val="-5"/>
          <w:kern w:val="1"/>
          <w:sz w:val="20"/>
          <w:szCs w:val="20"/>
          <w:lang w:val="es-ES"/>
        </w:rPr>
        <w:t xml:space="preserve"> </w:t>
      </w:r>
      <w:r>
        <w:rPr>
          <w:rFonts w:ascii="Arial" w:hAnsi="Arial" w:cs="Arial"/>
          <w:kern w:val="1"/>
          <w:sz w:val="20"/>
          <w:szCs w:val="20"/>
          <w:lang w:val="es-ES"/>
        </w:rPr>
        <w:t>la</w:t>
      </w:r>
      <w:r>
        <w:rPr>
          <w:rFonts w:ascii="Arial" w:hAnsi="Arial" w:cs="Arial"/>
          <w:spacing w:val="-2"/>
          <w:kern w:val="1"/>
          <w:sz w:val="20"/>
          <w:szCs w:val="20"/>
          <w:lang w:val="es-ES"/>
        </w:rPr>
        <w:t xml:space="preserve"> </w:t>
      </w:r>
      <w:r>
        <w:rPr>
          <w:rFonts w:ascii="Arial" w:hAnsi="Arial" w:cs="Arial"/>
          <w:kern w:val="1"/>
          <w:sz w:val="20"/>
          <w:szCs w:val="20"/>
          <w:lang w:val="es-ES"/>
        </w:rPr>
        <w:t>Resolución</w:t>
      </w:r>
      <w:r>
        <w:rPr>
          <w:rFonts w:ascii="Arial" w:hAnsi="Arial" w:cs="Arial"/>
          <w:spacing w:val="-5"/>
          <w:kern w:val="1"/>
          <w:sz w:val="20"/>
          <w:szCs w:val="20"/>
          <w:lang w:val="es-ES"/>
        </w:rPr>
        <w:t xml:space="preserve"> </w:t>
      </w:r>
      <w:r>
        <w:rPr>
          <w:rFonts w:ascii="Arial" w:hAnsi="Arial" w:cs="Arial"/>
          <w:kern w:val="1"/>
          <w:sz w:val="20"/>
          <w:szCs w:val="20"/>
          <w:lang w:val="es-ES"/>
        </w:rPr>
        <w:t>CFE</w:t>
      </w:r>
      <w:r>
        <w:rPr>
          <w:rFonts w:ascii="Arial" w:hAnsi="Arial" w:cs="Arial"/>
          <w:spacing w:val="-8"/>
          <w:kern w:val="1"/>
          <w:sz w:val="20"/>
          <w:szCs w:val="20"/>
          <w:lang w:val="es-ES"/>
        </w:rPr>
        <w:t xml:space="preserve"> </w:t>
      </w:r>
      <w:r>
        <w:rPr>
          <w:rFonts w:ascii="Arial" w:hAnsi="Arial" w:cs="Arial"/>
          <w:kern w:val="1"/>
          <w:sz w:val="20"/>
          <w:szCs w:val="20"/>
          <w:lang w:val="es-ES"/>
        </w:rPr>
        <w:t>N°</w:t>
      </w:r>
      <w:r>
        <w:rPr>
          <w:rFonts w:ascii="Arial" w:hAnsi="Arial" w:cs="Arial"/>
          <w:spacing w:val="-2"/>
          <w:kern w:val="1"/>
          <w:sz w:val="20"/>
          <w:szCs w:val="20"/>
          <w:lang w:val="es-ES"/>
        </w:rPr>
        <w:t xml:space="preserve"> </w:t>
      </w:r>
      <w:r>
        <w:rPr>
          <w:rFonts w:ascii="Arial" w:hAnsi="Arial" w:cs="Arial"/>
          <w:kern w:val="1"/>
          <w:sz w:val="20"/>
          <w:szCs w:val="20"/>
          <w:lang w:val="es-ES"/>
        </w:rPr>
        <w:t>364/2020”.</w:t>
      </w:r>
    </w:p>
    <w:p w14:paraId="15EFE7FE" w14:textId="77777777" w:rsidR="00A00548" w:rsidRDefault="00A00548" w:rsidP="00A00548">
      <w:pPr>
        <w:widowControl w:val="0"/>
        <w:autoSpaceDE w:val="0"/>
        <w:autoSpaceDN w:val="0"/>
        <w:adjustRightInd w:val="0"/>
        <w:spacing w:before="112" w:after="0" w:line="240" w:lineRule="auto"/>
        <w:ind w:right="-1"/>
        <w:jc w:val="both"/>
        <w:rPr>
          <w:rFonts w:ascii="Times New Roman" w:hAnsi="Times New Roman" w:cs="Times New Roman"/>
          <w:b/>
          <w:bCs/>
          <w:kern w:val="1"/>
          <w:sz w:val="20"/>
          <w:szCs w:val="20"/>
          <w:lang w:val="es-ES"/>
        </w:rPr>
      </w:pPr>
      <w:r>
        <w:rPr>
          <w:rFonts w:ascii="Arial" w:hAnsi="Arial" w:cs="Arial"/>
          <w:kern w:val="1"/>
          <w:sz w:val="20"/>
          <w:szCs w:val="20"/>
          <w:lang w:val="es-ES"/>
        </w:rPr>
        <w:t xml:space="preserve">ARTÍCULO </w:t>
      </w:r>
      <w:r>
        <w:rPr>
          <w:rFonts w:ascii="Arial" w:hAnsi="Arial" w:cs="Arial"/>
          <w:spacing w:val="37"/>
          <w:kern w:val="1"/>
          <w:sz w:val="20"/>
          <w:szCs w:val="20"/>
          <w:lang w:val="es-ES"/>
        </w:rPr>
        <w:t xml:space="preserve"> </w:t>
      </w:r>
      <w:r>
        <w:rPr>
          <w:rFonts w:ascii="Arial" w:hAnsi="Arial" w:cs="Arial"/>
          <w:kern w:val="1"/>
          <w:sz w:val="20"/>
          <w:szCs w:val="20"/>
          <w:lang w:val="es-ES"/>
        </w:rPr>
        <w:t xml:space="preserve">2°. </w:t>
      </w:r>
      <w:r>
        <w:rPr>
          <w:rFonts w:ascii="Arial" w:hAnsi="Arial" w:cs="Arial"/>
          <w:spacing w:val="35"/>
          <w:kern w:val="1"/>
          <w:sz w:val="20"/>
          <w:szCs w:val="20"/>
          <w:lang w:val="es-ES"/>
        </w:rPr>
        <w:t xml:space="preserve"> </w:t>
      </w:r>
      <w:r>
        <w:rPr>
          <w:rFonts w:ascii="Arial" w:hAnsi="Arial" w:cs="Arial"/>
          <w:b/>
          <w:bCs/>
          <w:kern w:val="1"/>
          <w:sz w:val="20"/>
          <w:szCs w:val="20"/>
          <w:lang w:val="es-ES"/>
        </w:rPr>
        <w:t xml:space="preserve">ACTIVIDADES </w:t>
      </w:r>
      <w:r>
        <w:rPr>
          <w:rFonts w:ascii="Arial" w:hAnsi="Arial" w:cs="Arial"/>
          <w:b/>
          <w:bCs/>
          <w:spacing w:val="34"/>
          <w:kern w:val="1"/>
          <w:sz w:val="20"/>
          <w:szCs w:val="20"/>
          <w:lang w:val="es-ES"/>
        </w:rPr>
        <w:t xml:space="preserve"> </w:t>
      </w:r>
      <w:r>
        <w:rPr>
          <w:rFonts w:ascii="Arial" w:hAnsi="Arial" w:cs="Arial"/>
          <w:b/>
          <w:bCs/>
          <w:kern w:val="1"/>
          <w:sz w:val="20"/>
          <w:szCs w:val="20"/>
          <w:lang w:val="es-ES"/>
        </w:rPr>
        <w:t xml:space="preserve">EDUCATIVAS </w:t>
      </w:r>
      <w:r>
        <w:rPr>
          <w:rFonts w:ascii="Arial" w:hAnsi="Arial" w:cs="Arial"/>
          <w:b/>
          <w:bCs/>
          <w:spacing w:val="33"/>
          <w:kern w:val="1"/>
          <w:sz w:val="20"/>
          <w:szCs w:val="20"/>
          <w:lang w:val="es-ES"/>
        </w:rPr>
        <w:t xml:space="preserve"> </w:t>
      </w:r>
      <w:r>
        <w:rPr>
          <w:rFonts w:ascii="Arial" w:hAnsi="Arial" w:cs="Arial"/>
          <w:b/>
          <w:bCs/>
          <w:kern w:val="1"/>
          <w:sz w:val="20"/>
          <w:szCs w:val="20"/>
          <w:lang w:val="es-ES"/>
        </w:rPr>
        <w:t xml:space="preserve">SEGÚN </w:t>
      </w:r>
      <w:r>
        <w:rPr>
          <w:rFonts w:ascii="Arial" w:hAnsi="Arial" w:cs="Arial"/>
          <w:b/>
          <w:bCs/>
          <w:spacing w:val="33"/>
          <w:kern w:val="1"/>
          <w:sz w:val="20"/>
          <w:szCs w:val="20"/>
          <w:lang w:val="es-ES"/>
        </w:rPr>
        <w:t xml:space="preserve"> </w:t>
      </w:r>
      <w:r>
        <w:rPr>
          <w:rFonts w:ascii="Arial" w:hAnsi="Arial" w:cs="Arial"/>
          <w:b/>
          <w:bCs/>
          <w:kern w:val="1"/>
          <w:sz w:val="20"/>
          <w:szCs w:val="20"/>
          <w:lang w:val="es-ES"/>
        </w:rPr>
        <w:t xml:space="preserve">LOS </w:t>
      </w:r>
      <w:r>
        <w:rPr>
          <w:rFonts w:ascii="Arial" w:hAnsi="Arial" w:cs="Arial"/>
          <w:b/>
          <w:bCs/>
          <w:spacing w:val="37"/>
          <w:kern w:val="1"/>
          <w:sz w:val="20"/>
          <w:szCs w:val="20"/>
          <w:lang w:val="es-ES"/>
        </w:rPr>
        <w:t xml:space="preserve"> </w:t>
      </w:r>
      <w:r>
        <w:rPr>
          <w:rFonts w:ascii="Arial" w:hAnsi="Arial" w:cs="Arial"/>
          <w:b/>
          <w:bCs/>
          <w:kern w:val="1"/>
          <w:sz w:val="20"/>
          <w:szCs w:val="20"/>
          <w:lang w:val="es-ES"/>
        </w:rPr>
        <w:t xml:space="preserve">NIVELES </w:t>
      </w:r>
      <w:r>
        <w:rPr>
          <w:rFonts w:ascii="Arial" w:hAnsi="Arial" w:cs="Arial"/>
          <w:b/>
          <w:bCs/>
          <w:spacing w:val="34"/>
          <w:kern w:val="1"/>
          <w:sz w:val="20"/>
          <w:szCs w:val="20"/>
          <w:lang w:val="es-ES"/>
        </w:rPr>
        <w:t xml:space="preserve"> </w:t>
      </w:r>
      <w:r>
        <w:rPr>
          <w:rFonts w:ascii="Arial" w:hAnsi="Arial" w:cs="Arial"/>
          <w:b/>
          <w:bCs/>
          <w:kern w:val="1"/>
          <w:sz w:val="20"/>
          <w:szCs w:val="20"/>
          <w:lang w:val="es-ES"/>
        </w:rPr>
        <w:t xml:space="preserve">DE </w:t>
      </w:r>
      <w:r>
        <w:rPr>
          <w:rFonts w:ascii="Arial" w:hAnsi="Arial" w:cs="Arial"/>
          <w:b/>
          <w:bCs/>
          <w:spacing w:val="35"/>
          <w:kern w:val="1"/>
          <w:sz w:val="20"/>
          <w:szCs w:val="20"/>
          <w:lang w:val="es-ES"/>
        </w:rPr>
        <w:t xml:space="preserve"> </w:t>
      </w:r>
      <w:r>
        <w:rPr>
          <w:rFonts w:ascii="Arial" w:hAnsi="Arial" w:cs="Arial"/>
          <w:b/>
          <w:bCs/>
          <w:kern w:val="1"/>
          <w:sz w:val="20"/>
          <w:szCs w:val="20"/>
          <w:lang w:val="es-ES"/>
        </w:rPr>
        <w:t>RIESGO</w:t>
      </w:r>
    </w:p>
    <w:p w14:paraId="2FA3B1AC" w14:textId="77777777" w:rsidR="00A00548" w:rsidRDefault="00A00548" w:rsidP="00A00548">
      <w:pPr>
        <w:widowControl w:val="0"/>
        <w:autoSpaceDE w:val="0"/>
        <w:autoSpaceDN w:val="0"/>
        <w:adjustRightInd w:val="0"/>
        <w:spacing w:before="56" w:after="0" w:line="297" w:lineRule="auto"/>
        <w:ind w:right="-1"/>
        <w:jc w:val="both"/>
        <w:rPr>
          <w:rFonts w:ascii="Times New Roman" w:hAnsi="Times New Roman" w:cs="Times New Roman"/>
          <w:kern w:val="1"/>
          <w:sz w:val="20"/>
          <w:szCs w:val="20"/>
          <w:lang w:val="es-ES"/>
        </w:rPr>
      </w:pPr>
      <w:r>
        <w:rPr>
          <w:rFonts w:ascii="Arial" w:hAnsi="Arial" w:cs="Arial"/>
          <w:b/>
          <w:bCs/>
          <w:kern w:val="1"/>
          <w:sz w:val="20"/>
          <w:szCs w:val="20"/>
          <w:lang w:val="es-ES"/>
        </w:rPr>
        <w:t>EPIDEMIOLÓGICO</w:t>
      </w:r>
      <w:r>
        <w:rPr>
          <w:rFonts w:ascii="Times New Roman" w:hAnsi="Times New Roman" w:cs="Times New Roman"/>
          <w:kern w:val="1"/>
          <w:sz w:val="20"/>
          <w:szCs w:val="20"/>
          <w:lang w:val="es-ES"/>
        </w:rPr>
        <w:t>.</w:t>
      </w:r>
      <w:r>
        <w:rPr>
          <w:rFonts w:ascii="Arial" w:hAnsi="Arial" w:cs="Arial"/>
          <w:kern w:val="1"/>
          <w:sz w:val="20"/>
          <w:szCs w:val="20"/>
          <w:lang w:val="es-ES"/>
        </w:rPr>
        <w:t>– Las autoridades sanitarias y educativas y/o C.O.E. provincial o autoridad</w:t>
      </w:r>
      <w:r>
        <w:rPr>
          <w:rFonts w:ascii="Arial" w:hAnsi="Arial" w:cs="Arial"/>
          <w:spacing w:val="12"/>
          <w:kern w:val="1"/>
          <w:sz w:val="20"/>
          <w:szCs w:val="20"/>
          <w:lang w:val="es-ES"/>
        </w:rPr>
        <w:t xml:space="preserve"> </w:t>
      </w:r>
      <w:r>
        <w:rPr>
          <w:rFonts w:ascii="Arial" w:hAnsi="Arial" w:cs="Arial"/>
          <w:kern w:val="1"/>
          <w:sz w:val="20"/>
          <w:szCs w:val="20"/>
          <w:lang w:val="es-ES"/>
        </w:rPr>
        <w:t>provincial</w:t>
      </w:r>
      <w:r>
        <w:rPr>
          <w:rFonts w:ascii="Arial" w:hAnsi="Arial" w:cs="Arial"/>
          <w:spacing w:val="13"/>
          <w:kern w:val="1"/>
          <w:sz w:val="20"/>
          <w:szCs w:val="20"/>
          <w:lang w:val="es-ES"/>
        </w:rPr>
        <w:t xml:space="preserve"> </w:t>
      </w:r>
      <w:r>
        <w:rPr>
          <w:rFonts w:ascii="Arial" w:hAnsi="Arial" w:cs="Arial"/>
          <w:kern w:val="1"/>
          <w:sz w:val="20"/>
          <w:szCs w:val="20"/>
          <w:lang w:val="es-ES"/>
        </w:rPr>
        <w:t>equivalente</w:t>
      </w:r>
      <w:r>
        <w:rPr>
          <w:rFonts w:ascii="Arial" w:hAnsi="Arial" w:cs="Arial"/>
          <w:spacing w:val="13"/>
          <w:kern w:val="1"/>
          <w:sz w:val="20"/>
          <w:szCs w:val="20"/>
          <w:lang w:val="es-ES"/>
        </w:rPr>
        <w:t xml:space="preserve"> </w:t>
      </w:r>
      <w:r>
        <w:rPr>
          <w:rFonts w:ascii="Arial" w:hAnsi="Arial" w:cs="Arial"/>
          <w:kern w:val="1"/>
          <w:sz w:val="20"/>
          <w:szCs w:val="20"/>
          <w:lang w:val="es-ES"/>
        </w:rPr>
        <w:t>de</w:t>
      </w:r>
      <w:r>
        <w:rPr>
          <w:rFonts w:ascii="Arial" w:hAnsi="Arial" w:cs="Arial"/>
          <w:spacing w:val="15"/>
          <w:kern w:val="1"/>
          <w:sz w:val="20"/>
          <w:szCs w:val="20"/>
          <w:lang w:val="es-ES"/>
        </w:rPr>
        <w:t xml:space="preserve"> </w:t>
      </w:r>
      <w:r>
        <w:rPr>
          <w:rFonts w:ascii="Arial" w:hAnsi="Arial" w:cs="Arial"/>
          <w:kern w:val="1"/>
          <w:sz w:val="20"/>
          <w:szCs w:val="20"/>
          <w:lang w:val="es-ES"/>
        </w:rPr>
        <w:t>cada</w:t>
      </w:r>
      <w:r>
        <w:rPr>
          <w:rFonts w:ascii="Arial" w:hAnsi="Arial" w:cs="Arial"/>
          <w:spacing w:val="13"/>
          <w:kern w:val="1"/>
          <w:sz w:val="20"/>
          <w:szCs w:val="20"/>
          <w:lang w:val="es-ES"/>
        </w:rPr>
        <w:t xml:space="preserve"> </w:t>
      </w:r>
      <w:r>
        <w:rPr>
          <w:rFonts w:ascii="Arial" w:hAnsi="Arial" w:cs="Arial"/>
          <w:kern w:val="1"/>
          <w:sz w:val="20"/>
          <w:szCs w:val="20"/>
          <w:lang w:val="es-ES"/>
        </w:rPr>
        <w:t>jurisdicción,</w:t>
      </w:r>
      <w:r>
        <w:rPr>
          <w:rFonts w:ascii="Arial" w:hAnsi="Arial" w:cs="Arial"/>
          <w:spacing w:val="15"/>
          <w:kern w:val="1"/>
          <w:sz w:val="20"/>
          <w:szCs w:val="20"/>
          <w:lang w:val="es-ES"/>
        </w:rPr>
        <w:t xml:space="preserve"> </w:t>
      </w:r>
      <w:r>
        <w:rPr>
          <w:rFonts w:ascii="Arial" w:hAnsi="Arial" w:cs="Arial"/>
          <w:kern w:val="1"/>
          <w:sz w:val="20"/>
          <w:szCs w:val="20"/>
          <w:lang w:val="es-ES"/>
        </w:rPr>
        <w:t>evaluarán</w:t>
      </w:r>
      <w:r>
        <w:rPr>
          <w:rFonts w:ascii="Arial" w:hAnsi="Arial" w:cs="Arial"/>
          <w:spacing w:val="12"/>
          <w:kern w:val="1"/>
          <w:sz w:val="20"/>
          <w:szCs w:val="20"/>
          <w:lang w:val="es-ES"/>
        </w:rPr>
        <w:t xml:space="preserve"> </w:t>
      </w:r>
      <w:r>
        <w:rPr>
          <w:rFonts w:ascii="Arial" w:hAnsi="Arial" w:cs="Arial"/>
          <w:kern w:val="1"/>
          <w:sz w:val="20"/>
          <w:szCs w:val="20"/>
          <w:lang w:val="es-ES"/>
        </w:rPr>
        <w:t>la</w:t>
      </w:r>
      <w:r>
        <w:rPr>
          <w:rFonts w:ascii="Arial" w:hAnsi="Arial" w:cs="Arial"/>
          <w:spacing w:val="14"/>
          <w:kern w:val="1"/>
          <w:sz w:val="20"/>
          <w:szCs w:val="20"/>
          <w:lang w:val="es-ES"/>
        </w:rPr>
        <w:t xml:space="preserve"> </w:t>
      </w:r>
      <w:r>
        <w:rPr>
          <w:rFonts w:ascii="Arial" w:hAnsi="Arial" w:cs="Arial"/>
          <w:kern w:val="1"/>
          <w:sz w:val="20"/>
          <w:szCs w:val="20"/>
          <w:lang w:val="es-ES"/>
        </w:rPr>
        <w:t>posibilidad</w:t>
      </w:r>
      <w:r>
        <w:rPr>
          <w:rFonts w:ascii="Arial" w:hAnsi="Arial" w:cs="Arial"/>
          <w:spacing w:val="13"/>
          <w:kern w:val="1"/>
          <w:sz w:val="20"/>
          <w:szCs w:val="20"/>
          <w:lang w:val="es-ES"/>
        </w:rPr>
        <w:t xml:space="preserve"> </w:t>
      </w:r>
      <w:r>
        <w:rPr>
          <w:rFonts w:ascii="Arial" w:hAnsi="Arial" w:cs="Arial"/>
          <w:kern w:val="1"/>
          <w:sz w:val="20"/>
          <w:szCs w:val="20"/>
          <w:lang w:val="es-ES"/>
        </w:rPr>
        <w:t>de</w:t>
      </w:r>
      <w:r>
        <w:rPr>
          <w:rFonts w:ascii="Arial" w:hAnsi="Arial" w:cs="Arial"/>
          <w:spacing w:val="14"/>
          <w:kern w:val="1"/>
          <w:sz w:val="20"/>
          <w:szCs w:val="20"/>
          <w:lang w:val="es-ES"/>
        </w:rPr>
        <w:t xml:space="preserve"> </w:t>
      </w:r>
      <w:r>
        <w:rPr>
          <w:rFonts w:ascii="Arial" w:hAnsi="Arial" w:cs="Arial"/>
          <w:kern w:val="1"/>
          <w:sz w:val="20"/>
          <w:szCs w:val="20"/>
          <w:lang w:val="es-ES"/>
        </w:rPr>
        <w:t>reanudar</w:t>
      </w:r>
    </w:p>
    <w:p w14:paraId="35E3E861" w14:textId="77777777" w:rsidR="00A00548" w:rsidRDefault="00A00548" w:rsidP="00A00548">
      <w:pPr>
        <w:widowControl w:val="0"/>
        <w:autoSpaceDE w:val="0"/>
        <w:autoSpaceDN w:val="0"/>
        <w:adjustRightInd w:val="0"/>
        <w:spacing w:before="105"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actividades</w:t>
      </w:r>
      <w:r>
        <w:rPr>
          <w:rFonts w:ascii="Arial" w:hAnsi="Arial" w:cs="Arial"/>
          <w:spacing w:val="-30"/>
          <w:kern w:val="1"/>
          <w:sz w:val="20"/>
          <w:szCs w:val="20"/>
          <w:lang w:val="es-ES"/>
        </w:rPr>
        <w:t xml:space="preserve"> </w:t>
      </w:r>
      <w:r>
        <w:rPr>
          <w:rFonts w:ascii="Arial" w:hAnsi="Arial" w:cs="Arial"/>
          <w:kern w:val="1"/>
          <w:sz w:val="20"/>
          <w:szCs w:val="20"/>
          <w:lang w:val="es-ES"/>
        </w:rPr>
        <w:t>educativas</w:t>
      </w:r>
      <w:r>
        <w:rPr>
          <w:rFonts w:ascii="Arial" w:hAnsi="Arial" w:cs="Arial"/>
          <w:spacing w:val="-31"/>
          <w:kern w:val="1"/>
          <w:sz w:val="20"/>
          <w:szCs w:val="20"/>
          <w:lang w:val="es-ES"/>
        </w:rPr>
        <w:t xml:space="preserve"> </w:t>
      </w:r>
      <w:r>
        <w:rPr>
          <w:rFonts w:ascii="Arial" w:hAnsi="Arial" w:cs="Arial"/>
          <w:kern w:val="1"/>
          <w:sz w:val="20"/>
          <w:szCs w:val="20"/>
          <w:lang w:val="es-ES"/>
        </w:rPr>
        <w:t>presenciales</w:t>
      </w:r>
      <w:r>
        <w:rPr>
          <w:rFonts w:ascii="Arial" w:hAnsi="Arial" w:cs="Arial"/>
          <w:spacing w:val="-29"/>
          <w:kern w:val="1"/>
          <w:sz w:val="20"/>
          <w:szCs w:val="20"/>
          <w:lang w:val="es-ES"/>
        </w:rPr>
        <w:t xml:space="preserve"> </w:t>
      </w:r>
      <w:r>
        <w:rPr>
          <w:rFonts w:ascii="Arial" w:hAnsi="Arial" w:cs="Arial"/>
          <w:kern w:val="1"/>
          <w:sz w:val="20"/>
          <w:szCs w:val="20"/>
          <w:lang w:val="es-ES"/>
        </w:rPr>
        <w:t>por</w:t>
      </w:r>
      <w:r>
        <w:rPr>
          <w:rFonts w:ascii="Arial" w:hAnsi="Arial" w:cs="Arial"/>
          <w:spacing w:val="-30"/>
          <w:kern w:val="1"/>
          <w:sz w:val="20"/>
          <w:szCs w:val="20"/>
          <w:lang w:val="es-ES"/>
        </w:rPr>
        <w:t xml:space="preserve"> </w:t>
      </w:r>
      <w:r>
        <w:rPr>
          <w:rFonts w:ascii="Arial" w:hAnsi="Arial" w:cs="Arial"/>
          <w:kern w:val="1"/>
          <w:sz w:val="20"/>
          <w:szCs w:val="20"/>
          <w:lang w:val="es-ES"/>
        </w:rPr>
        <w:t>localidades,</w:t>
      </w:r>
      <w:r>
        <w:rPr>
          <w:rFonts w:ascii="Arial" w:hAnsi="Arial" w:cs="Arial"/>
          <w:spacing w:val="-30"/>
          <w:kern w:val="1"/>
          <w:sz w:val="20"/>
          <w:szCs w:val="20"/>
          <w:lang w:val="es-ES"/>
        </w:rPr>
        <w:t xml:space="preserve"> </w:t>
      </w:r>
      <w:r>
        <w:rPr>
          <w:rFonts w:ascii="Arial" w:hAnsi="Arial" w:cs="Arial"/>
          <w:kern w:val="1"/>
          <w:sz w:val="20"/>
          <w:szCs w:val="20"/>
          <w:lang w:val="es-ES"/>
        </w:rPr>
        <w:t>comunas,</w:t>
      </w:r>
      <w:r>
        <w:rPr>
          <w:rFonts w:ascii="Arial" w:hAnsi="Arial" w:cs="Arial"/>
          <w:spacing w:val="-29"/>
          <w:kern w:val="1"/>
          <w:sz w:val="20"/>
          <w:szCs w:val="20"/>
          <w:lang w:val="es-ES"/>
        </w:rPr>
        <w:t xml:space="preserve"> </w:t>
      </w:r>
      <w:r>
        <w:rPr>
          <w:rFonts w:ascii="Arial" w:hAnsi="Arial" w:cs="Arial"/>
          <w:kern w:val="1"/>
          <w:sz w:val="20"/>
          <w:szCs w:val="20"/>
          <w:lang w:val="es-ES"/>
        </w:rPr>
        <w:t>municipios,</w:t>
      </w:r>
      <w:r>
        <w:rPr>
          <w:rFonts w:ascii="Arial" w:hAnsi="Arial" w:cs="Arial"/>
          <w:spacing w:val="-32"/>
          <w:kern w:val="1"/>
          <w:sz w:val="20"/>
          <w:szCs w:val="20"/>
          <w:lang w:val="es-ES"/>
        </w:rPr>
        <w:t xml:space="preserve"> </w:t>
      </w:r>
      <w:r>
        <w:rPr>
          <w:rFonts w:ascii="Arial" w:hAnsi="Arial" w:cs="Arial"/>
          <w:kern w:val="1"/>
          <w:sz w:val="20"/>
          <w:szCs w:val="20"/>
          <w:lang w:val="es-ES"/>
        </w:rPr>
        <w:t>departamentos</w:t>
      </w:r>
      <w:r>
        <w:rPr>
          <w:rFonts w:ascii="Arial" w:hAnsi="Arial" w:cs="Arial"/>
          <w:spacing w:val="-31"/>
          <w:kern w:val="1"/>
          <w:sz w:val="20"/>
          <w:szCs w:val="20"/>
          <w:lang w:val="es-ES"/>
        </w:rPr>
        <w:t xml:space="preserve"> </w:t>
      </w:r>
      <w:r>
        <w:rPr>
          <w:rFonts w:ascii="Arial" w:hAnsi="Arial" w:cs="Arial"/>
          <w:kern w:val="1"/>
          <w:sz w:val="20"/>
          <w:szCs w:val="20"/>
          <w:lang w:val="es-ES"/>
        </w:rPr>
        <w:t>y/o regiones</w:t>
      </w:r>
      <w:r>
        <w:rPr>
          <w:rFonts w:ascii="Arial" w:hAnsi="Arial" w:cs="Arial"/>
          <w:spacing w:val="-6"/>
          <w:kern w:val="1"/>
          <w:sz w:val="20"/>
          <w:szCs w:val="20"/>
          <w:lang w:val="es-ES"/>
        </w:rPr>
        <w:t xml:space="preserve"> </w:t>
      </w:r>
      <w:r>
        <w:rPr>
          <w:rFonts w:ascii="Arial" w:hAnsi="Arial" w:cs="Arial"/>
          <w:kern w:val="1"/>
          <w:sz w:val="20"/>
          <w:szCs w:val="20"/>
          <w:lang w:val="es-ES"/>
        </w:rPr>
        <w:t>que</w:t>
      </w:r>
      <w:r>
        <w:rPr>
          <w:rFonts w:ascii="Arial" w:hAnsi="Arial" w:cs="Arial"/>
          <w:spacing w:val="-5"/>
          <w:kern w:val="1"/>
          <w:sz w:val="20"/>
          <w:szCs w:val="20"/>
          <w:lang w:val="es-ES"/>
        </w:rPr>
        <w:t xml:space="preserve"> </w:t>
      </w:r>
      <w:r>
        <w:rPr>
          <w:rFonts w:ascii="Arial" w:hAnsi="Arial" w:cs="Arial"/>
          <w:kern w:val="1"/>
          <w:sz w:val="20"/>
          <w:szCs w:val="20"/>
          <w:lang w:val="es-ES"/>
        </w:rPr>
        <w:t>componen</w:t>
      </w:r>
      <w:r>
        <w:rPr>
          <w:rFonts w:ascii="Arial" w:hAnsi="Arial" w:cs="Arial"/>
          <w:spacing w:val="-10"/>
          <w:kern w:val="1"/>
          <w:sz w:val="20"/>
          <w:szCs w:val="20"/>
          <w:lang w:val="es-ES"/>
        </w:rPr>
        <w:t xml:space="preserve"> </w:t>
      </w:r>
      <w:r>
        <w:rPr>
          <w:rFonts w:ascii="Arial" w:hAnsi="Arial" w:cs="Arial"/>
          <w:kern w:val="1"/>
          <w:sz w:val="20"/>
          <w:szCs w:val="20"/>
          <w:lang w:val="es-ES"/>
        </w:rPr>
        <w:t>la</w:t>
      </w:r>
      <w:r>
        <w:rPr>
          <w:rFonts w:ascii="Arial" w:hAnsi="Arial" w:cs="Arial"/>
          <w:spacing w:val="-8"/>
          <w:kern w:val="1"/>
          <w:sz w:val="20"/>
          <w:szCs w:val="20"/>
          <w:lang w:val="es-ES"/>
        </w:rPr>
        <w:t xml:space="preserve"> </w:t>
      </w:r>
      <w:r>
        <w:rPr>
          <w:rFonts w:ascii="Arial" w:hAnsi="Arial" w:cs="Arial"/>
          <w:kern w:val="1"/>
          <w:sz w:val="20"/>
          <w:szCs w:val="20"/>
          <w:lang w:val="es-ES"/>
        </w:rPr>
        <w:t>jurisdicción,</w:t>
      </w:r>
      <w:r>
        <w:rPr>
          <w:rFonts w:ascii="Arial" w:hAnsi="Arial" w:cs="Arial"/>
          <w:spacing w:val="-7"/>
          <w:kern w:val="1"/>
          <w:sz w:val="20"/>
          <w:szCs w:val="20"/>
          <w:lang w:val="es-ES"/>
        </w:rPr>
        <w:t xml:space="preserve"> </w:t>
      </w:r>
      <w:r>
        <w:rPr>
          <w:rFonts w:ascii="Arial" w:hAnsi="Arial" w:cs="Arial"/>
          <w:kern w:val="1"/>
          <w:sz w:val="20"/>
          <w:szCs w:val="20"/>
          <w:lang w:val="es-ES"/>
        </w:rPr>
        <w:t>conforme</w:t>
      </w:r>
      <w:r>
        <w:rPr>
          <w:rFonts w:ascii="Arial" w:hAnsi="Arial" w:cs="Arial"/>
          <w:spacing w:val="-12"/>
          <w:kern w:val="1"/>
          <w:sz w:val="20"/>
          <w:szCs w:val="20"/>
          <w:lang w:val="es-ES"/>
        </w:rPr>
        <w:t xml:space="preserve"> </w:t>
      </w:r>
      <w:r>
        <w:rPr>
          <w:rFonts w:ascii="Arial" w:hAnsi="Arial" w:cs="Arial"/>
          <w:kern w:val="1"/>
          <w:sz w:val="20"/>
          <w:szCs w:val="20"/>
          <w:lang w:val="es-ES"/>
        </w:rPr>
        <w:t>a</w:t>
      </w:r>
      <w:r>
        <w:rPr>
          <w:rFonts w:ascii="Arial" w:hAnsi="Arial" w:cs="Arial"/>
          <w:spacing w:val="-6"/>
          <w:kern w:val="1"/>
          <w:sz w:val="20"/>
          <w:szCs w:val="20"/>
          <w:lang w:val="es-ES"/>
        </w:rPr>
        <w:t xml:space="preserve"> </w:t>
      </w:r>
      <w:r>
        <w:rPr>
          <w:rFonts w:ascii="Arial" w:hAnsi="Arial" w:cs="Arial"/>
          <w:kern w:val="1"/>
          <w:sz w:val="20"/>
          <w:szCs w:val="20"/>
          <w:lang w:val="es-ES"/>
        </w:rPr>
        <w:t>la</w:t>
      </w:r>
      <w:r>
        <w:rPr>
          <w:rFonts w:ascii="Arial" w:hAnsi="Arial" w:cs="Arial"/>
          <w:spacing w:val="-4"/>
          <w:kern w:val="1"/>
          <w:sz w:val="20"/>
          <w:szCs w:val="20"/>
          <w:lang w:val="es-ES"/>
        </w:rPr>
        <w:t xml:space="preserve"> </w:t>
      </w:r>
      <w:r>
        <w:rPr>
          <w:rFonts w:ascii="Arial" w:hAnsi="Arial" w:cs="Arial"/>
          <w:kern w:val="1"/>
          <w:sz w:val="20"/>
          <w:szCs w:val="20"/>
          <w:lang w:val="es-ES"/>
        </w:rPr>
        <w:t>disponibilidad</w:t>
      </w:r>
      <w:r>
        <w:rPr>
          <w:rFonts w:ascii="Arial" w:hAnsi="Arial" w:cs="Arial"/>
          <w:spacing w:val="-5"/>
          <w:kern w:val="1"/>
          <w:sz w:val="20"/>
          <w:szCs w:val="20"/>
          <w:lang w:val="es-ES"/>
        </w:rPr>
        <w:t xml:space="preserve"> </w:t>
      </w:r>
      <w:r>
        <w:rPr>
          <w:rFonts w:ascii="Arial" w:hAnsi="Arial" w:cs="Arial"/>
          <w:kern w:val="1"/>
          <w:sz w:val="20"/>
          <w:szCs w:val="20"/>
          <w:lang w:val="es-ES"/>
        </w:rPr>
        <w:t>de</w:t>
      </w:r>
      <w:r>
        <w:rPr>
          <w:rFonts w:ascii="Arial" w:hAnsi="Arial" w:cs="Arial"/>
          <w:spacing w:val="-5"/>
          <w:kern w:val="1"/>
          <w:sz w:val="20"/>
          <w:szCs w:val="20"/>
          <w:lang w:val="es-ES"/>
        </w:rPr>
        <w:t xml:space="preserve"> </w:t>
      </w:r>
      <w:r>
        <w:rPr>
          <w:rFonts w:ascii="Arial" w:hAnsi="Arial" w:cs="Arial"/>
          <w:kern w:val="1"/>
          <w:sz w:val="20"/>
          <w:szCs w:val="20"/>
          <w:lang w:val="es-ES"/>
        </w:rPr>
        <w:t>información</w:t>
      </w:r>
      <w:r>
        <w:rPr>
          <w:rFonts w:ascii="Arial" w:hAnsi="Arial" w:cs="Arial"/>
          <w:spacing w:val="-10"/>
          <w:kern w:val="1"/>
          <w:sz w:val="20"/>
          <w:szCs w:val="20"/>
          <w:lang w:val="es-ES"/>
        </w:rPr>
        <w:t xml:space="preserve"> </w:t>
      </w:r>
      <w:r>
        <w:rPr>
          <w:rFonts w:ascii="Arial" w:hAnsi="Arial" w:cs="Arial"/>
          <w:kern w:val="1"/>
          <w:sz w:val="20"/>
          <w:szCs w:val="20"/>
          <w:lang w:val="es-ES"/>
        </w:rPr>
        <w:t>sanitaria desagregada de riesgo para el desarrollo de actividades presenciales en las escuelas en el contexto</w:t>
      </w:r>
      <w:r>
        <w:rPr>
          <w:rFonts w:ascii="Arial" w:hAnsi="Arial" w:cs="Arial"/>
          <w:spacing w:val="-21"/>
          <w:kern w:val="1"/>
          <w:sz w:val="20"/>
          <w:szCs w:val="20"/>
          <w:lang w:val="es-ES"/>
        </w:rPr>
        <w:t xml:space="preserve"> </w:t>
      </w:r>
      <w:r>
        <w:rPr>
          <w:rFonts w:ascii="Arial" w:hAnsi="Arial" w:cs="Arial"/>
          <w:kern w:val="1"/>
          <w:sz w:val="20"/>
          <w:szCs w:val="20"/>
          <w:lang w:val="es-ES"/>
        </w:rPr>
        <w:t>del</w:t>
      </w:r>
      <w:r>
        <w:rPr>
          <w:rFonts w:ascii="Arial" w:hAnsi="Arial" w:cs="Arial"/>
          <w:spacing w:val="-18"/>
          <w:kern w:val="1"/>
          <w:sz w:val="20"/>
          <w:szCs w:val="20"/>
          <w:lang w:val="es-ES"/>
        </w:rPr>
        <w:t xml:space="preserve"> </w:t>
      </w:r>
      <w:r>
        <w:rPr>
          <w:rFonts w:ascii="Arial" w:hAnsi="Arial" w:cs="Arial"/>
          <w:kern w:val="1"/>
          <w:sz w:val="20"/>
          <w:szCs w:val="20"/>
          <w:lang w:val="es-ES"/>
        </w:rPr>
        <w:t>COVID-19.</w:t>
      </w:r>
      <w:r>
        <w:rPr>
          <w:rFonts w:ascii="Arial" w:hAnsi="Arial" w:cs="Arial"/>
          <w:spacing w:val="-19"/>
          <w:kern w:val="1"/>
          <w:sz w:val="20"/>
          <w:szCs w:val="20"/>
          <w:lang w:val="es-ES"/>
        </w:rPr>
        <w:t xml:space="preserve"> </w:t>
      </w:r>
      <w:r>
        <w:rPr>
          <w:rFonts w:ascii="Arial" w:hAnsi="Arial" w:cs="Arial"/>
          <w:kern w:val="1"/>
          <w:sz w:val="20"/>
          <w:szCs w:val="20"/>
          <w:lang w:val="es-ES"/>
        </w:rPr>
        <w:t>Para</w:t>
      </w:r>
      <w:r>
        <w:rPr>
          <w:rFonts w:ascii="Arial" w:hAnsi="Arial" w:cs="Arial"/>
          <w:spacing w:val="-19"/>
          <w:kern w:val="1"/>
          <w:sz w:val="20"/>
          <w:szCs w:val="20"/>
          <w:lang w:val="es-ES"/>
        </w:rPr>
        <w:t xml:space="preserve"> </w:t>
      </w:r>
      <w:r>
        <w:rPr>
          <w:rFonts w:ascii="Arial" w:hAnsi="Arial" w:cs="Arial"/>
          <w:kern w:val="1"/>
          <w:sz w:val="20"/>
          <w:szCs w:val="20"/>
          <w:lang w:val="es-ES"/>
        </w:rPr>
        <w:t>ello</w:t>
      </w:r>
      <w:r>
        <w:rPr>
          <w:rFonts w:ascii="Arial" w:hAnsi="Arial" w:cs="Arial"/>
          <w:spacing w:val="-17"/>
          <w:kern w:val="1"/>
          <w:sz w:val="20"/>
          <w:szCs w:val="20"/>
          <w:lang w:val="es-ES"/>
        </w:rPr>
        <w:t xml:space="preserve"> </w:t>
      </w:r>
      <w:r>
        <w:rPr>
          <w:rFonts w:ascii="Arial" w:hAnsi="Arial" w:cs="Arial"/>
          <w:kern w:val="1"/>
          <w:sz w:val="20"/>
          <w:szCs w:val="20"/>
          <w:lang w:val="es-ES"/>
        </w:rPr>
        <w:t>deberán:</w:t>
      </w:r>
      <w:r>
        <w:rPr>
          <w:rFonts w:ascii="Arial" w:hAnsi="Arial" w:cs="Arial"/>
          <w:spacing w:val="-16"/>
          <w:kern w:val="1"/>
          <w:sz w:val="20"/>
          <w:szCs w:val="20"/>
          <w:lang w:val="es-ES"/>
        </w:rPr>
        <w:t xml:space="preserve"> </w:t>
      </w:r>
      <w:r>
        <w:rPr>
          <w:rFonts w:ascii="Arial" w:hAnsi="Arial" w:cs="Arial"/>
          <w:kern w:val="1"/>
          <w:sz w:val="20"/>
          <w:szCs w:val="20"/>
          <w:lang w:val="es-ES"/>
        </w:rPr>
        <w:t>1)</w:t>
      </w:r>
      <w:r>
        <w:rPr>
          <w:rFonts w:ascii="Arial" w:hAnsi="Arial" w:cs="Arial"/>
          <w:spacing w:val="-20"/>
          <w:kern w:val="1"/>
          <w:sz w:val="20"/>
          <w:szCs w:val="20"/>
          <w:lang w:val="es-ES"/>
        </w:rPr>
        <w:t xml:space="preserve"> </w:t>
      </w:r>
      <w:r>
        <w:rPr>
          <w:rFonts w:ascii="Arial" w:hAnsi="Arial" w:cs="Arial"/>
          <w:kern w:val="1"/>
          <w:sz w:val="20"/>
          <w:szCs w:val="20"/>
          <w:lang w:val="es-ES"/>
        </w:rPr>
        <w:t>corroborar</w:t>
      </w:r>
      <w:r>
        <w:rPr>
          <w:rFonts w:ascii="Arial" w:hAnsi="Arial" w:cs="Arial"/>
          <w:spacing w:val="-17"/>
          <w:kern w:val="1"/>
          <w:sz w:val="20"/>
          <w:szCs w:val="20"/>
          <w:lang w:val="es-ES"/>
        </w:rPr>
        <w:t xml:space="preserve"> </w:t>
      </w:r>
      <w:r>
        <w:rPr>
          <w:rFonts w:ascii="Arial" w:hAnsi="Arial" w:cs="Arial"/>
          <w:kern w:val="1"/>
          <w:sz w:val="20"/>
          <w:szCs w:val="20"/>
          <w:lang w:val="es-ES"/>
        </w:rPr>
        <w:t>el</w:t>
      </w:r>
      <w:r>
        <w:rPr>
          <w:rFonts w:ascii="Arial" w:hAnsi="Arial" w:cs="Arial"/>
          <w:spacing w:val="-20"/>
          <w:kern w:val="1"/>
          <w:sz w:val="20"/>
          <w:szCs w:val="20"/>
          <w:lang w:val="es-ES"/>
        </w:rPr>
        <w:t xml:space="preserve"> </w:t>
      </w:r>
      <w:r>
        <w:rPr>
          <w:rFonts w:ascii="Arial" w:hAnsi="Arial" w:cs="Arial"/>
          <w:kern w:val="1"/>
          <w:sz w:val="20"/>
          <w:szCs w:val="20"/>
          <w:lang w:val="es-ES"/>
        </w:rPr>
        <w:t>cumplimiento</w:t>
      </w:r>
      <w:r>
        <w:rPr>
          <w:rFonts w:ascii="Arial" w:hAnsi="Arial" w:cs="Arial"/>
          <w:spacing w:val="-22"/>
          <w:kern w:val="1"/>
          <w:sz w:val="20"/>
          <w:szCs w:val="20"/>
          <w:lang w:val="es-ES"/>
        </w:rPr>
        <w:t xml:space="preserve"> </w:t>
      </w:r>
      <w:r>
        <w:rPr>
          <w:rFonts w:ascii="Arial" w:hAnsi="Arial" w:cs="Arial"/>
          <w:kern w:val="1"/>
          <w:sz w:val="20"/>
          <w:szCs w:val="20"/>
          <w:lang w:val="es-ES"/>
        </w:rPr>
        <w:t>de</w:t>
      </w:r>
      <w:r>
        <w:rPr>
          <w:rFonts w:ascii="Arial" w:hAnsi="Arial" w:cs="Arial"/>
          <w:spacing w:val="-16"/>
          <w:kern w:val="1"/>
          <w:sz w:val="20"/>
          <w:szCs w:val="20"/>
          <w:lang w:val="es-ES"/>
        </w:rPr>
        <w:t xml:space="preserve"> </w:t>
      </w:r>
      <w:r>
        <w:rPr>
          <w:rFonts w:ascii="Arial" w:hAnsi="Arial" w:cs="Arial"/>
          <w:kern w:val="1"/>
          <w:sz w:val="20"/>
          <w:szCs w:val="20"/>
          <w:lang w:val="es-ES"/>
        </w:rPr>
        <w:t>la</w:t>
      </w:r>
      <w:r>
        <w:rPr>
          <w:rFonts w:ascii="Arial" w:hAnsi="Arial" w:cs="Arial"/>
          <w:spacing w:val="-22"/>
          <w:kern w:val="1"/>
          <w:sz w:val="20"/>
          <w:szCs w:val="20"/>
          <w:lang w:val="es-ES"/>
        </w:rPr>
        <w:t xml:space="preserve"> </w:t>
      </w:r>
      <w:r>
        <w:rPr>
          <w:rFonts w:ascii="Arial" w:hAnsi="Arial" w:cs="Arial"/>
          <w:kern w:val="1"/>
          <w:sz w:val="20"/>
          <w:szCs w:val="20"/>
          <w:lang w:val="es-ES"/>
        </w:rPr>
        <w:t>totalidad</w:t>
      </w:r>
      <w:r>
        <w:rPr>
          <w:rFonts w:ascii="Arial" w:hAnsi="Arial" w:cs="Arial"/>
          <w:spacing w:val="-19"/>
          <w:kern w:val="1"/>
          <w:sz w:val="20"/>
          <w:szCs w:val="20"/>
          <w:lang w:val="es-ES"/>
        </w:rPr>
        <w:t xml:space="preserve"> </w:t>
      </w:r>
      <w:r>
        <w:rPr>
          <w:rFonts w:ascii="Arial" w:hAnsi="Arial" w:cs="Arial"/>
          <w:kern w:val="1"/>
          <w:sz w:val="20"/>
          <w:szCs w:val="20"/>
          <w:lang w:val="es-ES"/>
        </w:rPr>
        <w:t>de</w:t>
      </w:r>
      <w:r>
        <w:rPr>
          <w:rFonts w:ascii="Arial" w:hAnsi="Arial" w:cs="Arial"/>
          <w:spacing w:val="-19"/>
          <w:kern w:val="1"/>
          <w:sz w:val="20"/>
          <w:szCs w:val="20"/>
          <w:lang w:val="es-ES"/>
        </w:rPr>
        <w:t xml:space="preserve"> </w:t>
      </w:r>
      <w:r>
        <w:rPr>
          <w:rFonts w:ascii="Arial" w:hAnsi="Arial" w:cs="Arial"/>
          <w:kern w:val="1"/>
          <w:sz w:val="20"/>
          <w:szCs w:val="20"/>
          <w:lang w:val="es-ES"/>
        </w:rPr>
        <w:t>las “condiciones requeridas para estratificar el riesgo y definir el reinicio de actividades en las escuelas”</w:t>
      </w:r>
      <w:r>
        <w:rPr>
          <w:rFonts w:ascii="Arial" w:hAnsi="Arial" w:cs="Arial"/>
          <w:spacing w:val="-18"/>
          <w:kern w:val="1"/>
          <w:sz w:val="20"/>
          <w:szCs w:val="20"/>
          <w:lang w:val="es-ES"/>
        </w:rPr>
        <w:t xml:space="preserve"> </w:t>
      </w:r>
      <w:r>
        <w:rPr>
          <w:rFonts w:ascii="Arial" w:hAnsi="Arial" w:cs="Arial"/>
          <w:kern w:val="1"/>
          <w:sz w:val="20"/>
          <w:szCs w:val="20"/>
          <w:lang w:val="es-ES"/>
        </w:rPr>
        <w:t>(punto</w:t>
      </w:r>
      <w:r>
        <w:rPr>
          <w:rFonts w:ascii="Arial" w:hAnsi="Arial" w:cs="Arial"/>
          <w:spacing w:val="-19"/>
          <w:kern w:val="1"/>
          <w:sz w:val="20"/>
          <w:szCs w:val="20"/>
          <w:lang w:val="es-ES"/>
        </w:rPr>
        <w:t xml:space="preserve"> </w:t>
      </w:r>
      <w:r>
        <w:rPr>
          <w:rFonts w:ascii="Arial" w:hAnsi="Arial" w:cs="Arial"/>
          <w:kern w:val="1"/>
          <w:sz w:val="20"/>
          <w:szCs w:val="20"/>
          <w:lang w:val="es-ES"/>
        </w:rPr>
        <w:t>A</w:t>
      </w:r>
      <w:r>
        <w:rPr>
          <w:rFonts w:ascii="Arial" w:hAnsi="Arial" w:cs="Arial"/>
          <w:spacing w:val="-17"/>
          <w:kern w:val="1"/>
          <w:sz w:val="20"/>
          <w:szCs w:val="20"/>
          <w:lang w:val="es-ES"/>
        </w:rPr>
        <w:t xml:space="preserve"> </w:t>
      </w:r>
      <w:r>
        <w:rPr>
          <w:rFonts w:ascii="Arial" w:hAnsi="Arial" w:cs="Arial"/>
          <w:kern w:val="1"/>
          <w:sz w:val="20"/>
          <w:szCs w:val="20"/>
          <w:lang w:val="es-ES"/>
        </w:rPr>
        <w:t>del</w:t>
      </w:r>
      <w:r>
        <w:rPr>
          <w:rFonts w:ascii="Arial" w:hAnsi="Arial" w:cs="Arial"/>
          <w:spacing w:val="-18"/>
          <w:kern w:val="1"/>
          <w:sz w:val="20"/>
          <w:szCs w:val="20"/>
          <w:lang w:val="es-ES"/>
        </w:rPr>
        <w:t xml:space="preserve"> </w:t>
      </w:r>
      <w:r>
        <w:rPr>
          <w:rFonts w:ascii="Arial" w:hAnsi="Arial" w:cs="Arial"/>
          <w:kern w:val="1"/>
          <w:sz w:val="20"/>
          <w:szCs w:val="20"/>
          <w:lang w:val="es-ES"/>
        </w:rPr>
        <w:t>Marco);</w:t>
      </w:r>
      <w:r>
        <w:rPr>
          <w:rFonts w:ascii="Arial" w:hAnsi="Arial" w:cs="Arial"/>
          <w:spacing w:val="-17"/>
          <w:kern w:val="1"/>
          <w:sz w:val="20"/>
          <w:szCs w:val="20"/>
          <w:lang w:val="es-ES"/>
        </w:rPr>
        <w:t xml:space="preserve"> </w:t>
      </w:r>
      <w:r>
        <w:rPr>
          <w:rFonts w:ascii="Arial" w:hAnsi="Arial" w:cs="Arial"/>
          <w:kern w:val="1"/>
          <w:sz w:val="20"/>
          <w:szCs w:val="20"/>
          <w:lang w:val="es-ES"/>
        </w:rPr>
        <w:t>2)</w:t>
      </w:r>
      <w:r>
        <w:rPr>
          <w:rFonts w:ascii="Arial" w:hAnsi="Arial" w:cs="Arial"/>
          <w:spacing w:val="-16"/>
          <w:kern w:val="1"/>
          <w:sz w:val="20"/>
          <w:szCs w:val="20"/>
          <w:lang w:val="es-ES"/>
        </w:rPr>
        <w:t xml:space="preserve"> </w:t>
      </w:r>
      <w:r>
        <w:rPr>
          <w:rFonts w:ascii="Arial" w:hAnsi="Arial" w:cs="Arial"/>
          <w:kern w:val="1"/>
          <w:sz w:val="20"/>
          <w:szCs w:val="20"/>
          <w:lang w:val="es-ES"/>
        </w:rPr>
        <w:t>verificar</w:t>
      </w:r>
      <w:r>
        <w:rPr>
          <w:rFonts w:ascii="Arial" w:hAnsi="Arial" w:cs="Arial"/>
          <w:spacing w:val="-17"/>
          <w:kern w:val="1"/>
          <w:sz w:val="20"/>
          <w:szCs w:val="20"/>
          <w:lang w:val="es-ES"/>
        </w:rPr>
        <w:t xml:space="preserve"> </w:t>
      </w:r>
      <w:r>
        <w:rPr>
          <w:rFonts w:ascii="Arial" w:hAnsi="Arial" w:cs="Arial"/>
          <w:kern w:val="1"/>
          <w:sz w:val="20"/>
          <w:szCs w:val="20"/>
          <w:lang w:val="es-ES"/>
        </w:rPr>
        <w:t>el</w:t>
      </w:r>
      <w:r>
        <w:rPr>
          <w:rFonts w:ascii="Arial" w:hAnsi="Arial" w:cs="Arial"/>
          <w:spacing w:val="-19"/>
          <w:kern w:val="1"/>
          <w:sz w:val="20"/>
          <w:szCs w:val="20"/>
          <w:lang w:val="es-ES"/>
        </w:rPr>
        <w:t xml:space="preserve"> </w:t>
      </w:r>
      <w:r>
        <w:rPr>
          <w:rFonts w:ascii="Arial" w:hAnsi="Arial" w:cs="Arial"/>
          <w:kern w:val="1"/>
          <w:sz w:val="20"/>
          <w:szCs w:val="20"/>
          <w:lang w:val="es-ES"/>
        </w:rPr>
        <w:t>cumplimiento</w:t>
      </w:r>
      <w:r>
        <w:rPr>
          <w:rFonts w:ascii="Arial" w:hAnsi="Arial" w:cs="Arial"/>
          <w:spacing w:val="-17"/>
          <w:kern w:val="1"/>
          <w:sz w:val="20"/>
          <w:szCs w:val="20"/>
          <w:lang w:val="es-ES"/>
        </w:rPr>
        <w:t xml:space="preserve"> </w:t>
      </w:r>
      <w:r>
        <w:rPr>
          <w:rFonts w:ascii="Arial" w:hAnsi="Arial" w:cs="Arial"/>
          <w:kern w:val="1"/>
          <w:sz w:val="20"/>
          <w:szCs w:val="20"/>
          <w:lang w:val="es-ES"/>
        </w:rPr>
        <w:t>de</w:t>
      </w:r>
      <w:r>
        <w:rPr>
          <w:rFonts w:ascii="Arial" w:hAnsi="Arial" w:cs="Arial"/>
          <w:spacing w:val="-20"/>
          <w:kern w:val="1"/>
          <w:sz w:val="20"/>
          <w:szCs w:val="20"/>
          <w:lang w:val="es-ES"/>
        </w:rPr>
        <w:t xml:space="preserve"> </w:t>
      </w:r>
      <w:r>
        <w:rPr>
          <w:rFonts w:ascii="Arial" w:hAnsi="Arial" w:cs="Arial"/>
          <w:kern w:val="1"/>
          <w:sz w:val="20"/>
          <w:szCs w:val="20"/>
          <w:lang w:val="es-ES"/>
        </w:rPr>
        <w:t>todos</w:t>
      </w:r>
      <w:r>
        <w:rPr>
          <w:rFonts w:ascii="Arial" w:hAnsi="Arial" w:cs="Arial"/>
          <w:spacing w:val="-18"/>
          <w:kern w:val="1"/>
          <w:sz w:val="20"/>
          <w:szCs w:val="20"/>
          <w:lang w:val="es-ES"/>
        </w:rPr>
        <w:t xml:space="preserve"> </w:t>
      </w:r>
      <w:r>
        <w:rPr>
          <w:rFonts w:ascii="Arial" w:hAnsi="Arial" w:cs="Arial"/>
          <w:kern w:val="1"/>
          <w:sz w:val="20"/>
          <w:szCs w:val="20"/>
          <w:lang w:val="es-ES"/>
        </w:rPr>
        <w:t>los</w:t>
      </w:r>
      <w:r>
        <w:rPr>
          <w:rFonts w:ascii="Arial" w:hAnsi="Arial" w:cs="Arial"/>
          <w:spacing w:val="-19"/>
          <w:kern w:val="1"/>
          <w:sz w:val="20"/>
          <w:szCs w:val="20"/>
          <w:lang w:val="es-ES"/>
        </w:rPr>
        <w:t xml:space="preserve"> </w:t>
      </w:r>
      <w:r>
        <w:rPr>
          <w:rFonts w:ascii="Arial" w:hAnsi="Arial" w:cs="Arial"/>
          <w:kern w:val="1"/>
          <w:sz w:val="20"/>
          <w:szCs w:val="20"/>
          <w:lang w:val="es-ES"/>
        </w:rPr>
        <w:t>requisitos</w:t>
      </w:r>
      <w:r>
        <w:rPr>
          <w:rFonts w:ascii="Arial" w:hAnsi="Arial" w:cs="Arial"/>
          <w:spacing w:val="-15"/>
          <w:kern w:val="1"/>
          <w:sz w:val="20"/>
          <w:szCs w:val="20"/>
          <w:lang w:val="es-ES"/>
        </w:rPr>
        <w:t xml:space="preserve"> </w:t>
      </w:r>
      <w:r>
        <w:rPr>
          <w:rFonts w:ascii="Arial" w:hAnsi="Arial" w:cs="Arial"/>
          <w:kern w:val="1"/>
          <w:sz w:val="20"/>
          <w:szCs w:val="20"/>
          <w:lang w:val="es-ES"/>
        </w:rPr>
        <w:t>previstos</w:t>
      </w:r>
      <w:r>
        <w:rPr>
          <w:rFonts w:ascii="Arial" w:hAnsi="Arial" w:cs="Arial"/>
          <w:spacing w:val="-17"/>
          <w:kern w:val="1"/>
          <w:sz w:val="20"/>
          <w:szCs w:val="20"/>
          <w:lang w:val="es-ES"/>
        </w:rPr>
        <w:t xml:space="preserve"> </w:t>
      </w:r>
      <w:r>
        <w:rPr>
          <w:rFonts w:ascii="Arial" w:hAnsi="Arial" w:cs="Arial"/>
          <w:kern w:val="1"/>
          <w:sz w:val="20"/>
          <w:szCs w:val="20"/>
          <w:lang w:val="es-ES"/>
        </w:rPr>
        <w:t>en el protocolo marco aprobado por Resolución CFE N° 364/2020; 3) incorporar, cuando corresponda,</w:t>
      </w:r>
      <w:r>
        <w:rPr>
          <w:rFonts w:ascii="Arial" w:hAnsi="Arial" w:cs="Arial"/>
          <w:spacing w:val="-5"/>
          <w:kern w:val="1"/>
          <w:sz w:val="20"/>
          <w:szCs w:val="20"/>
          <w:lang w:val="es-ES"/>
        </w:rPr>
        <w:t xml:space="preserve"> </w:t>
      </w:r>
      <w:r>
        <w:rPr>
          <w:rFonts w:ascii="Arial" w:hAnsi="Arial" w:cs="Arial"/>
          <w:kern w:val="1"/>
          <w:sz w:val="20"/>
          <w:szCs w:val="20"/>
          <w:lang w:val="es-ES"/>
        </w:rPr>
        <w:t>el</w:t>
      </w:r>
      <w:r>
        <w:rPr>
          <w:rFonts w:ascii="Arial" w:hAnsi="Arial" w:cs="Arial"/>
          <w:spacing w:val="-6"/>
          <w:kern w:val="1"/>
          <w:sz w:val="20"/>
          <w:szCs w:val="20"/>
          <w:lang w:val="es-ES"/>
        </w:rPr>
        <w:t xml:space="preserve"> </w:t>
      </w:r>
      <w:r>
        <w:rPr>
          <w:rFonts w:ascii="Arial" w:hAnsi="Arial" w:cs="Arial"/>
          <w:kern w:val="1"/>
          <w:sz w:val="20"/>
          <w:szCs w:val="20"/>
          <w:lang w:val="es-ES"/>
        </w:rPr>
        <w:t>análisis</w:t>
      </w:r>
      <w:r>
        <w:rPr>
          <w:rFonts w:ascii="Arial" w:hAnsi="Arial" w:cs="Arial"/>
          <w:spacing w:val="-7"/>
          <w:kern w:val="1"/>
          <w:sz w:val="20"/>
          <w:szCs w:val="20"/>
          <w:lang w:val="es-ES"/>
        </w:rPr>
        <w:t xml:space="preserve"> </w:t>
      </w:r>
      <w:r>
        <w:rPr>
          <w:rFonts w:ascii="Arial" w:hAnsi="Arial" w:cs="Arial"/>
          <w:kern w:val="1"/>
          <w:sz w:val="20"/>
          <w:szCs w:val="20"/>
          <w:lang w:val="es-ES"/>
        </w:rPr>
        <w:t>de</w:t>
      </w:r>
      <w:r>
        <w:rPr>
          <w:rFonts w:ascii="Arial" w:hAnsi="Arial" w:cs="Arial"/>
          <w:spacing w:val="-5"/>
          <w:kern w:val="1"/>
          <w:sz w:val="20"/>
          <w:szCs w:val="20"/>
          <w:lang w:val="es-ES"/>
        </w:rPr>
        <w:t xml:space="preserve"> </w:t>
      </w:r>
      <w:r>
        <w:rPr>
          <w:rFonts w:ascii="Arial" w:hAnsi="Arial" w:cs="Arial"/>
          <w:kern w:val="1"/>
          <w:sz w:val="20"/>
          <w:szCs w:val="20"/>
          <w:lang w:val="es-ES"/>
        </w:rPr>
        <w:t>otras</w:t>
      </w:r>
      <w:r>
        <w:rPr>
          <w:rFonts w:ascii="Arial" w:hAnsi="Arial" w:cs="Arial"/>
          <w:spacing w:val="-6"/>
          <w:kern w:val="1"/>
          <w:sz w:val="20"/>
          <w:szCs w:val="20"/>
          <w:lang w:val="es-ES"/>
        </w:rPr>
        <w:t xml:space="preserve"> </w:t>
      </w:r>
      <w:r>
        <w:rPr>
          <w:rFonts w:ascii="Arial" w:hAnsi="Arial" w:cs="Arial"/>
          <w:kern w:val="1"/>
          <w:sz w:val="20"/>
          <w:szCs w:val="20"/>
          <w:lang w:val="es-ES"/>
        </w:rPr>
        <w:t>condiciones</w:t>
      </w:r>
      <w:r>
        <w:rPr>
          <w:rFonts w:ascii="Arial" w:hAnsi="Arial" w:cs="Arial"/>
          <w:spacing w:val="-6"/>
          <w:kern w:val="1"/>
          <w:sz w:val="20"/>
          <w:szCs w:val="20"/>
          <w:lang w:val="es-ES"/>
        </w:rPr>
        <w:t xml:space="preserve"> </w:t>
      </w:r>
      <w:r>
        <w:rPr>
          <w:rFonts w:ascii="Arial" w:hAnsi="Arial" w:cs="Arial"/>
          <w:kern w:val="1"/>
          <w:sz w:val="20"/>
          <w:szCs w:val="20"/>
          <w:lang w:val="es-ES"/>
        </w:rPr>
        <w:t>que</w:t>
      </w:r>
      <w:r>
        <w:rPr>
          <w:rFonts w:ascii="Arial" w:hAnsi="Arial" w:cs="Arial"/>
          <w:spacing w:val="-6"/>
          <w:kern w:val="1"/>
          <w:sz w:val="20"/>
          <w:szCs w:val="20"/>
          <w:lang w:val="es-ES"/>
        </w:rPr>
        <w:t xml:space="preserve"> </w:t>
      </w:r>
      <w:r>
        <w:rPr>
          <w:rFonts w:ascii="Arial" w:hAnsi="Arial" w:cs="Arial"/>
          <w:kern w:val="1"/>
          <w:sz w:val="20"/>
          <w:szCs w:val="20"/>
          <w:lang w:val="es-ES"/>
        </w:rPr>
        <w:t>se</w:t>
      </w:r>
      <w:r>
        <w:rPr>
          <w:rFonts w:ascii="Arial" w:hAnsi="Arial" w:cs="Arial"/>
          <w:spacing w:val="-4"/>
          <w:kern w:val="1"/>
          <w:sz w:val="20"/>
          <w:szCs w:val="20"/>
          <w:lang w:val="es-ES"/>
        </w:rPr>
        <w:t xml:space="preserve"> </w:t>
      </w:r>
      <w:r>
        <w:rPr>
          <w:rFonts w:ascii="Arial" w:hAnsi="Arial" w:cs="Arial"/>
          <w:kern w:val="1"/>
          <w:sz w:val="20"/>
          <w:szCs w:val="20"/>
          <w:lang w:val="es-ES"/>
        </w:rPr>
        <w:t>consideren</w:t>
      </w:r>
      <w:r>
        <w:rPr>
          <w:rFonts w:ascii="Arial" w:hAnsi="Arial" w:cs="Arial"/>
          <w:spacing w:val="-8"/>
          <w:kern w:val="1"/>
          <w:sz w:val="20"/>
          <w:szCs w:val="20"/>
          <w:lang w:val="es-ES"/>
        </w:rPr>
        <w:t xml:space="preserve"> </w:t>
      </w:r>
      <w:r>
        <w:rPr>
          <w:rFonts w:ascii="Arial" w:hAnsi="Arial" w:cs="Arial"/>
          <w:kern w:val="1"/>
          <w:sz w:val="20"/>
          <w:szCs w:val="20"/>
          <w:lang w:val="es-ES"/>
        </w:rPr>
        <w:t>relevantes</w:t>
      </w:r>
      <w:r>
        <w:rPr>
          <w:rFonts w:ascii="Arial" w:hAnsi="Arial" w:cs="Arial"/>
          <w:spacing w:val="-4"/>
          <w:kern w:val="1"/>
          <w:sz w:val="20"/>
          <w:szCs w:val="20"/>
          <w:lang w:val="es-ES"/>
        </w:rPr>
        <w:t xml:space="preserve"> </w:t>
      </w:r>
      <w:r>
        <w:rPr>
          <w:rFonts w:ascii="Arial" w:hAnsi="Arial" w:cs="Arial"/>
          <w:kern w:val="1"/>
          <w:sz w:val="20"/>
          <w:szCs w:val="20"/>
          <w:lang w:val="es-ES"/>
        </w:rPr>
        <w:t>para</w:t>
      </w:r>
      <w:r>
        <w:rPr>
          <w:rFonts w:ascii="Arial" w:hAnsi="Arial" w:cs="Arial"/>
          <w:spacing w:val="-6"/>
          <w:kern w:val="1"/>
          <w:sz w:val="20"/>
          <w:szCs w:val="20"/>
          <w:lang w:val="es-ES"/>
        </w:rPr>
        <w:t xml:space="preserve"> </w:t>
      </w:r>
      <w:r>
        <w:rPr>
          <w:rFonts w:ascii="Arial" w:hAnsi="Arial" w:cs="Arial"/>
          <w:kern w:val="1"/>
          <w:sz w:val="20"/>
          <w:szCs w:val="20"/>
          <w:lang w:val="es-ES"/>
        </w:rPr>
        <w:t>atender</w:t>
      </w:r>
      <w:r>
        <w:rPr>
          <w:rFonts w:ascii="Arial" w:hAnsi="Arial" w:cs="Arial"/>
          <w:spacing w:val="-4"/>
          <w:kern w:val="1"/>
          <w:sz w:val="20"/>
          <w:szCs w:val="20"/>
          <w:lang w:val="es-ES"/>
        </w:rPr>
        <w:t xml:space="preserve"> </w:t>
      </w:r>
      <w:r>
        <w:rPr>
          <w:rFonts w:ascii="Arial" w:hAnsi="Arial" w:cs="Arial"/>
          <w:kern w:val="1"/>
          <w:sz w:val="20"/>
          <w:szCs w:val="20"/>
          <w:lang w:val="es-ES"/>
        </w:rPr>
        <w:t>las particularidades de la dinámica epidemiológica y educativa local; y 4) establecer el nivel de riesgo como resultado de la combinación de los indicadores epidemiológicos (punto C del Marco). Para cada una de las categorías de riesgo</w:t>
      </w:r>
      <w:r>
        <w:rPr>
          <w:rFonts w:ascii="Arial" w:hAnsi="Arial" w:cs="Arial"/>
          <w:spacing w:val="-29"/>
          <w:kern w:val="1"/>
          <w:sz w:val="20"/>
          <w:szCs w:val="20"/>
          <w:lang w:val="es-ES"/>
        </w:rPr>
        <w:t xml:space="preserve"> </w:t>
      </w:r>
      <w:r>
        <w:rPr>
          <w:rFonts w:ascii="Arial" w:hAnsi="Arial" w:cs="Arial"/>
          <w:kern w:val="1"/>
          <w:sz w:val="20"/>
          <w:szCs w:val="20"/>
          <w:lang w:val="es-ES"/>
        </w:rPr>
        <w:t>previstas:</w:t>
      </w:r>
    </w:p>
    <w:p w14:paraId="0356A35D" w14:textId="06629D7B" w:rsidR="00A00548" w:rsidRDefault="00A00548" w:rsidP="00A00548">
      <w:pPr>
        <w:widowControl w:val="0"/>
        <w:tabs>
          <w:tab w:val="left" w:pos="996"/>
        </w:tabs>
        <w:autoSpaceDE w:val="0"/>
        <w:autoSpaceDN w:val="0"/>
        <w:adjustRightInd w:val="0"/>
        <w:spacing w:before="115" w:after="0" w:line="297" w:lineRule="auto"/>
        <w:ind w:right="-1"/>
        <w:jc w:val="both"/>
        <w:rPr>
          <w:rFonts w:ascii="Times New Roman" w:hAnsi="Times New Roman" w:cs="Times New Roman"/>
          <w:kern w:val="1"/>
          <w:sz w:val="20"/>
          <w:szCs w:val="20"/>
          <w:lang w:val="es-ES"/>
        </w:rPr>
      </w:pPr>
      <w:r>
        <w:rPr>
          <w:rFonts w:ascii="Arial" w:hAnsi="Arial" w:cs="Arial"/>
          <w:b/>
          <w:bCs/>
          <w:kern w:val="1"/>
          <w:sz w:val="20"/>
          <w:szCs w:val="20"/>
          <w:lang w:val="es-ES"/>
        </w:rPr>
        <w:lastRenderedPageBreak/>
        <w:t xml:space="preserve">a. </w:t>
      </w:r>
      <w:r>
        <w:rPr>
          <w:rFonts w:ascii="Arial" w:hAnsi="Arial" w:cs="Arial"/>
          <w:b/>
          <w:bCs/>
          <w:kern w:val="1"/>
          <w:sz w:val="20"/>
          <w:szCs w:val="20"/>
          <w:lang w:val="es-ES"/>
        </w:rPr>
        <w:t xml:space="preserve">Bajo riesgo: </w:t>
      </w:r>
      <w:r>
        <w:rPr>
          <w:rFonts w:ascii="Arial" w:hAnsi="Arial" w:cs="Arial"/>
          <w:kern w:val="1"/>
          <w:sz w:val="20"/>
          <w:szCs w:val="20"/>
          <w:lang w:val="es-ES"/>
        </w:rPr>
        <w:t>las autoridades jurisdiccionales evaluarán la posibilidad de la reanudación escalonada y progresiva de las clases presenciales en todos los niveles educativos y modalidades</w:t>
      </w:r>
      <w:r>
        <w:rPr>
          <w:rFonts w:ascii="Arial" w:hAnsi="Arial" w:cs="Arial"/>
          <w:spacing w:val="-12"/>
          <w:kern w:val="1"/>
          <w:sz w:val="20"/>
          <w:szCs w:val="20"/>
          <w:lang w:val="es-ES"/>
        </w:rPr>
        <w:t xml:space="preserve"> </w:t>
      </w:r>
      <w:r>
        <w:rPr>
          <w:rFonts w:ascii="Arial" w:hAnsi="Arial" w:cs="Arial"/>
          <w:kern w:val="1"/>
          <w:sz w:val="20"/>
          <w:szCs w:val="20"/>
          <w:lang w:val="es-ES"/>
        </w:rPr>
        <w:t>en</w:t>
      </w:r>
      <w:r>
        <w:rPr>
          <w:rFonts w:ascii="Arial" w:hAnsi="Arial" w:cs="Arial"/>
          <w:spacing w:val="-15"/>
          <w:kern w:val="1"/>
          <w:sz w:val="20"/>
          <w:szCs w:val="20"/>
          <w:lang w:val="es-ES"/>
        </w:rPr>
        <w:t xml:space="preserve"> </w:t>
      </w:r>
      <w:r>
        <w:rPr>
          <w:rFonts w:ascii="Arial" w:hAnsi="Arial" w:cs="Arial"/>
          <w:kern w:val="1"/>
          <w:sz w:val="20"/>
          <w:szCs w:val="20"/>
          <w:lang w:val="es-ES"/>
        </w:rPr>
        <w:t>el</w:t>
      </w:r>
      <w:r>
        <w:rPr>
          <w:rFonts w:ascii="Arial" w:hAnsi="Arial" w:cs="Arial"/>
          <w:spacing w:val="-14"/>
          <w:kern w:val="1"/>
          <w:sz w:val="20"/>
          <w:szCs w:val="20"/>
          <w:lang w:val="es-ES"/>
        </w:rPr>
        <w:t xml:space="preserve"> </w:t>
      </w:r>
      <w:r>
        <w:rPr>
          <w:rFonts w:ascii="Arial" w:hAnsi="Arial" w:cs="Arial"/>
          <w:kern w:val="1"/>
          <w:sz w:val="20"/>
          <w:szCs w:val="20"/>
          <w:lang w:val="es-ES"/>
        </w:rPr>
        <w:t>marco</w:t>
      </w:r>
      <w:r>
        <w:rPr>
          <w:rFonts w:ascii="Arial" w:hAnsi="Arial" w:cs="Arial"/>
          <w:spacing w:val="-13"/>
          <w:kern w:val="1"/>
          <w:sz w:val="20"/>
          <w:szCs w:val="20"/>
          <w:lang w:val="es-ES"/>
        </w:rPr>
        <w:t xml:space="preserve"> </w:t>
      </w:r>
      <w:r>
        <w:rPr>
          <w:rFonts w:ascii="Arial" w:hAnsi="Arial" w:cs="Arial"/>
          <w:kern w:val="1"/>
          <w:sz w:val="20"/>
          <w:szCs w:val="20"/>
          <w:lang w:val="es-ES"/>
        </w:rPr>
        <w:t>del</w:t>
      </w:r>
      <w:r>
        <w:rPr>
          <w:rFonts w:ascii="Arial" w:hAnsi="Arial" w:cs="Arial"/>
          <w:spacing w:val="-11"/>
          <w:kern w:val="1"/>
          <w:sz w:val="20"/>
          <w:szCs w:val="20"/>
          <w:lang w:val="es-ES"/>
        </w:rPr>
        <w:t xml:space="preserve"> </w:t>
      </w:r>
      <w:r>
        <w:rPr>
          <w:rFonts w:ascii="Arial" w:hAnsi="Arial" w:cs="Arial"/>
          <w:kern w:val="1"/>
          <w:sz w:val="20"/>
          <w:szCs w:val="20"/>
          <w:lang w:val="es-ES"/>
        </w:rPr>
        <w:t>protocolo</w:t>
      </w:r>
      <w:r>
        <w:rPr>
          <w:rFonts w:ascii="Arial" w:hAnsi="Arial" w:cs="Arial"/>
          <w:spacing w:val="-11"/>
          <w:kern w:val="1"/>
          <w:sz w:val="20"/>
          <w:szCs w:val="20"/>
          <w:lang w:val="es-ES"/>
        </w:rPr>
        <w:t xml:space="preserve"> </w:t>
      </w:r>
      <w:r>
        <w:rPr>
          <w:rFonts w:ascii="Arial" w:hAnsi="Arial" w:cs="Arial"/>
          <w:kern w:val="1"/>
          <w:sz w:val="20"/>
          <w:szCs w:val="20"/>
          <w:lang w:val="es-ES"/>
        </w:rPr>
        <w:t>y</w:t>
      </w:r>
      <w:r>
        <w:rPr>
          <w:rFonts w:ascii="Arial" w:hAnsi="Arial" w:cs="Arial"/>
          <w:spacing w:val="-16"/>
          <w:kern w:val="1"/>
          <w:sz w:val="20"/>
          <w:szCs w:val="20"/>
          <w:lang w:val="es-ES"/>
        </w:rPr>
        <w:t xml:space="preserve"> </w:t>
      </w:r>
      <w:r>
        <w:rPr>
          <w:rFonts w:ascii="Arial" w:hAnsi="Arial" w:cs="Arial"/>
          <w:kern w:val="1"/>
          <w:sz w:val="20"/>
          <w:szCs w:val="20"/>
          <w:lang w:val="es-ES"/>
        </w:rPr>
        <w:t>lineamientos</w:t>
      </w:r>
      <w:r>
        <w:rPr>
          <w:rFonts w:ascii="Arial" w:hAnsi="Arial" w:cs="Arial"/>
          <w:spacing w:val="-13"/>
          <w:kern w:val="1"/>
          <w:sz w:val="20"/>
          <w:szCs w:val="20"/>
          <w:lang w:val="es-ES"/>
        </w:rPr>
        <w:t xml:space="preserve"> </w:t>
      </w:r>
      <w:r>
        <w:rPr>
          <w:rFonts w:ascii="Arial" w:hAnsi="Arial" w:cs="Arial"/>
          <w:kern w:val="1"/>
          <w:sz w:val="20"/>
          <w:szCs w:val="20"/>
          <w:lang w:val="es-ES"/>
        </w:rPr>
        <w:t>establecidos</w:t>
      </w:r>
      <w:r>
        <w:rPr>
          <w:rFonts w:ascii="Arial" w:hAnsi="Arial" w:cs="Arial"/>
          <w:spacing w:val="-13"/>
          <w:kern w:val="1"/>
          <w:sz w:val="20"/>
          <w:szCs w:val="20"/>
          <w:lang w:val="es-ES"/>
        </w:rPr>
        <w:t xml:space="preserve"> </w:t>
      </w:r>
      <w:r>
        <w:rPr>
          <w:rFonts w:ascii="Arial" w:hAnsi="Arial" w:cs="Arial"/>
          <w:kern w:val="1"/>
          <w:sz w:val="20"/>
          <w:szCs w:val="20"/>
          <w:lang w:val="es-ES"/>
        </w:rPr>
        <w:t>en</w:t>
      </w:r>
      <w:r>
        <w:rPr>
          <w:rFonts w:ascii="Arial" w:hAnsi="Arial" w:cs="Arial"/>
          <w:spacing w:val="-14"/>
          <w:kern w:val="1"/>
          <w:sz w:val="20"/>
          <w:szCs w:val="20"/>
          <w:lang w:val="es-ES"/>
        </w:rPr>
        <w:t xml:space="preserve"> </w:t>
      </w:r>
      <w:r>
        <w:rPr>
          <w:rFonts w:ascii="Arial" w:hAnsi="Arial" w:cs="Arial"/>
          <w:kern w:val="1"/>
          <w:sz w:val="20"/>
          <w:szCs w:val="20"/>
          <w:lang w:val="es-ES"/>
        </w:rPr>
        <w:t>la</w:t>
      </w:r>
      <w:r>
        <w:rPr>
          <w:rFonts w:ascii="Arial" w:hAnsi="Arial" w:cs="Arial"/>
          <w:spacing w:val="-14"/>
          <w:kern w:val="1"/>
          <w:sz w:val="20"/>
          <w:szCs w:val="20"/>
          <w:lang w:val="es-ES"/>
        </w:rPr>
        <w:t xml:space="preserve"> </w:t>
      </w:r>
      <w:r>
        <w:rPr>
          <w:rFonts w:ascii="Arial" w:hAnsi="Arial" w:cs="Arial"/>
          <w:kern w:val="1"/>
          <w:sz w:val="20"/>
          <w:szCs w:val="20"/>
          <w:lang w:val="es-ES"/>
        </w:rPr>
        <w:t>Resolución</w:t>
      </w:r>
      <w:r>
        <w:rPr>
          <w:rFonts w:ascii="Arial" w:hAnsi="Arial" w:cs="Arial"/>
          <w:spacing w:val="-12"/>
          <w:kern w:val="1"/>
          <w:sz w:val="20"/>
          <w:szCs w:val="20"/>
          <w:lang w:val="es-ES"/>
        </w:rPr>
        <w:t xml:space="preserve"> </w:t>
      </w:r>
      <w:r>
        <w:rPr>
          <w:rFonts w:ascii="Arial" w:hAnsi="Arial" w:cs="Arial"/>
          <w:kern w:val="1"/>
          <w:sz w:val="20"/>
          <w:szCs w:val="20"/>
          <w:lang w:val="es-ES"/>
        </w:rPr>
        <w:t>CFE N° 364/2020. Tendrán prioridad para la reanudación de clases presenciales los y las estudiantes del último año del nivel primario y del nivel secundario en todas sus modalidades y orientaciones, de acuerdo con lo establecido en el punto 8.6 de la Resolución CFE N° 364/2020 y en el artículo 5° de la Resolución CFE N° 366/2020. Conforme</w:t>
      </w:r>
      <w:r>
        <w:rPr>
          <w:rFonts w:ascii="Arial" w:hAnsi="Arial" w:cs="Arial"/>
          <w:spacing w:val="-6"/>
          <w:kern w:val="1"/>
          <w:sz w:val="20"/>
          <w:szCs w:val="20"/>
          <w:lang w:val="es-ES"/>
        </w:rPr>
        <w:t xml:space="preserve"> </w:t>
      </w:r>
      <w:r>
        <w:rPr>
          <w:rFonts w:ascii="Arial" w:hAnsi="Arial" w:cs="Arial"/>
          <w:spacing w:val="-3"/>
          <w:kern w:val="1"/>
          <w:sz w:val="20"/>
          <w:szCs w:val="20"/>
          <w:lang w:val="es-ES"/>
        </w:rPr>
        <w:t>lo</w:t>
      </w:r>
      <w:r>
        <w:rPr>
          <w:rFonts w:ascii="Arial" w:hAnsi="Arial" w:cs="Arial"/>
          <w:spacing w:val="-2"/>
          <w:kern w:val="1"/>
          <w:sz w:val="20"/>
          <w:szCs w:val="20"/>
          <w:lang w:val="es-ES"/>
        </w:rPr>
        <w:t xml:space="preserve"> </w:t>
      </w:r>
      <w:r>
        <w:rPr>
          <w:rFonts w:ascii="Arial" w:hAnsi="Arial" w:cs="Arial"/>
          <w:kern w:val="1"/>
          <w:sz w:val="20"/>
          <w:szCs w:val="20"/>
          <w:lang w:val="es-ES"/>
        </w:rPr>
        <w:t>permita</w:t>
      </w:r>
      <w:r>
        <w:rPr>
          <w:rFonts w:ascii="Arial" w:hAnsi="Arial" w:cs="Arial"/>
          <w:spacing w:val="-5"/>
          <w:kern w:val="1"/>
          <w:sz w:val="20"/>
          <w:szCs w:val="20"/>
          <w:lang w:val="es-ES"/>
        </w:rPr>
        <w:t xml:space="preserve"> </w:t>
      </w:r>
      <w:r>
        <w:rPr>
          <w:rFonts w:ascii="Arial" w:hAnsi="Arial" w:cs="Arial"/>
          <w:kern w:val="1"/>
          <w:sz w:val="20"/>
          <w:szCs w:val="20"/>
          <w:lang w:val="es-ES"/>
        </w:rPr>
        <w:t>la</w:t>
      </w:r>
      <w:r>
        <w:rPr>
          <w:rFonts w:ascii="Arial" w:hAnsi="Arial" w:cs="Arial"/>
          <w:spacing w:val="-4"/>
          <w:kern w:val="1"/>
          <w:sz w:val="20"/>
          <w:szCs w:val="20"/>
          <w:lang w:val="es-ES"/>
        </w:rPr>
        <w:t xml:space="preserve"> </w:t>
      </w:r>
      <w:r>
        <w:rPr>
          <w:rFonts w:ascii="Arial" w:hAnsi="Arial" w:cs="Arial"/>
          <w:kern w:val="1"/>
          <w:sz w:val="20"/>
          <w:szCs w:val="20"/>
          <w:lang w:val="es-ES"/>
        </w:rPr>
        <w:t>situación</w:t>
      </w:r>
      <w:r>
        <w:rPr>
          <w:rFonts w:ascii="Arial" w:hAnsi="Arial" w:cs="Arial"/>
          <w:spacing w:val="-6"/>
          <w:kern w:val="1"/>
          <w:sz w:val="20"/>
          <w:szCs w:val="20"/>
          <w:lang w:val="es-ES"/>
        </w:rPr>
        <w:t xml:space="preserve"> </w:t>
      </w:r>
      <w:r>
        <w:rPr>
          <w:rFonts w:ascii="Arial" w:hAnsi="Arial" w:cs="Arial"/>
          <w:kern w:val="1"/>
          <w:sz w:val="20"/>
          <w:szCs w:val="20"/>
          <w:lang w:val="es-ES"/>
        </w:rPr>
        <w:t>epidemiológica,</w:t>
      </w:r>
      <w:r>
        <w:rPr>
          <w:rFonts w:ascii="Arial" w:hAnsi="Arial" w:cs="Arial"/>
          <w:spacing w:val="-5"/>
          <w:kern w:val="1"/>
          <w:sz w:val="20"/>
          <w:szCs w:val="20"/>
          <w:lang w:val="es-ES"/>
        </w:rPr>
        <w:t xml:space="preserve"> </w:t>
      </w:r>
      <w:r>
        <w:rPr>
          <w:rFonts w:ascii="Arial" w:hAnsi="Arial" w:cs="Arial"/>
          <w:kern w:val="1"/>
          <w:sz w:val="20"/>
          <w:szCs w:val="20"/>
          <w:lang w:val="es-ES"/>
        </w:rPr>
        <w:t>se</w:t>
      </w:r>
      <w:r>
        <w:rPr>
          <w:rFonts w:ascii="Arial" w:hAnsi="Arial" w:cs="Arial"/>
          <w:spacing w:val="-3"/>
          <w:kern w:val="1"/>
          <w:sz w:val="20"/>
          <w:szCs w:val="20"/>
          <w:lang w:val="es-ES"/>
        </w:rPr>
        <w:t xml:space="preserve"> </w:t>
      </w:r>
      <w:r>
        <w:rPr>
          <w:rFonts w:ascii="Arial" w:hAnsi="Arial" w:cs="Arial"/>
          <w:kern w:val="1"/>
          <w:sz w:val="20"/>
          <w:szCs w:val="20"/>
          <w:lang w:val="es-ES"/>
        </w:rPr>
        <w:t>priorizará</w:t>
      </w:r>
      <w:r>
        <w:rPr>
          <w:rFonts w:ascii="Arial" w:hAnsi="Arial" w:cs="Arial"/>
          <w:spacing w:val="-7"/>
          <w:kern w:val="1"/>
          <w:sz w:val="20"/>
          <w:szCs w:val="20"/>
          <w:lang w:val="es-ES"/>
        </w:rPr>
        <w:t xml:space="preserve"> </w:t>
      </w:r>
      <w:r>
        <w:rPr>
          <w:rFonts w:ascii="Arial" w:hAnsi="Arial" w:cs="Arial"/>
          <w:kern w:val="1"/>
          <w:sz w:val="20"/>
          <w:szCs w:val="20"/>
          <w:lang w:val="es-ES"/>
        </w:rPr>
        <w:t>asimismo</w:t>
      </w:r>
      <w:r>
        <w:rPr>
          <w:rFonts w:ascii="Arial" w:hAnsi="Arial" w:cs="Arial"/>
          <w:spacing w:val="-5"/>
          <w:kern w:val="1"/>
          <w:sz w:val="20"/>
          <w:szCs w:val="20"/>
          <w:lang w:val="es-ES"/>
        </w:rPr>
        <w:t xml:space="preserve"> </w:t>
      </w:r>
      <w:r>
        <w:rPr>
          <w:rFonts w:ascii="Arial" w:hAnsi="Arial" w:cs="Arial"/>
          <w:kern w:val="1"/>
          <w:sz w:val="20"/>
          <w:szCs w:val="20"/>
          <w:lang w:val="es-ES"/>
        </w:rPr>
        <w:t>el</w:t>
      </w:r>
      <w:r>
        <w:rPr>
          <w:rFonts w:ascii="Arial" w:hAnsi="Arial" w:cs="Arial"/>
          <w:spacing w:val="-7"/>
          <w:kern w:val="1"/>
          <w:sz w:val="20"/>
          <w:szCs w:val="20"/>
          <w:lang w:val="es-ES"/>
        </w:rPr>
        <w:t xml:space="preserve"> </w:t>
      </w:r>
      <w:r>
        <w:rPr>
          <w:rFonts w:ascii="Arial" w:hAnsi="Arial" w:cs="Arial"/>
          <w:kern w:val="1"/>
          <w:sz w:val="20"/>
          <w:szCs w:val="20"/>
          <w:lang w:val="es-ES"/>
        </w:rPr>
        <w:t>retorno</w:t>
      </w:r>
      <w:r>
        <w:rPr>
          <w:rFonts w:ascii="Arial" w:hAnsi="Arial" w:cs="Arial"/>
          <w:spacing w:val="-6"/>
          <w:kern w:val="1"/>
          <w:sz w:val="20"/>
          <w:szCs w:val="20"/>
          <w:lang w:val="es-ES"/>
        </w:rPr>
        <w:t xml:space="preserve"> </w:t>
      </w:r>
      <w:r>
        <w:rPr>
          <w:rFonts w:ascii="Arial" w:hAnsi="Arial" w:cs="Arial"/>
          <w:kern w:val="1"/>
          <w:sz w:val="20"/>
          <w:szCs w:val="20"/>
          <w:lang w:val="es-ES"/>
        </w:rPr>
        <w:t>de:</w:t>
      </w:r>
      <w:r>
        <w:rPr>
          <w:rFonts w:ascii="Arial" w:hAnsi="Arial" w:cs="Arial"/>
          <w:spacing w:val="-4"/>
          <w:kern w:val="1"/>
          <w:sz w:val="20"/>
          <w:szCs w:val="20"/>
          <w:lang w:val="es-ES"/>
        </w:rPr>
        <w:t xml:space="preserve"> </w:t>
      </w:r>
      <w:r>
        <w:rPr>
          <w:rFonts w:ascii="Arial" w:hAnsi="Arial" w:cs="Arial"/>
          <w:kern w:val="1"/>
          <w:sz w:val="20"/>
          <w:szCs w:val="20"/>
          <w:lang w:val="es-ES"/>
        </w:rPr>
        <w:t>a) los/as</w:t>
      </w:r>
      <w:r>
        <w:rPr>
          <w:rFonts w:ascii="Arial" w:hAnsi="Arial" w:cs="Arial"/>
          <w:spacing w:val="-9"/>
          <w:kern w:val="1"/>
          <w:sz w:val="20"/>
          <w:szCs w:val="20"/>
          <w:lang w:val="es-ES"/>
        </w:rPr>
        <w:t xml:space="preserve"> </w:t>
      </w:r>
      <w:r>
        <w:rPr>
          <w:rFonts w:ascii="Arial" w:hAnsi="Arial" w:cs="Arial"/>
          <w:kern w:val="1"/>
          <w:sz w:val="20"/>
          <w:szCs w:val="20"/>
          <w:lang w:val="es-ES"/>
        </w:rPr>
        <w:t>niños</w:t>
      </w:r>
      <w:r>
        <w:rPr>
          <w:rFonts w:ascii="Arial" w:hAnsi="Arial" w:cs="Arial"/>
          <w:spacing w:val="-8"/>
          <w:kern w:val="1"/>
          <w:sz w:val="20"/>
          <w:szCs w:val="20"/>
          <w:lang w:val="es-ES"/>
        </w:rPr>
        <w:t xml:space="preserve"> </w:t>
      </w:r>
      <w:r>
        <w:rPr>
          <w:rFonts w:ascii="Arial" w:hAnsi="Arial" w:cs="Arial"/>
          <w:kern w:val="1"/>
          <w:sz w:val="20"/>
          <w:szCs w:val="20"/>
          <w:lang w:val="es-ES"/>
        </w:rPr>
        <w:t>y</w:t>
      </w:r>
      <w:r>
        <w:rPr>
          <w:rFonts w:ascii="Arial" w:hAnsi="Arial" w:cs="Arial"/>
          <w:spacing w:val="-11"/>
          <w:kern w:val="1"/>
          <w:sz w:val="20"/>
          <w:szCs w:val="20"/>
          <w:lang w:val="es-ES"/>
        </w:rPr>
        <w:t xml:space="preserve"> </w:t>
      </w:r>
      <w:r>
        <w:rPr>
          <w:rFonts w:ascii="Arial" w:hAnsi="Arial" w:cs="Arial"/>
          <w:kern w:val="1"/>
          <w:sz w:val="20"/>
          <w:szCs w:val="20"/>
          <w:lang w:val="es-ES"/>
        </w:rPr>
        <w:t>niñas</w:t>
      </w:r>
      <w:r>
        <w:rPr>
          <w:rFonts w:ascii="Arial" w:hAnsi="Arial" w:cs="Arial"/>
          <w:spacing w:val="-9"/>
          <w:kern w:val="1"/>
          <w:sz w:val="20"/>
          <w:szCs w:val="20"/>
          <w:lang w:val="es-ES"/>
        </w:rPr>
        <w:t xml:space="preserve"> </w:t>
      </w:r>
      <w:r>
        <w:rPr>
          <w:rFonts w:ascii="Arial" w:hAnsi="Arial" w:cs="Arial"/>
          <w:kern w:val="1"/>
          <w:sz w:val="20"/>
          <w:szCs w:val="20"/>
          <w:lang w:val="es-ES"/>
        </w:rPr>
        <w:t>que</w:t>
      </w:r>
      <w:r>
        <w:rPr>
          <w:rFonts w:ascii="Arial" w:hAnsi="Arial" w:cs="Arial"/>
          <w:spacing w:val="-12"/>
          <w:kern w:val="1"/>
          <w:sz w:val="20"/>
          <w:szCs w:val="20"/>
          <w:lang w:val="es-ES"/>
        </w:rPr>
        <w:t xml:space="preserve"> </w:t>
      </w:r>
      <w:r>
        <w:rPr>
          <w:rFonts w:ascii="Arial" w:hAnsi="Arial" w:cs="Arial"/>
          <w:kern w:val="1"/>
          <w:sz w:val="20"/>
          <w:szCs w:val="20"/>
          <w:lang w:val="es-ES"/>
        </w:rPr>
        <w:t>se</w:t>
      </w:r>
      <w:r>
        <w:rPr>
          <w:rFonts w:ascii="Arial" w:hAnsi="Arial" w:cs="Arial"/>
          <w:spacing w:val="-8"/>
          <w:kern w:val="1"/>
          <w:sz w:val="20"/>
          <w:szCs w:val="20"/>
          <w:lang w:val="es-ES"/>
        </w:rPr>
        <w:t xml:space="preserve"> </w:t>
      </w:r>
      <w:r>
        <w:rPr>
          <w:rFonts w:ascii="Arial" w:hAnsi="Arial" w:cs="Arial"/>
          <w:kern w:val="1"/>
          <w:sz w:val="20"/>
          <w:szCs w:val="20"/>
          <w:lang w:val="es-ES"/>
        </w:rPr>
        <w:t>encuentran</w:t>
      </w:r>
      <w:r>
        <w:rPr>
          <w:rFonts w:ascii="Arial" w:hAnsi="Arial" w:cs="Arial"/>
          <w:spacing w:val="-9"/>
          <w:kern w:val="1"/>
          <w:sz w:val="20"/>
          <w:szCs w:val="20"/>
          <w:lang w:val="es-ES"/>
        </w:rPr>
        <w:t xml:space="preserve"> </w:t>
      </w:r>
      <w:r>
        <w:rPr>
          <w:rFonts w:ascii="Arial" w:hAnsi="Arial" w:cs="Arial"/>
          <w:kern w:val="1"/>
          <w:sz w:val="20"/>
          <w:szCs w:val="20"/>
          <w:lang w:val="es-ES"/>
        </w:rPr>
        <w:t>actualmente</w:t>
      </w:r>
      <w:r>
        <w:rPr>
          <w:rFonts w:ascii="Arial" w:hAnsi="Arial" w:cs="Arial"/>
          <w:spacing w:val="-11"/>
          <w:kern w:val="1"/>
          <w:sz w:val="20"/>
          <w:szCs w:val="20"/>
          <w:lang w:val="es-ES"/>
        </w:rPr>
        <w:t xml:space="preserve"> </w:t>
      </w:r>
      <w:r>
        <w:rPr>
          <w:rFonts w:ascii="Arial" w:hAnsi="Arial" w:cs="Arial"/>
          <w:kern w:val="1"/>
          <w:sz w:val="20"/>
          <w:szCs w:val="20"/>
          <w:lang w:val="es-ES"/>
        </w:rPr>
        <w:t>matriculados/as</w:t>
      </w:r>
      <w:r>
        <w:rPr>
          <w:rFonts w:ascii="Arial" w:hAnsi="Arial" w:cs="Arial"/>
          <w:spacing w:val="-9"/>
          <w:kern w:val="1"/>
          <w:sz w:val="20"/>
          <w:szCs w:val="20"/>
          <w:lang w:val="es-ES"/>
        </w:rPr>
        <w:t xml:space="preserve"> </w:t>
      </w:r>
      <w:r>
        <w:rPr>
          <w:rFonts w:ascii="Arial" w:hAnsi="Arial" w:cs="Arial"/>
          <w:kern w:val="1"/>
          <w:sz w:val="20"/>
          <w:szCs w:val="20"/>
          <w:lang w:val="es-ES"/>
        </w:rPr>
        <w:t>en</w:t>
      </w:r>
      <w:r>
        <w:rPr>
          <w:rFonts w:ascii="Arial" w:hAnsi="Arial" w:cs="Arial"/>
          <w:spacing w:val="-11"/>
          <w:kern w:val="1"/>
          <w:sz w:val="20"/>
          <w:szCs w:val="20"/>
          <w:lang w:val="es-ES"/>
        </w:rPr>
        <w:t xml:space="preserve"> </w:t>
      </w:r>
      <w:r>
        <w:rPr>
          <w:rFonts w:ascii="Arial" w:hAnsi="Arial" w:cs="Arial"/>
          <w:kern w:val="1"/>
          <w:sz w:val="20"/>
          <w:szCs w:val="20"/>
          <w:lang w:val="es-ES"/>
        </w:rPr>
        <w:t>la</w:t>
      </w:r>
      <w:r>
        <w:rPr>
          <w:rFonts w:ascii="Arial" w:hAnsi="Arial" w:cs="Arial"/>
          <w:spacing w:val="-9"/>
          <w:kern w:val="1"/>
          <w:sz w:val="20"/>
          <w:szCs w:val="20"/>
          <w:lang w:val="es-ES"/>
        </w:rPr>
        <w:t xml:space="preserve"> </w:t>
      </w:r>
      <w:r>
        <w:rPr>
          <w:rFonts w:ascii="Arial" w:hAnsi="Arial" w:cs="Arial"/>
          <w:kern w:val="1"/>
          <w:sz w:val="20"/>
          <w:szCs w:val="20"/>
          <w:lang w:val="es-ES"/>
        </w:rPr>
        <w:t>sala</w:t>
      </w:r>
      <w:r>
        <w:rPr>
          <w:rFonts w:ascii="Arial" w:hAnsi="Arial" w:cs="Arial"/>
          <w:spacing w:val="-11"/>
          <w:kern w:val="1"/>
          <w:sz w:val="20"/>
          <w:szCs w:val="20"/>
          <w:lang w:val="es-ES"/>
        </w:rPr>
        <w:t xml:space="preserve"> </w:t>
      </w:r>
      <w:r>
        <w:rPr>
          <w:rFonts w:ascii="Arial" w:hAnsi="Arial" w:cs="Arial"/>
          <w:kern w:val="1"/>
          <w:sz w:val="20"/>
          <w:szCs w:val="20"/>
          <w:lang w:val="es-ES"/>
        </w:rPr>
        <w:t>de</w:t>
      </w:r>
      <w:r>
        <w:rPr>
          <w:rFonts w:ascii="Arial" w:hAnsi="Arial" w:cs="Arial"/>
          <w:spacing w:val="-11"/>
          <w:kern w:val="1"/>
          <w:sz w:val="20"/>
          <w:szCs w:val="20"/>
          <w:lang w:val="es-ES"/>
        </w:rPr>
        <w:t xml:space="preserve"> </w:t>
      </w:r>
      <w:r>
        <w:rPr>
          <w:rFonts w:ascii="Arial" w:hAnsi="Arial" w:cs="Arial"/>
          <w:kern w:val="1"/>
          <w:sz w:val="20"/>
          <w:szCs w:val="20"/>
          <w:lang w:val="es-ES"/>
        </w:rPr>
        <w:t>5</w:t>
      </w:r>
      <w:r>
        <w:rPr>
          <w:rFonts w:ascii="Arial" w:hAnsi="Arial" w:cs="Arial"/>
          <w:spacing w:val="-8"/>
          <w:kern w:val="1"/>
          <w:sz w:val="20"/>
          <w:szCs w:val="20"/>
          <w:lang w:val="es-ES"/>
        </w:rPr>
        <w:t xml:space="preserve"> </w:t>
      </w:r>
      <w:r>
        <w:rPr>
          <w:rFonts w:ascii="Arial" w:hAnsi="Arial" w:cs="Arial"/>
          <w:kern w:val="1"/>
          <w:sz w:val="20"/>
          <w:szCs w:val="20"/>
          <w:lang w:val="es-ES"/>
        </w:rPr>
        <w:t>años del nivel inicial y en el primer grado del nivel primario; b) las poblaciones escolares que por distintos factores no hayan podido mantener su continuidad pedagógica; y c) los alumnos y las alumnas con discapacidad. La enunciación precedente no constituye una secuencia, debiendo cada jurisdicción evaluar la priorización conforme con la realidad educativa y sanitaria</w:t>
      </w:r>
      <w:r>
        <w:rPr>
          <w:rFonts w:ascii="Arial" w:hAnsi="Arial" w:cs="Arial"/>
          <w:spacing w:val="-5"/>
          <w:kern w:val="1"/>
          <w:sz w:val="20"/>
          <w:szCs w:val="20"/>
          <w:lang w:val="es-ES"/>
        </w:rPr>
        <w:t xml:space="preserve"> </w:t>
      </w:r>
      <w:r>
        <w:rPr>
          <w:rFonts w:ascii="Arial" w:hAnsi="Arial" w:cs="Arial"/>
          <w:kern w:val="1"/>
          <w:sz w:val="20"/>
          <w:szCs w:val="20"/>
          <w:lang w:val="es-ES"/>
        </w:rPr>
        <w:t>imperante.</w:t>
      </w:r>
    </w:p>
    <w:p w14:paraId="2DC5DD42" w14:textId="0A14E670" w:rsidR="00A00548" w:rsidRDefault="00A00548" w:rsidP="00A00548">
      <w:pPr>
        <w:widowControl w:val="0"/>
        <w:tabs>
          <w:tab w:val="left" w:pos="996"/>
        </w:tabs>
        <w:autoSpaceDE w:val="0"/>
        <w:autoSpaceDN w:val="0"/>
        <w:adjustRightInd w:val="0"/>
        <w:spacing w:before="116" w:after="0" w:line="240" w:lineRule="auto"/>
        <w:ind w:right="-1"/>
        <w:jc w:val="both"/>
        <w:rPr>
          <w:rFonts w:ascii="Times New Roman" w:hAnsi="Times New Roman" w:cs="Times New Roman"/>
          <w:kern w:val="1"/>
          <w:sz w:val="20"/>
          <w:szCs w:val="20"/>
          <w:lang w:val="es-ES"/>
        </w:rPr>
      </w:pPr>
      <w:r>
        <w:rPr>
          <w:rFonts w:ascii="Arial" w:hAnsi="Arial" w:cs="Arial"/>
          <w:b/>
          <w:bCs/>
          <w:kern w:val="1"/>
          <w:sz w:val="20"/>
          <w:szCs w:val="20"/>
          <w:lang w:val="es-ES"/>
        </w:rPr>
        <w:t xml:space="preserve">b. </w:t>
      </w:r>
      <w:r>
        <w:rPr>
          <w:rFonts w:ascii="Arial" w:hAnsi="Arial" w:cs="Arial"/>
          <w:b/>
          <w:bCs/>
          <w:kern w:val="1"/>
          <w:sz w:val="20"/>
          <w:szCs w:val="20"/>
          <w:lang w:val="es-ES"/>
        </w:rPr>
        <w:t>Mediano</w:t>
      </w:r>
      <w:r>
        <w:rPr>
          <w:rFonts w:ascii="Arial" w:hAnsi="Arial" w:cs="Arial"/>
          <w:b/>
          <w:bCs/>
          <w:spacing w:val="-5"/>
          <w:kern w:val="1"/>
          <w:sz w:val="20"/>
          <w:szCs w:val="20"/>
          <w:lang w:val="es-ES"/>
        </w:rPr>
        <w:t xml:space="preserve"> </w:t>
      </w:r>
      <w:r>
        <w:rPr>
          <w:rFonts w:ascii="Arial" w:hAnsi="Arial" w:cs="Arial"/>
          <w:b/>
          <w:bCs/>
          <w:kern w:val="1"/>
          <w:sz w:val="20"/>
          <w:szCs w:val="20"/>
          <w:lang w:val="es-ES"/>
        </w:rPr>
        <w:t>riesgo</w:t>
      </w:r>
      <w:r>
        <w:rPr>
          <w:rFonts w:ascii="Arial" w:hAnsi="Arial" w:cs="Arial"/>
          <w:kern w:val="1"/>
          <w:sz w:val="20"/>
          <w:szCs w:val="20"/>
          <w:lang w:val="es-ES"/>
        </w:rPr>
        <w:t>:</w:t>
      </w:r>
      <w:r>
        <w:rPr>
          <w:rFonts w:ascii="Arial" w:hAnsi="Arial" w:cs="Arial"/>
          <w:spacing w:val="-6"/>
          <w:kern w:val="1"/>
          <w:sz w:val="20"/>
          <w:szCs w:val="20"/>
          <w:lang w:val="es-ES"/>
        </w:rPr>
        <w:t xml:space="preserve"> </w:t>
      </w:r>
      <w:r>
        <w:rPr>
          <w:rFonts w:ascii="Arial" w:hAnsi="Arial" w:cs="Arial"/>
          <w:kern w:val="1"/>
          <w:sz w:val="20"/>
          <w:szCs w:val="20"/>
          <w:lang w:val="es-ES"/>
        </w:rPr>
        <w:t>las</w:t>
      </w:r>
      <w:r>
        <w:rPr>
          <w:rFonts w:ascii="Arial" w:hAnsi="Arial" w:cs="Arial"/>
          <w:spacing w:val="-6"/>
          <w:kern w:val="1"/>
          <w:sz w:val="20"/>
          <w:szCs w:val="20"/>
          <w:lang w:val="es-ES"/>
        </w:rPr>
        <w:t xml:space="preserve"> </w:t>
      </w:r>
      <w:r>
        <w:rPr>
          <w:rFonts w:ascii="Arial" w:hAnsi="Arial" w:cs="Arial"/>
          <w:kern w:val="1"/>
          <w:sz w:val="20"/>
          <w:szCs w:val="20"/>
          <w:lang w:val="es-ES"/>
        </w:rPr>
        <w:t>autoridades</w:t>
      </w:r>
      <w:r>
        <w:rPr>
          <w:rFonts w:ascii="Arial" w:hAnsi="Arial" w:cs="Arial"/>
          <w:spacing w:val="-9"/>
          <w:kern w:val="1"/>
          <w:sz w:val="20"/>
          <w:szCs w:val="20"/>
          <w:lang w:val="es-ES"/>
        </w:rPr>
        <w:t xml:space="preserve"> </w:t>
      </w:r>
      <w:r>
        <w:rPr>
          <w:rFonts w:ascii="Arial" w:hAnsi="Arial" w:cs="Arial"/>
          <w:kern w:val="1"/>
          <w:sz w:val="20"/>
          <w:szCs w:val="20"/>
          <w:lang w:val="es-ES"/>
        </w:rPr>
        <w:t>jurisdiccionales</w:t>
      </w:r>
      <w:r>
        <w:rPr>
          <w:rFonts w:ascii="Arial" w:hAnsi="Arial" w:cs="Arial"/>
          <w:spacing w:val="-5"/>
          <w:kern w:val="1"/>
          <w:sz w:val="20"/>
          <w:szCs w:val="20"/>
          <w:lang w:val="es-ES"/>
        </w:rPr>
        <w:t xml:space="preserve"> </w:t>
      </w:r>
      <w:r>
        <w:rPr>
          <w:rFonts w:ascii="Arial" w:hAnsi="Arial" w:cs="Arial"/>
          <w:kern w:val="1"/>
          <w:sz w:val="20"/>
          <w:szCs w:val="20"/>
          <w:lang w:val="es-ES"/>
        </w:rPr>
        <w:t>evaluarán</w:t>
      </w:r>
      <w:r>
        <w:rPr>
          <w:rFonts w:ascii="Arial" w:hAnsi="Arial" w:cs="Arial"/>
          <w:spacing w:val="-4"/>
          <w:kern w:val="1"/>
          <w:sz w:val="20"/>
          <w:szCs w:val="20"/>
          <w:lang w:val="es-ES"/>
        </w:rPr>
        <w:t xml:space="preserve"> </w:t>
      </w:r>
      <w:r>
        <w:rPr>
          <w:rFonts w:ascii="Arial" w:hAnsi="Arial" w:cs="Arial"/>
          <w:kern w:val="1"/>
          <w:sz w:val="20"/>
          <w:szCs w:val="20"/>
          <w:lang w:val="es-ES"/>
        </w:rPr>
        <w:t>la</w:t>
      </w:r>
      <w:r>
        <w:rPr>
          <w:rFonts w:ascii="Arial" w:hAnsi="Arial" w:cs="Arial"/>
          <w:spacing w:val="-5"/>
          <w:kern w:val="1"/>
          <w:sz w:val="20"/>
          <w:szCs w:val="20"/>
          <w:lang w:val="es-ES"/>
        </w:rPr>
        <w:t xml:space="preserve"> </w:t>
      </w:r>
      <w:r>
        <w:rPr>
          <w:rFonts w:ascii="Arial" w:hAnsi="Arial" w:cs="Arial"/>
          <w:kern w:val="1"/>
          <w:sz w:val="20"/>
          <w:szCs w:val="20"/>
          <w:lang w:val="es-ES"/>
        </w:rPr>
        <w:t>posibilidad</w:t>
      </w:r>
      <w:r>
        <w:rPr>
          <w:rFonts w:ascii="Arial" w:hAnsi="Arial" w:cs="Arial"/>
          <w:spacing w:val="-6"/>
          <w:kern w:val="1"/>
          <w:sz w:val="20"/>
          <w:szCs w:val="20"/>
          <w:lang w:val="es-ES"/>
        </w:rPr>
        <w:t xml:space="preserve"> </w:t>
      </w:r>
      <w:r>
        <w:rPr>
          <w:rFonts w:ascii="Arial" w:hAnsi="Arial" w:cs="Arial"/>
          <w:kern w:val="1"/>
          <w:sz w:val="20"/>
          <w:szCs w:val="20"/>
          <w:lang w:val="es-ES"/>
        </w:rPr>
        <w:t>de:</w:t>
      </w:r>
    </w:p>
    <w:p w14:paraId="1AC608D7" w14:textId="49D1C320" w:rsidR="00A00548" w:rsidRDefault="00A00548" w:rsidP="00A00548">
      <w:pPr>
        <w:widowControl w:val="0"/>
        <w:tabs>
          <w:tab w:val="left" w:pos="1335"/>
        </w:tabs>
        <w:autoSpaceDE w:val="0"/>
        <w:autoSpaceDN w:val="0"/>
        <w:adjustRightInd w:val="0"/>
        <w:spacing w:before="166"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 xml:space="preserve">1) </w:t>
      </w:r>
      <w:r>
        <w:rPr>
          <w:rFonts w:ascii="Arial" w:hAnsi="Arial" w:cs="Arial"/>
          <w:kern w:val="1"/>
          <w:sz w:val="20"/>
          <w:szCs w:val="20"/>
          <w:lang w:val="es-ES"/>
        </w:rPr>
        <w:t>Organizar</w:t>
      </w:r>
      <w:r>
        <w:rPr>
          <w:rFonts w:ascii="Arial" w:hAnsi="Arial" w:cs="Arial"/>
          <w:spacing w:val="-8"/>
          <w:kern w:val="1"/>
          <w:sz w:val="20"/>
          <w:szCs w:val="20"/>
          <w:lang w:val="es-ES"/>
        </w:rPr>
        <w:t xml:space="preserve"> </w:t>
      </w:r>
      <w:r>
        <w:rPr>
          <w:rFonts w:ascii="Arial" w:hAnsi="Arial" w:cs="Arial"/>
          <w:kern w:val="1"/>
          <w:sz w:val="20"/>
          <w:szCs w:val="20"/>
          <w:lang w:val="es-ES"/>
        </w:rPr>
        <w:t>actividades</w:t>
      </w:r>
      <w:r>
        <w:rPr>
          <w:rFonts w:ascii="Arial" w:hAnsi="Arial" w:cs="Arial"/>
          <w:spacing w:val="-8"/>
          <w:kern w:val="1"/>
          <w:sz w:val="20"/>
          <w:szCs w:val="20"/>
          <w:lang w:val="es-ES"/>
        </w:rPr>
        <w:t xml:space="preserve"> </w:t>
      </w:r>
      <w:r>
        <w:rPr>
          <w:rFonts w:ascii="Arial" w:hAnsi="Arial" w:cs="Arial"/>
          <w:kern w:val="1"/>
          <w:sz w:val="20"/>
          <w:szCs w:val="20"/>
          <w:lang w:val="es-ES"/>
        </w:rPr>
        <w:t>educativas</w:t>
      </w:r>
      <w:r>
        <w:rPr>
          <w:rFonts w:ascii="Arial" w:hAnsi="Arial" w:cs="Arial"/>
          <w:spacing w:val="-10"/>
          <w:kern w:val="1"/>
          <w:sz w:val="20"/>
          <w:szCs w:val="20"/>
          <w:lang w:val="es-ES"/>
        </w:rPr>
        <w:t xml:space="preserve"> </w:t>
      </w:r>
      <w:r>
        <w:rPr>
          <w:rFonts w:ascii="Arial" w:hAnsi="Arial" w:cs="Arial"/>
          <w:kern w:val="1"/>
          <w:sz w:val="20"/>
          <w:szCs w:val="20"/>
          <w:lang w:val="es-ES"/>
        </w:rPr>
        <w:t>no</w:t>
      </w:r>
      <w:r>
        <w:rPr>
          <w:rFonts w:ascii="Arial" w:hAnsi="Arial" w:cs="Arial"/>
          <w:spacing w:val="-8"/>
          <w:kern w:val="1"/>
          <w:sz w:val="20"/>
          <w:szCs w:val="20"/>
          <w:lang w:val="es-ES"/>
        </w:rPr>
        <w:t xml:space="preserve"> </w:t>
      </w:r>
      <w:r>
        <w:rPr>
          <w:rFonts w:ascii="Arial" w:hAnsi="Arial" w:cs="Arial"/>
          <w:kern w:val="1"/>
          <w:sz w:val="20"/>
          <w:szCs w:val="20"/>
          <w:lang w:val="es-ES"/>
        </w:rPr>
        <w:t>escolares</w:t>
      </w:r>
      <w:r>
        <w:rPr>
          <w:rFonts w:ascii="Arial" w:hAnsi="Arial" w:cs="Arial"/>
          <w:spacing w:val="-6"/>
          <w:kern w:val="1"/>
          <w:sz w:val="20"/>
          <w:szCs w:val="20"/>
          <w:lang w:val="es-ES"/>
        </w:rPr>
        <w:t xml:space="preserve"> </w:t>
      </w:r>
      <w:r>
        <w:rPr>
          <w:rFonts w:ascii="Arial" w:hAnsi="Arial" w:cs="Arial"/>
          <w:kern w:val="1"/>
          <w:sz w:val="20"/>
          <w:szCs w:val="20"/>
          <w:lang w:val="es-ES"/>
        </w:rPr>
        <w:t>(artísticas,</w:t>
      </w:r>
      <w:r>
        <w:rPr>
          <w:rFonts w:ascii="Arial" w:hAnsi="Arial" w:cs="Arial"/>
          <w:spacing w:val="-7"/>
          <w:kern w:val="1"/>
          <w:sz w:val="20"/>
          <w:szCs w:val="20"/>
          <w:lang w:val="es-ES"/>
        </w:rPr>
        <w:t xml:space="preserve"> </w:t>
      </w:r>
      <w:r>
        <w:rPr>
          <w:rFonts w:ascii="Arial" w:hAnsi="Arial" w:cs="Arial"/>
          <w:kern w:val="1"/>
          <w:sz w:val="20"/>
          <w:szCs w:val="20"/>
          <w:lang w:val="es-ES"/>
        </w:rPr>
        <w:t>deportivas,</w:t>
      </w:r>
      <w:r>
        <w:rPr>
          <w:rFonts w:ascii="Arial" w:hAnsi="Arial" w:cs="Arial"/>
          <w:spacing w:val="-9"/>
          <w:kern w:val="1"/>
          <w:sz w:val="20"/>
          <w:szCs w:val="20"/>
          <w:lang w:val="es-ES"/>
        </w:rPr>
        <w:t xml:space="preserve"> </w:t>
      </w:r>
      <w:r>
        <w:rPr>
          <w:rFonts w:ascii="Arial" w:hAnsi="Arial" w:cs="Arial"/>
          <w:kern w:val="1"/>
          <w:sz w:val="20"/>
          <w:szCs w:val="20"/>
          <w:lang w:val="es-ES"/>
        </w:rPr>
        <w:t>recreativas,</w:t>
      </w:r>
      <w:r>
        <w:rPr>
          <w:rFonts w:ascii="Arial" w:hAnsi="Arial" w:cs="Arial"/>
          <w:spacing w:val="-6"/>
          <w:kern w:val="1"/>
          <w:sz w:val="20"/>
          <w:szCs w:val="20"/>
          <w:lang w:val="es-ES"/>
        </w:rPr>
        <w:t xml:space="preserve"> </w:t>
      </w:r>
      <w:r>
        <w:rPr>
          <w:rFonts w:ascii="Arial" w:hAnsi="Arial" w:cs="Arial"/>
          <w:kern w:val="1"/>
          <w:sz w:val="20"/>
          <w:szCs w:val="20"/>
          <w:lang w:val="es-ES"/>
        </w:rPr>
        <w:t>de apoyo escolar u otras) destinadas a niños, niñas, adolescentes y jóvenes en grupos de</w:t>
      </w:r>
      <w:r>
        <w:rPr>
          <w:rFonts w:ascii="Arial" w:hAnsi="Arial" w:cs="Arial"/>
          <w:spacing w:val="-14"/>
          <w:kern w:val="1"/>
          <w:sz w:val="20"/>
          <w:szCs w:val="20"/>
          <w:lang w:val="es-ES"/>
        </w:rPr>
        <w:t xml:space="preserve"> </w:t>
      </w:r>
      <w:r>
        <w:rPr>
          <w:rFonts w:ascii="Arial" w:hAnsi="Arial" w:cs="Arial"/>
          <w:kern w:val="1"/>
          <w:sz w:val="20"/>
          <w:szCs w:val="20"/>
          <w:lang w:val="es-ES"/>
        </w:rPr>
        <w:t>no</w:t>
      </w:r>
      <w:r>
        <w:rPr>
          <w:rFonts w:ascii="Arial" w:hAnsi="Arial" w:cs="Arial"/>
          <w:spacing w:val="-17"/>
          <w:kern w:val="1"/>
          <w:sz w:val="20"/>
          <w:szCs w:val="20"/>
          <w:lang w:val="es-ES"/>
        </w:rPr>
        <w:t xml:space="preserve"> </w:t>
      </w:r>
      <w:r>
        <w:rPr>
          <w:rFonts w:ascii="Arial" w:hAnsi="Arial" w:cs="Arial"/>
          <w:kern w:val="1"/>
          <w:sz w:val="20"/>
          <w:szCs w:val="20"/>
          <w:lang w:val="es-ES"/>
        </w:rPr>
        <w:t>más</w:t>
      </w:r>
      <w:r>
        <w:rPr>
          <w:rFonts w:ascii="Arial" w:hAnsi="Arial" w:cs="Arial"/>
          <w:spacing w:val="-16"/>
          <w:kern w:val="1"/>
          <w:sz w:val="20"/>
          <w:szCs w:val="20"/>
          <w:lang w:val="es-ES"/>
        </w:rPr>
        <w:t xml:space="preserve"> </w:t>
      </w:r>
      <w:r>
        <w:rPr>
          <w:rFonts w:ascii="Arial" w:hAnsi="Arial" w:cs="Arial"/>
          <w:kern w:val="1"/>
          <w:sz w:val="20"/>
          <w:szCs w:val="20"/>
          <w:lang w:val="es-ES"/>
        </w:rPr>
        <w:t>de</w:t>
      </w:r>
      <w:r>
        <w:rPr>
          <w:rFonts w:ascii="Arial" w:hAnsi="Arial" w:cs="Arial"/>
          <w:spacing w:val="-17"/>
          <w:kern w:val="1"/>
          <w:sz w:val="20"/>
          <w:szCs w:val="20"/>
          <w:lang w:val="es-ES"/>
        </w:rPr>
        <w:t xml:space="preserve"> </w:t>
      </w:r>
      <w:r>
        <w:rPr>
          <w:rFonts w:ascii="Arial" w:hAnsi="Arial" w:cs="Arial"/>
          <w:kern w:val="1"/>
          <w:sz w:val="20"/>
          <w:szCs w:val="20"/>
          <w:lang w:val="es-ES"/>
        </w:rPr>
        <w:t>DIEZ</w:t>
      </w:r>
      <w:r>
        <w:rPr>
          <w:rFonts w:ascii="Arial" w:hAnsi="Arial" w:cs="Arial"/>
          <w:spacing w:val="-19"/>
          <w:kern w:val="1"/>
          <w:sz w:val="20"/>
          <w:szCs w:val="20"/>
          <w:lang w:val="es-ES"/>
        </w:rPr>
        <w:t xml:space="preserve"> </w:t>
      </w:r>
      <w:r>
        <w:rPr>
          <w:rFonts w:ascii="Arial" w:hAnsi="Arial" w:cs="Arial"/>
          <w:kern w:val="1"/>
          <w:sz w:val="20"/>
          <w:szCs w:val="20"/>
          <w:lang w:val="es-ES"/>
        </w:rPr>
        <w:t>(10)</w:t>
      </w:r>
      <w:r>
        <w:rPr>
          <w:rFonts w:ascii="Arial" w:hAnsi="Arial" w:cs="Arial"/>
          <w:spacing w:val="-15"/>
          <w:kern w:val="1"/>
          <w:sz w:val="20"/>
          <w:szCs w:val="20"/>
          <w:lang w:val="es-ES"/>
        </w:rPr>
        <w:t xml:space="preserve"> </w:t>
      </w:r>
      <w:r>
        <w:rPr>
          <w:rFonts w:ascii="Arial" w:hAnsi="Arial" w:cs="Arial"/>
          <w:kern w:val="1"/>
          <w:sz w:val="20"/>
          <w:szCs w:val="20"/>
          <w:lang w:val="es-ES"/>
        </w:rPr>
        <w:t>personas,</w:t>
      </w:r>
      <w:r>
        <w:rPr>
          <w:rFonts w:ascii="Arial" w:hAnsi="Arial" w:cs="Arial"/>
          <w:spacing w:val="-16"/>
          <w:kern w:val="1"/>
          <w:sz w:val="20"/>
          <w:szCs w:val="20"/>
          <w:lang w:val="es-ES"/>
        </w:rPr>
        <w:t xml:space="preserve"> </w:t>
      </w:r>
      <w:r>
        <w:rPr>
          <w:rFonts w:ascii="Arial" w:hAnsi="Arial" w:cs="Arial"/>
          <w:kern w:val="1"/>
          <w:sz w:val="20"/>
          <w:szCs w:val="20"/>
          <w:lang w:val="es-ES"/>
        </w:rPr>
        <w:t>preferentemente</w:t>
      </w:r>
      <w:r>
        <w:rPr>
          <w:rFonts w:ascii="Arial" w:hAnsi="Arial" w:cs="Arial"/>
          <w:spacing w:val="-13"/>
          <w:kern w:val="1"/>
          <w:sz w:val="20"/>
          <w:szCs w:val="20"/>
          <w:lang w:val="es-ES"/>
        </w:rPr>
        <w:t xml:space="preserve"> </w:t>
      </w:r>
      <w:r>
        <w:rPr>
          <w:rFonts w:ascii="Arial" w:hAnsi="Arial" w:cs="Arial"/>
          <w:kern w:val="1"/>
          <w:sz w:val="20"/>
          <w:szCs w:val="20"/>
          <w:lang w:val="es-ES"/>
        </w:rPr>
        <w:t>al</w:t>
      </w:r>
      <w:r>
        <w:rPr>
          <w:rFonts w:ascii="Arial" w:hAnsi="Arial" w:cs="Arial"/>
          <w:spacing w:val="-18"/>
          <w:kern w:val="1"/>
          <w:sz w:val="20"/>
          <w:szCs w:val="20"/>
          <w:lang w:val="es-ES"/>
        </w:rPr>
        <w:t xml:space="preserve"> </w:t>
      </w:r>
      <w:r>
        <w:rPr>
          <w:rFonts w:ascii="Arial" w:hAnsi="Arial" w:cs="Arial"/>
          <w:kern w:val="1"/>
          <w:sz w:val="20"/>
          <w:szCs w:val="20"/>
          <w:lang w:val="es-ES"/>
        </w:rPr>
        <w:t>aire</w:t>
      </w:r>
      <w:r>
        <w:rPr>
          <w:rFonts w:ascii="Arial" w:hAnsi="Arial" w:cs="Arial"/>
          <w:spacing w:val="-17"/>
          <w:kern w:val="1"/>
          <w:sz w:val="20"/>
          <w:szCs w:val="20"/>
          <w:lang w:val="es-ES"/>
        </w:rPr>
        <w:t xml:space="preserve"> </w:t>
      </w:r>
      <w:r>
        <w:rPr>
          <w:rFonts w:ascii="Arial" w:hAnsi="Arial" w:cs="Arial"/>
          <w:kern w:val="1"/>
          <w:sz w:val="20"/>
          <w:szCs w:val="20"/>
          <w:lang w:val="es-ES"/>
        </w:rPr>
        <w:t>libre,</w:t>
      </w:r>
      <w:r>
        <w:rPr>
          <w:rFonts w:ascii="Arial" w:hAnsi="Arial" w:cs="Arial"/>
          <w:spacing w:val="-14"/>
          <w:kern w:val="1"/>
          <w:sz w:val="20"/>
          <w:szCs w:val="20"/>
          <w:lang w:val="es-ES"/>
        </w:rPr>
        <w:t xml:space="preserve"> </w:t>
      </w:r>
      <w:r>
        <w:rPr>
          <w:rFonts w:ascii="Arial" w:hAnsi="Arial" w:cs="Arial"/>
          <w:kern w:val="1"/>
          <w:sz w:val="20"/>
          <w:szCs w:val="20"/>
          <w:lang w:val="es-ES"/>
        </w:rPr>
        <w:t>en</w:t>
      </w:r>
      <w:r>
        <w:rPr>
          <w:rFonts w:ascii="Arial" w:hAnsi="Arial" w:cs="Arial"/>
          <w:spacing w:val="-13"/>
          <w:kern w:val="1"/>
          <w:sz w:val="20"/>
          <w:szCs w:val="20"/>
          <w:lang w:val="es-ES"/>
        </w:rPr>
        <w:t xml:space="preserve"> </w:t>
      </w:r>
      <w:r>
        <w:rPr>
          <w:rFonts w:ascii="Arial" w:hAnsi="Arial" w:cs="Arial"/>
          <w:kern w:val="1"/>
          <w:sz w:val="20"/>
          <w:szCs w:val="20"/>
          <w:lang w:val="es-ES"/>
        </w:rPr>
        <w:t>las</w:t>
      </w:r>
      <w:r>
        <w:rPr>
          <w:rFonts w:ascii="Arial" w:hAnsi="Arial" w:cs="Arial"/>
          <w:spacing w:val="-14"/>
          <w:kern w:val="1"/>
          <w:sz w:val="20"/>
          <w:szCs w:val="20"/>
          <w:lang w:val="es-ES"/>
        </w:rPr>
        <w:t xml:space="preserve"> </w:t>
      </w:r>
      <w:r>
        <w:rPr>
          <w:rFonts w:ascii="Arial" w:hAnsi="Arial" w:cs="Arial"/>
          <w:kern w:val="1"/>
          <w:sz w:val="20"/>
          <w:szCs w:val="20"/>
          <w:lang w:val="es-ES"/>
        </w:rPr>
        <w:t>condiciones</w:t>
      </w:r>
      <w:r>
        <w:rPr>
          <w:rFonts w:ascii="Arial" w:hAnsi="Arial" w:cs="Arial"/>
          <w:spacing w:val="-14"/>
          <w:kern w:val="1"/>
          <w:sz w:val="20"/>
          <w:szCs w:val="20"/>
          <w:lang w:val="es-ES"/>
        </w:rPr>
        <w:t xml:space="preserve"> </w:t>
      </w:r>
      <w:r>
        <w:rPr>
          <w:rFonts w:ascii="Arial" w:hAnsi="Arial" w:cs="Arial"/>
          <w:kern w:val="1"/>
          <w:sz w:val="20"/>
          <w:szCs w:val="20"/>
          <w:lang w:val="es-ES"/>
        </w:rPr>
        <w:t>de seguridad sanitaria establecidas en la normativa de</w:t>
      </w:r>
      <w:r>
        <w:rPr>
          <w:rFonts w:ascii="Arial" w:hAnsi="Arial" w:cs="Arial"/>
          <w:spacing w:val="-24"/>
          <w:kern w:val="1"/>
          <w:sz w:val="20"/>
          <w:szCs w:val="20"/>
          <w:lang w:val="es-ES"/>
        </w:rPr>
        <w:t xml:space="preserve"> </w:t>
      </w:r>
      <w:r>
        <w:rPr>
          <w:rFonts w:ascii="Arial" w:hAnsi="Arial" w:cs="Arial"/>
          <w:kern w:val="1"/>
          <w:sz w:val="20"/>
          <w:szCs w:val="20"/>
          <w:lang w:val="es-ES"/>
        </w:rPr>
        <w:t>emergencia.</w:t>
      </w:r>
    </w:p>
    <w:p w14:paraId="3A4DEE1B" w14:textId="5E109A04" w:rsidR="00A00548" w:rsidRDefault="00A00548" w:rsidP="00A00548">
      <w:pPr>
        <w:widowControl w:val="0"/>
        <w:tabs>
          <w:tab w:val="left" w:pos="1335"/>
        </w:tabs>
        <w:autoSpaceDE w:val="0"/>
        <w:autoSpaceDN w:val="0"/>
        <w:adjustRightInd w:val="0"/>
        <w:spacing w:before="115"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 xml:space="preserve">2) </w:t>
      </w:r>
      <w:r>
        <w:rPr>
          <w:rFonts w:ascii="Arial" w:hAnsi="Arial" w:cs="Arial"/>
          <w:kern w:val="1"/>
          <w:sz w:val="20"/>
          <w:szCs w:val="20"/>
          <w:lang w:val="es-ES"/>
        </w:rPr>
        <w:t>Poner en funcionamiento las instituciones educativas con presencia de equipos directivos y docentes, y no docentes cuya asistencia no requiera traslados interurbanos -excepto que hubieran sido autorizado por el C.O.E. jurisdiccional o autoridad</w:t>
      </w:r>
      <w:r>
        <w:rPr>
          <w:rFonts w:ascii="Arial" w:hAnsi="Arial" w:cs="Arial"/>
          <w:spacing w:val="-14"/>
          <w:kern w:val="1"/>
          <w:sz w:val="20"/>
          <w:szCs w:val="20"/>
          <w:lang w:val="es-ES"/>
        </w:rPr>
        <w:t xml:space="preserve"> </w:t>
      </w:r>
      <w:r>
        <w:rPr>
          <w:rFonts w:ascii="Arial" w:hAnsi="Arial" w:cs="Arial"/>
          <w:kern w:val="1"/>
          <w:sz w:val="20"/>
          <w:szCs w:val="20"/>
          <w:lang w:val="es-ES"/>
        </w:rPr>
        <w:t>provincial</w:t>
      </w:r>
      <w:r>
        <w:rPr>
          <w:rFonts w:ascii="Arial" w:hAnsi="Arial" w:cs="Arial"/>
          <w:spacing w:val="-16"/>
          <w:kern w:val="1"/>
          <w:sz w:val="20"/>
          <w:szCs w:val="20"/>
          <w:lang w:val="es-ES"/>
        </w:rPr>
        <w:t xml:space="preserve"> </w:t>
      </w:r>
      <w:r>
        <w:rPr>
          <w:rFonts w:ascii="Arial" w:hAnsi="Arial" w:cs="Arial"/>
          <w:kern w:val="1"/>
          <w:sz w:val="20"/>
          <w:szCs w:val="20"/>
          <w:lang w:val="es-ES"/>
        </w:rPr>
        <w:t>competente-</w:t>
      </w:r>
      <w:r>
        <w:rPr>
          <w:rFonts w:ascii="Arial" w:hAnsi="Arial" w:cs="Arial"/>
          <w:spacing w:val="-13"/>
          <w:kern w:val="1"/>
          <w:sz w:val="20"/>
          <w:szCs w:val="20"/>
          <w:lang w:val="es-ES"/>
        </w:rPr>
        <w:t xml:space="preserve"> </w:t>
      </w:r>
      <w:r>
        <w:rPr>
          <w:rFonts w:ascii="Arial" w:hAnsi="Arial" w:cs="Arial"/>
          <w:kern w:val="1"/>
          <w:sz w:val="20"/>
          <w:szCs w:val="20"/>
          <w:lang w:val="es-ES"/>
        </w:rPr>
        <w:t>o</w:t>
      </w:r>
      <w:r>
        <w:rPr>
          <w:rFonts w:ascii="Arial" w:hAnsi="Arial" w:cs="Arial"/>
          <w:spacing w:val="-14"/>
          <w:kern w:val="1"/>
          <w:sz w:val="20"/>
          <w:szCs w:val="20"/>
          <w:lang w:val="es-ES"/>
        </w:rPr>
        <w:t xml:space="preserve"> </w:t>
      </w:r>
      <w:proofErr w:type="spellStart"/>
      <w:r>
        <w:rPr>
          <w:rFonts w:ascii="Arial" w:hAnsi="Arial" w:cs="Arial"/>
          <w:kern w:val="1"/>
          <w:sz w:val="20"/>
          <w:szCs w:val="20"/>
          <w:lang w:val="es-ES"/>
        </w:rPr>
        <w:t>interjurisdiccionales</w:t>
      </w:r>
      <w:proofErr w:type="spellEnd"/>
      <w:r>
        <w:rPr>
          <w:rFonts w:ascii="Arial" w:hAnsi="Arial" w:cs="Arial"/>
          <w:spacing w:val="-13"/>
          <w:kern w:val="1"/>
          <w:sz w:val="20"/>
          <w:szCs w:val="20"/>
          <w:lang w:val="es-ES"/>
        </w:rPr>
        <w:t xml:space="preserve"> </w:t>
      </w:r>
      <w:r>
        <w:rPr>
          <w:rFonts w:ascii="Arial" w:hAnsi="Arial" w:cs="Arial"/>
          <w:kern w:val="1"/>
          <w:sz w:val="20"/>
          <w:szCs w:val="20"/>
          <w:lang w:val="es-ES"/>
        </w:rPr>
        <w:t>-excepto</w:t>
      </w:r>
      <w:r>
        <w:rPr>
          <w:rFonts w:ascii="Arial" w:hAnsi="Arial" w:cs="Arial"/>
          <w:spacing w:val="-15"/>
          <w:kern w:val="1"/>
          <w:sz w:val="20"/>
          <w:szCs w:val="20"/>
          <w:lang w:val="es-ES"/>
        </w:rPr>
        <w:t xml:space="preserve"> </w:t>
      </w:r>
      <w:r>
        <w:rPr>
          <w:rFonts w:ascii="Arial" w:hAnsi="Arial" w:cs="Arial"/>
          <w:kern w:val="1"/>
          <w:sz w:val="20"/>
          <w:szCs w:val="20"/>
          <w:lang w:val="es-ES"/>
        </w:rPr>
        <w:t>lo</w:t>
      </w:r>
      <w:r>
        <w:rPr>
          <w:rFonts w:ascii="Arial" w:hAnsi="Arial" w:cs="Arial"/>
          <w:spacing w:val="-16"/>
          <w:kern w:val="1"/>
          <w:sz w:val="20"/>
          <w:szCs w:val="20"/>
          <w:lang w:val="es-ES"/>
        </w:rPr>
        <w:t xml:space="preserve"> </w:t>
      </w:r>
      <w:r>
        <w:rPr>
          <w:rFonts w:ascii="Arial" w:hAnsi="Arial" w:cs="Arial"/>
          <w:kern w:val="1"/>
          <w:sz w:val="20"/>
          <w:szCs w:val="20"/>
          <w:lang w:val="es-ES"/>
        </w:rPr>
        <w:t>previsto</w:t>
      </w:r>
      <w:r>
        <w:rPr>
          <w:rFonts w:ascii="Arial" w:hAnsi="Arial" w:cs="Arial"/>
          <w:spacing w:val="-13"/>
          <w:kern w:val="1"/>
          <w:sz w:val="20"/>
          <w:szCs w:val="20"/>
          <w:lang w:val="es-ES"/>
        </w:rPr>
        <w:t xml:space="preserve"> </w:t>
      </w:r>
      <w:r>
        <w:rPr>
          <w:rFonts w:ascii="Arial" w:hAnsi="Arial" w:cs="Arial"/>
          <w:kern w:val="1"/>
          <w:sz w:val="20"/>
          <w:szCs w:val="20"/>
          <w:lang w:val="es-ES"/>
        </w:rPr>
        <w:t>en</w:t>
      </w:r>
      <w:r>
        <w:rPr>
          <w:rFonts w:ascii="Arial" w:hAnsi="Arial" w:cs="Arial"/>
          <w:spacing w:val="-15"/>
          <w:kern w:val="1"/>
          <w:sz w:val="20"/>
          <w:szCs w:val="20"/>
          <w:lang w:val="es-ES"/>
        </w:rPr>
        <w:t xml:space="preserve"> </w:t>
      </w:r>
      <w:r>
        <w:rPr>
          <w:rFonts w:ascii="Arial" w:hAnsi="Arial" w:cs="Arial"/>
          <w:kern w:val="1"/>
          <w:sz w:val="20"/>
          <w:szCs w:val="20"/>
          <w:lang w:val="es-ES"/>
        </w:rPr>
        <w:t>la</w:t>
      </w:r>
      <w:r>
        <w:rPr>
          <w:rFonts w:ascii="Arial" w:hAnsi="Arial" w:cs="Arial"/>
          <w:spacing w:val="-16"/>
          <w:kern w:val="1"/>
          <w:sz w:val="20"/>
          <w:szCs w:val="20"/>
          <w:lang w:val="es-ES"/>
        </w:rPr>
        <w:t xml:space="preserve"> </w:t>
      </w:r>
      <w:r>
        <w:rPr>
          <w:rFonts w:ascii="Arial" w:hAnsi="Arial" w:cs="Arial"/>
          <w:kern w:val="1"/>
          <w:sz w:val="20"/>
          <w:szCs w:val="20"/>
          <w:lang w:val="es-ES"/>
        </w:rPr>
        <w:t>nota al punto 8.5.c. del Protocolo Marco-, para desplegar actividades administrativas, de distribución</w:t>
      </w:r>
      <w:r>
        <w:rPr>
          <w:rFonts w:ascii="Arial" w:hAnsi="Arial" w:cs="Arial"/>
          <w:spacing w:val="-11"/>
          <w:kern w:val="1"/>
          <w:sz w:val="20"/>
          <w:szCs w:val="20"/>
          <w:lang w:val="es-ES"/>
        </w:rPr>
        <w:t xml:space="preserve"> </w:t>
      </w:r>
      <w:r>
        <w:rPr>
          <w:rFonts w:ascii="Arial" w:hAnsi="Arial" w:cs="Arial"/>
          <w:kern w:val="1"/>
          <w:sz w:val="20"/>
          <w:szCs w:val="20"/>
          <w:lang w:val="es-ES"/>
        </w:rPr>
        <w:t>de</w:t>
      </w:r>
      <w:r>
        <w:rPr>
          <w:rFonts w:ascii="Arial" w:hAnsi="Arial" w:cs="Arial"/>
          <w:spacing w:val="-12"/>
          <w:kern w:val="1"/>
          <w:sz w:val="20"/>
          <w:szCs w:val="20"/>
          <w:lang w:val="es-ES"/>
        </w:rPr>
        <w:t xml:space="preserve"> </w:t>
      </w:r>
      <w:r>
        <w:rPr>
          <w:rFonts w:ascii="Arial" w:hAnsi="Arial" w:cs="Arial"/>
          <w:kern w:val="1"/>
          <w:sz w:val="20"/>
          <w:szCs w:val="20"/>
          <w:lang w:val="es-ES"/>
        </w:rPr>
        <w:t>materiales</w:t>
      </w:r>
      <w:r>
        <w:rPr>
          <w:rFonts w:ascii="Arial" w:hAnsi="Arial" w:cs="Arial"/>
          <w:spacing w:val="-8"/>
          <w:kern w:val="1"/>
          <w:sz w:val="20"/>
          <w:szCs w:val="20"/>
          <w:lang w:val="es-ES"/>
        </w:rPr>
        <w:t xml:space="preserve"> </w:t>
      </w:r>
      <w:r>
        <w:rPr>
          <w:rFonts w:ascii="Arial" w:hAnsi="Arial" w:cs="Arial"/>
          <w:kern w:val="1"/>
          <w:sz w:val="20"/>
          <w:szCs w:val="20"/>
          <w:lang w:val="es-ES"/>
        </w:rPr>
        <w:t>y</w:t>
      </w:r>
      <w:r>
        <w:rPr>
          <w:rFonts w:ascii="Arial" w:hAnsi="Arial" w:cs="Arial"/>
          <w:spacing w:val="-12"/>
          <w:kern w:val="1"/>
          <w:sz w:val="20"/>
          <w:szCs w:val="20"/>
          <w:lang w:val="es-ES"/>
        </w:rPr>
        <w:t xml:space="preserve"> </w:t>
      </w:r>
      <w:r>
        <w:rPr>
          <w:rFonts w:ascii="Arial" w:hAnsi="Arial" w:cs="Arial"/>
          <w:kern w:val="1"/>
          <w:sz w:val="20"/>
          <w:szCs w:val="20"/>
          <w:lang w:val="es-ES"/>
        </w:rPr>
        <w:t>de</w:t>
      </w:r>
      <w:r>
        <w:rPr>
          <w:rFonts w:ascii="Arial" w:hAnsi="Arial" w:cs="Arial"/>
          <w:spacing w:val="-9"/>
          <w:kern w:val="1"/>
          <w:sz w:val="20"/>
          <w:szCs w:val="20"/>
          <w:lang w:val="es-ES"/>
        </w:rPr>
        <w:t xml:space="preserve"> </w:t>
      </w:r>
      <w:r>
        <w:rPr>
          <w:rFonts w:ascii="Arial" w:hAnsi="Arial" w:cs="Arial"/>
          <w:kern w:val="1"/>
          <w:sz w:val="20"/>
          <w:szCs w:val="20"/>
          <w:lang w:val="es-ES"/>
        </w:rPr>
        <w:t>orientación</w:t>
      </w:r>
      <w:r>
        <w:rPr>
          <w:rFonts w:ascii="Arial" w:hAnsi="Arial" w:cs="Arial"/>
          <w:spacing w:val="-11"/>
          <w:kern w:val="1"/>
          <w:sz w:val="20"/>
          <w:szCs w:val="20"/>
          <w:lang w:val="es-ES"/>
        </w:rPr>
        <w:t xml:space="preserve"> </w:t>
      </w:r>
      <w:r>
        <w:rPr>
          <w:rFonts w:ascii="Arial" w:hAnsi="Arial" w:cs="Arial"/>
          <w:kern w:val="1"/>
          <w:sz w:val="20"/>
          <w:szCs w:val="20"/>
          <w:lang w:val="es-ES"/>
        </w:rPr>
        <w:t>e</w:t>
      </w:r>
      <w:r>
        <w:rPr>
          <w:rFonts w:ascii="Arial" w:hAnsi="Arial" w:cs="Arial"/>
          <w:spacing w:val="-9"/>
          <w:kern w:val="1"/>
          <w:sz w:val="20"/>
          <w:szCs w:val="20"/>
          <w:lang w:val="es-ES"/>
        </w:rPr>
        <w:t xml:space="preserve"> </w:t>
      </w:r>
      <w:r>
        <w:rPr>
          <w:rFonts w:ascii="Arial" w:hAnsi="Arial" w:cs="Arial"/>
          <w:kern w:val="1"/>
          <w:sz w:val="20"/>
          <w:szCs w:val="20"/>
          <w:lang w:val="es-ES"/>
        </w:rPr>
        <w:t>intercambio</w:t>
      </w:r>
      <w:r>
        <w:rPr>
          <w:rFonts w:ascii="Arial" w:hAnsi="Arial" w:cs="Arial"/>
          <w:spacing w:val="-8"/>
          <w:kern w:val="1"/>
          <w:sz w:val="20"/>
          <w:szCs w:val="20"/>
          <w:lang w:val="es-ES"/>
        </w:rPr>
        <w:t xml:space="preserve"> </w:t>
      </w:r>
      <w:r>
        <w:rPr>
          <w:rFonts w:ascii="Arial" w:hAnsi="Arial" w:cs="Arial"/>
          <w:kern w:val="1"/>
          <w:sz w:val="20"/>
          <w:szCs w:val="20"/>
          <w:lang w:val="es-ES"/>
        </w:rPr>
        <w:t>con</w:t>
      </w:r>
      <w:r>
        <w:rPr>
          <w:rFonts w:ascii="Arial" w:hAnsi="Arial" w:cs="Arial"/>
          <w:spacing w:val="-12"/>
          <w:kern w:val="1"/>
          <w:sz w:val="20"/>
          <w:szCs w:val="20"/>
          <w:lang w:val="es-ES"/>
        </w:rPr>
        <w:t xml:space="preserve"> </w:t>
      </w:r>
      <w:r>
        <w:rPr>
          <w:rFonts w:ascii="Arial" w:hAnsi="Arial" w:cs="Arial"/>
          <w:kern w:val="1"/>
          <w:sz w:val="20"/>
          <w:szCs w:val="20"/>
          <w:lang w:val="es-ES"/>
        </w:rPr>
        <w:t>familias</w:t>
      </w:r>
      <w:r>
        <w:rPr>
          <w:rFonts w:ascii="Arial" w:hAnsi="Arial" w:cs="Arial"/>
          <w:spacing w:val="-8"/>
          <w:kern w:val="1"/>
          <w:sz w:val="20"/>
          <w:szCs w:val="20"/>
          <w:lang w:val="es-ES"/>
        </w:rPr>
        <w:t xml:space="preserve"> </w:t>
      </w:r>
      <w:r>
        <w:rPr>
          <w:rFonts w:ascii="Arial" w:hAnsi="Arial" w:cs="Arial"/>
          <w:kern w:val="1"/>
          <w:sz w:val="20"/>
          <w:szCs w:val="20"/>
          <w:lang w:val="es-ES"/>
        </w:rPr>
        <w:t>y</w:t>
      </w:r>
      <w:r>
        <w:rPr>
          <w:rFonts w:ascii="Arial" w:hAnsi="Arial" w:cs="Arial"/>
          <w:spacing w:val="-8"/>
          <w:kern w:val="1"/>
          <w:sz w:val="20"/>
          <w:szCs w:val="20"/>
          <w:lang w:val="es-ES"/>
        </w:rPr>
        <w:t xml:space="preserve"> </w:t>
      </w:r>
      <w:r>
        <w:rPr>
          <w:rFonts w:ascii="Arial" w:hAnsi="Arial" w:cs="Arial"/>
          <w:kern w:val="1"/>
          <w:sz w:val="20"/>
          <w:szCs w:val="20"/>
          <w:lang w:val="es-ES"/>
        </w:rPr>
        <w:t>estudiantes.</w:t>
      </w:r>
    </w:p>
    <w:p w14:paraId="5AB45F05" w14:textId="702F66C5" w:rsidR="00A00548" w:rsidRDefault="00A00548" w:rsidP="00A00548">
      <w:pPr>
        <w:widowControl w:val="0"/>
        <w:tabs>
          <w:tab w:val="left" w:pos="1335"/>
        </w:tabs>
        <w:autoSpaceDE w:val="0"/>
        <w:autoSpaceDN w:val="0"/>
        <w:adjustRightInd w:val="0"/>
        <w:spacing w:before="113" w:after="0" w:line="300"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 xml:space="preserve">3) </w:t>
      </w:r>
      <w:r>
        <w:rPr>
          <w:rFonts w:ascii="Arial" w:hAnsi="Arial" w:cs="Arial"/>
          <w:kern w:val="1"/>
          <w:sz w:val="20"/>
          <w:szCs w:val="20"/>
          <w:lang w:val="es-ES"/>
        </w:rPr>
        <w:t>Organizar</w:t>
      </w:r>
      <w:r>
        <w:rPr>
          <w:rFonts w:ascii="Arial" w:hAnsi="Arial" w:cs="Arial"/>
          <w:spacing w:val="-27"/>
          <w:kern w:val="1"/>
          <w:sz w:val="20"/>
          <w:szCs w:val="20"/>
          <w:lang w:val="es-ES"/>
        </w:rPr>
        <w:t xml:space="preserve"> </w:t>
      </w:r>
      <w:r>
        <w:rPr>
          <w:rFonts w:ascii="Arial" w:hAnsi="Arial" w:cs="Arial"/>
          <w:kern w:val="1"/>
          <w:sz w:val="20"/>
          <w:szCs w:val="20"/>
          <w:lang w:val="es-ES"/>
        </w:rPr>
        <w:t>actividades</w:t>
      </w:r>
      <w:r>
        <w:rPr>
          <w:rFonts w:ascii="Arial" w:hAnsi="Arial" w:cs="Arial"/>
          <w:spacing w:val="-24"/>
          <w:kern w:val="1"/>
          <w:sz w:val="20"/>
          <w:szCs w:val="20"/>
          <w:lang w:val="es-ES"/>
        </w:rPr>
        <w:t xml:space="preserve"> </w:t>
      </w:r>
      <w:r>
        <w:rPr>
          <w:rFonts w:ascii="Arial" w:hAnsi="Arial" w:cs="Arial"/>
          <w:kern w:val="1"/>
          <w:sz w:val="20"/>
          <w:szCs w:val="20"/>
          <w:lang w:val="es-ES"/>
        </w:rPr>
        <w:t>presenciales</w:t>
      </w:r>
      <w:r>
        <w:rPr>
          <w:rFonts w:ascii="Arial" w:hAnsi="Arial" w:cs="Arial"/>
          <w:spacing w:val="-24"/>
          <w:kern w:val="1"/>
          <w:sz w:val="20"/>
          <w:szCs w:val="20"/>
          <w:lang w:val="es-ES"/>
        </w:rPr>
        <w:t xml:space="preserve"> </w:t>
      </w:r>
      <w:r>
        <w:rPr>
          <w:rFonts w:ascii="Arial" w:hAnsi="Arial" w:cs="Arial"/>
          <w:kern w:val="1"/>
          <w:sz w:val="20"/>
          <w:szCs w:val="20"/>
          <w:lang w:val="es-ES"/>
        </w:rPr>
        <w:t>de</w:t>
      </w:r>
      <w:r>
        <w:rPr>
          <w:rFonts w:ascii="Arial" w:hAnsi="Arial" w:cs="Arial"/>
          <w:spacing w:val="-25"/>
          <w:kern w:val="1"/>
          <w:sz w:val="20"/>
          <w:szCs w:val="20"/>
          <w:lang w:val="es-ES"/>
        </w:rPr>
        <w:t xml:space="preserve"> </w:t>
      </w:r>
      <w:r>
        <w:rPr>
          <w:rFonts w:ascii="Arial" w:hAnsi="Arial" w:cs="Arial"/>
          <w:kern w:val="1"/>
          <w:sz w:val="20"/>
          <w:szCs w:val="20"/>
          <w:lang w:val="es-ES"/>
        </w:rPr>
        <w:t>cierre</w:t>
      </w:r>
      <w:r>
        <w:rPr>
          <w:rFonts w:ascii="Arial" w:hAnsi="Arial" w:cs="Arial"/>
          <w:spacing w:val="-25"/>
          <w:kern w:val="1"/>
          <w:sz w:val="20"/>
          <w:szCs w:val="20"/>
          <w:lang w:val="es-ES"/>
        </w:rPr>
        <w:t xml:space="preserve"> </w:t>
      </w:r>
      <w:r>
        <w:rPr>
          <w:rFonts w:ascii="Arial" w:hAnsi="Arial" w:cs="Arial"/>
          <w:kern w:val="1"/>
          <w:sz w:val="20"/>
          <w:szCs w:val="20"/>
          <w:lang w:val="es-ES"/>
        </w:rPr>
        <w:t>del</w:t>
      </w:r>
      <w:r>
        <w:rPr>
          <w:rFonts w:ascii="Arial" w:hAnsi="Arial" w:cs="Arial"/>
          <w:spacing w:val="-24"/>
          <w:kern w:val="1"/>
          <w:sz w:val="20"/>
          <w:szCs w:val="20"/>
          <w:lang w:val="es-ES"/>
        </w:rPr>
        <w:t xml:space="preserve"> </w:t>
      </w:r>
      <w:r>
        <w:rPr>
          <w:rFonts w:ascii="Arial" w:hAnsi="Arial" w:cs="Arial"/>
          <w:spacing w:val="-2"/>
          <w:kern w:val="1"/>
          <w:sz w:val="20"/>
          <w:szCs w:val="20"/>
          <w:lang w:val="es-ES"/>
        </w:rPr>
        <w:t>año</w:t>
      </w:r>
      <w:r>
        <w:rPr>
          <w:rFonts w:ascii="Arial" w:hAnsi="Arial" w:cs="Arial"/>
          <w:spacing w:val="-26"/>
          <w:kern w:val="1"/>
          <w:sz w:val="20"/>
          <w:szCs w:val="20"/>
          <w:lang w:val="es-ES"/>
        </w:rPr>
        <w:t xml:space="preserve"> </w:t>
      </w:r>
      <w:r>
        <w:rPr>
          <w:rFonts w:ascii="Arial" w:hAnsi="Arial" w:cs="Arial"/>
          <w:kern w:val="1"/>
          <w:sz w:val="20"/>
          <w:szCs w:val="20"/>
          <w:lang w:val="es-ES"/>
        </w:rPr>
        <w:t>lectivo</w:t>
      </w:r>
      <w:r>
        <w:rPr>
          <w:rFonts w:ascii="Arial" w:hAnsi="Arial" w:cs="Arial"/>
          <w:spacing w:val="-27"/>
          <w:kern w:val="1"/>
          <w:sz w:val="20"/>
          <w:szCs w:val="20"/>
          <w:lang w:val="es-ES"/>
        </w:rPr>
        <w:t xml:space="preserve"> </w:t>
      </w:r>
      <w:r>
        <w:rPr>
          <w:rFonts w:ascii="Arial" w:hAnsi="Arial" w:cs="Arial"/>
          <w:kern w:val="1"/>
          <w:sz w:val="20"/>
          <w:szCs w:val="20"/>
          <w:lang w:val="es-ES"/>
        </w:rPr>
        <w:t>para</w:t>
      </w:r>
      <w:r>
        <w:rPr>
          <w:rFonts w:ascii="Arial" w:hAnsi="Arial" w:cs="Arial"/>
          <w:spacing w:val="-25"/>
          <w:kern w:val="1"/>
          <w:sz w:val="20"/>
          <w:szCs w:val="20"/>
          <w:lang w:val="es-ES"/>
        </w:rPr>
        <w:t xml:space="preserve"> </w:t>
      </w:r>
      <w:r>
        <w:rPr>
          <w:rFonts w:ascii="Arial" w:hAnsi="Arial" w:cs="Arial"/>
          <w:kern w:val="1"/>
          <w:sz w:val="20"/>
          <w:szCs w:val="20"/>
          <w:lang w:val="es-ES"/>
        </w:rPr>
        <w:t>estudiantes</w:t>
      </w:r>
      <w:r>
        <w:rPr>
          <w:rFonts w:ascii="Arial" w:hAnsi="Arial" w:cs="Arial"/>
          <w:spacing w:val="-24"/>
          <w:kern w:val="1"/>
          <w:sz w:val="20"/>
          <w:szCs w:val="20"/>
          <w:lang w:val="es-ES"/>
        </w:rPr>
        <w:t xml:space="preserve"> </w:t>
      </w:r>
      <w:r>
        <w:rPr>
          <w:rFonts w:ascii="Arial" w:hAnsi="Arial" w:cs="Arial"/>
          <w:kern w:val="1"/>
          <w:sz w:val="20"/>
          <w:szCs w:val="20"/>
          <w:lang w:val="es-ES"/>
        </w:rPr>
        <w:t>del</w:t>
      </w:r>
      <w:r>
        <w:rPr>
          <w:rFonts w:ascii="Arial" w:hAnsi="Arial" w:cs="Arial"/>
          <w:spacing w:val="-27"/>
          <w:kern w:val="1"/>
          <w:sz w:val="20"/>
          <w:szCs w:val="20"/>
          <w:lang w:val="es-ES"/>
        </w:rPr>
        <w:t xml:space="preserve"> </w:t>
      </w:r>
      <w:r>
        <w:rPr>
          <w:rFonts w:ascii="Arial" w:hAnsi="Arial" w:cs="Arial"/>
          <w:kern w:val="1"/>
          <w:sz w:val="20"/>
          <w:szCs w:val="20"/>
          <w:lang w:val="es-ES"/>
        </w:rPr>
        <w:t>último año de nivel primario, de nivel secundario y de nivel</w:t>
      </w:r>
      <w:r>
        <w:rPr>
          <w:rFonts w:ascii="Arial" w:hAnsi="Arial" w:cs="Arial"/>
          <w:spacing w:val="-31"/>
          <w:kern w:val="1"/>
          <w:sz w:val="20"/>
          <w:szCs w:val="20"/>
          <w:lang w:val="es-ES"/>
        </w:rPr>
        <w:t xml:space="preserve"> </w:t>
      </w:r>
      <w:r>
        <w:rPr>
          <w:rFonts w:ascii="Arial" w:hAnsi="Arial" w:cs="Arial"/>
          <w:kern w:val="1"/>
          <w:sz w:val="20"/>
          <w:szCs w:val="20"/>
          <w:lang w:val="es-ES"/>
        </w:rPr>
        <w:t>superior.</w:t>
      </w:r>
    </w:p>
    <w:p w14:paraId="54AE1B28" w14:textId="77777777" w:rsidR="00A00548" w:rsidRDefault="00A00548" w:rsidP="00A00548">
      <w:pPr>
        <w:widowControl w:val="0"/>
        <w:autoSpaceDE w:val="0"/>
        <w:autoSpaceDN w:val="0"/>
        <w:adjustRightInd w:val="0"/>
        <w:spacing w:before="109" w:after="0" w:line="297" w:lineRule="auto"/>
        <w:ind w:right="-1"/>
        <w:jc w:val="both"/>
        <w:rPr>
          <w:rFonts w:ascii="Times New Roman" w:hAnsi="Times New Roman" w:cs="Times New Roman"/>
          <w:kern w:val="1"/>
          <w:sz w:val="20"/>
          <w:szCs w:val="20"/>
          <w:lang w:val="es-ES"/>
        </w:rPr>
      </w:pPr>
      <w:r>
        <w:rPr>
          <w:rFonts w:ascii="Arial" w:hAnsi="Arial" w:cs="Arial"/>
          <w:kern w:val="1"/>
          <w:sz w:val="20"/>
          <w:szCs w:val="20"/>
          <w:lang w:val="es-ES"/>
        </w:rPr>
        <w:t>ARTÍCULO 3°.– Regístrese, comuníquese a los integrantes del CONSEJO FEDERAL DE EDUCACIÓN y cumplido, archívese.</w:t>
      </w:r>
    </w:p>
    <w:p w14:paraId="6586878E" w14:textId="77777777" w:rsidR="00A00548" w:rsidRDefault="00A00548" w:rsidP="00A00548">
      <w:pPr>
        <w:widowControl w:val="0"/>
        <w:autoSpaceDE w:val="0"/>
        <w:autoSpaceDN w:val="0"/>
        <w:adjustRightInd w:val="0"/>
        <w:spacing w:before="103" w:after="0" w:line="240" w:lineRule="auto"/>
        <w:ind w:right="-1"/>
        <w:rPr>
          <w:rFonts w:ascii="Helvetica" w:hAnsi="Helvetica" w:cs="Helvetica"/>
          <w:b/>
          <w:bCs/>
          <w:kern w:val="1"/>
          <w:sz w:val="26"/>
          <w:szCs w:val="26"/>
          <w:lang w:val="es-ES"/>
        </w:rPr>
      </w:pPr>
    </w:p>
    <w:p w14:paraId="3654AD4A" w14:textId="77777777" w:rsidR="00A00548" w:rsidRDefault="00A00548" w:rsidP="00A00548">
      <w:pPr>
        <w:widowControl w:val="0"/>
        <w:autoSpaceDE w:val="0"/>
        <w:autoSpaceDN w:val="0"/>
        <w:adjustRightInd w:val="0"/>
        <w:spacing w:before="103" w:after="0" w:line="240" w:lineRule="auto"/>
        <w:ind w:right="-1"/>
        <w:jc w:val="center"/>
        <w:rPr>
          <w:rFonts w:ascii="Helvetica" w:hAnsi="Helvetica" w:cs="Helvetica"/>
          <w:b/>
          <w:bCs/>
          <w:kern w:val="1"/>
          <w:sz w:val="26"/>
          <w:szCs w:val="26"/>
          <w:lang w:val="es-ES"/>
        </w:rPr>
      </w:pPr>
      <w:r>
        <w:rPr>
          <w:rFonts w:ascii="Helvetica" w:hAnsi="Helvetica" w:cs="Helvetica"/>
          <w:b/>
          <w:bCs/>
          <w:kern w:val="1"/>
          <w:sz w:val="26"/>
          <w:szCs w:val="26"/>
          <w:lang w:val="es-ES"/>
        </w:rPr>
        <w:t>ANEXO II – RESOLUCIÓN N° 364/2020</w:t>
      </w:r>
    </w:p>
    <w:p w14:paraId="6988CEF7" w14:textId="77777777" w:rsidR="00A00548" w:rsidRDefault="00A00548" w:rsidP="00A00548">
      <w:pPr>
        <w:widowControl w:val="0"/>
        <w:autoSpaceDE w:val="0"/>
        <w:autoSpaceDN w:val="0"/>
        <w:adjustRightInd w:val="0"/>
        <w:spacing w:before="11" w:after="0" w:line="240" w:lineRule="auto"/>
        <w:ind w:right="-1"/>
        <w:rPr>
          <w:rFonts w:ascii="Times New Roman" w:hAnsi="Times New Roman" w:cs="Times New Roman"/>
          <w:b/>
          <w:bCs/>
          <w:kern w:val="1"/>
          <w:sz w:val="35"/>
          <w:szCs w:val="35"/>
          <w:lang w:val="es-ES"/>
        </w:rPr>
      </w:pPr>
    </w:p>
    <w:p w14:paraId="4078C6D4" w14:textId="77777777" w:rsidR="00A00548" w:rsidRDefault="00A00548" w:rsidP="00A00548">
      <w:pPr>
        <w:widowControl w:val="0"/>
        <w:autoSpaceDE w:val="0"/>
        <w:autoSpaceDN w:val="0"/>
        <w:adjustRightInd w:val="0"/>
        <w:spacing w:after="0" w:line="240" w:lineRule="auto"/>
        <w:ind w:right="-1"/>
        <w:jc w:val="both"/>
        <w:rPr>
          <w:rFonts w:ascii="Helvetica" w:hAnsi="Helvetica" w:cs="Helvetica"/>
          <w:b/>
          <w:bCs/>
          <w:kern w:val="1"/>
          <w:sz w:val="26"/>
          <w:szCs w:val="26"/>
          <w:lang w:val="es-ES"/>
        </w:rPr>
      </w:pPr>
      <w:r>
        <w:rPr>
          <w:rFonts w:ascii="Helvetica" w:hAnsi="Helvetica" w:cs="Helvetica"/>
          <w:b/>
          <w:bCs/>
          <w:kern w:val="1"/>
          <w:sz w:val="26"/>
          <w:szCs w:val="26"/>
          <w:lang w:val="es-ES"/>
        </w:rPr>
        <w:t xml:space="preserve">Marco de análisis y evaluación de riesgo para el desarrollo de actividades presenciales y </w:t>
      </w:r>
      <w:proofErr w:type="spellStart"/>
      <w:r>
        <w:rPr>
          <w:rFonts w:ascii="Helvetica" w:hAnsi="Helvetica" w:cs="Helvetica"/>
          <w:b/>
          <w:bCs/>
          <w:kern w:val="1"/>
          <w:sz w:val="26"/>
          <w:szCs w:val="26"/>
          <w:lang w:val="es-ES"/>
        </w:rPr>
        <w:t>revinculación</w:t>
      </w:r>
      <w:proofErr w:type="spellEnd"/>
      <w:r>
        <w:rPr>
          <w:rFonts w:ascii="Helvetica" w:hAnsi="Helvetica" w:cs="Helvetica"/>
          <w:b/>
          <w:bCs/>
          <w:kern w:val="1"/>
          <w:sz w:val="26"/>
          <w:szCs w:val="26"/>
          <w:lang w:val="es-ES"/>
        </w:rPr>
        <w:t xml:space="preserve"> en las escuelas en el contexto de</w:t>
      </w:r>
      <w:r>
        <w:rPr>
          <w:rFonts w:ascii="Helvetica" w:hAnsi="Helvetica" w:cs="Helvetica"/>
          <w:b/>
          <w:bCs/>
          <w:spacing w:val="57"/>
          <w:kern w:val="1"/>
          <w:sz w:val="26"/>
          <w:szCs w:val="26"/>
          <w:lang w:val="es-ES"/>
        </w:rPr>
        <w:t xml:space="preserve"> </w:t>
      </w:r>
      <w:r>
        <w:rPr>
          <w:rFonts w:ascii="Helvetica" w:hAnsi="Helvetica" w:cs="Helvetica"/>
          <w:b/>
          <w:bCs/>
          <w:kern w:val="1"/>
          <w:sz w:val="26"/>
          <w:szCs w:val="26"/>
          <w:lang w:val="es-ES"/>
        </w:rPr>
        <w:t>COVID-19</w:t>
      </w:r>
    </w:p>
    <w:p w14:paraId="74707879" w14:textId="77777777" w:rsidR="00A00548" w:rsidRDefault="00A00548" w:rsidP="00A00548">
      <w:pPr>
        <w:widowControl w:val="0"/>
        <w:autoSpaceDE w:val="0"/>
        <w:autoSpaceDN w:val="0"/>
        <w:adjustRightInd w:val="0"/>
        <w:spacing w:before="119" w:after="0" w:line="240" w:lineRule="auto"/>
        <w:ind w:right="-1"/>
        <w:jc w:val="both"/>
        <w:rPr>
          <w:rFonts w:ascii="Helvetica" w:hAnsi="Helvetica" w:cs="Helvetica"/>
          <w:b/>
          <w:bCs/>
          <w:i/>
          <w:iCs/>
          <w:kern w:val="1"/>
          <w:sz w:val="24"/>
          <w:szCs w:val="24"/>
          <w:lang w:val="es-ES"/>
        </w:rPr>
      </w:pPr>
      <w:r>
        <w:rPr>
          <w:rFonts w:ascii="Helvetica" w:hAnsi="Helvetica" w:cs="Helvetica"/>
          <w:b/>
          <w:bCs/>
          <w:i/>
          <w:iCs/>
          <w:kern w:val="1"/>
          <w:sz w:val="24"/>
          <w:szCs w:val="24"/>
          <w:lang w:val="es-ES"/>
        </w:rPr>
        <w:t>Situación de Covid-19 y actividades presenciales en el mundo</w:t>
      </w:r>
    </w:p>
    <w:p w14:paraId="19CAA269" w14:textId="77777777" w:rsidR="00A00548" w:rsidRDefault="00A00548" w:rsidP="00A00548">
      <w:pPr>
        <w:widowControl w:val="0"/>
        <w:autoSpaceDE w:val="0"/>
        <w:autoSpaceDN w:val="0"/>
        <w:adjustRightInd w:val="0"/>
        <w:spacing w:before="122" w:after="0" w:line="244" w:lineRule="auto"/>
        <w:ind w:right="-1"/>
        <w:jc w:val="both"/>
        <w:rPr>
          <w:rFonts w:ascii="Helvetica" w:hAnsi="Helvetica" w:cs="Helvetica"/>
          <w:kern w:val="1"/>
          <w:lang w:val="es-ES"/>
        </w:rPr>
      </w:pPr>
      <w:r>
        <w:rPr>
          <w:rFonts w:ascii="Helvetica" w:hAnsi="Helvetica" w:cs="Helvetica"/>
          <w:kern w:val="1"/>
          <w:lang w:val="es-ES"/>
        </w:rPr>
        <w:t>La pandemia ha generado cambios muy drásticos en poco tiempo. La rápida propagación del virus obligó a los estados a tomar decisiones urgentes. Al inicio de  la pandemia y basados en  la experiencia de influenza, la mayoría de los países tomó la decisión de suspender las clases presenciales. El 1/4/20 las clases presenciales permanecían suspendidas en 193 países. Además, se implementaron medidas de aislamiento de intensidad y duración variable en los diferentes países. En la actualidad solo 53 países mantienen las clases presenciales. La mayor parte de los países de Latinoamérica aún no las</w:t>
      </w:r>
      <w:r>
        <w:rPr>
          <w:rFonts w:ascii="Helvetica" w:hAnsi="Helvetica" w:cs="Helvetica"/>
          <w:spacing w:val="15"/>
          <w:kern w:val="1"/>
          <w:lang w:val="es-ES"/>
        </w:rPr>
        <w:t xml:space="preserve"> </w:t>
      </w:r>
      <w:r>
        <w:rPr>
          <w:rFonts w:ascii="Helvetica" w:hAnsi="Helvetica" w:cs="Helvetica"/>
          <w:kern w:val="1"/>
          <w:lang w:val="es-ES"/>
        </w:rPr>
        <w:t>reiniciaron.</w:t>
      </w:r>
    </w:p>
    <w:p w14:paraId="0DC551B7" w14:textId="77777777" w:rsidR="00A00548" w:rsidRDefault="00A00548" w:rsidP="00A00548">
      <w:pPr>
        <w:widowControl w:val="0"/>
        <w:autoSpaceDE w:val="0"/>
        <w:autoSpaceDN w:val="0"/>
        <w:adjustRightInd w:val="0"/>
        <w:spacing w:before="120" w:after="0" w:line="247" w:lineRule="auto"/>
        <w:ind w:right="-1"/>
        <w:jc w:val="both"/>
        <w:rPr>
          <w:rFonts w:ascii="Helvetica" w:hAnsi="Helvetica" w:cs="Helvetica"/>
          <w:kern w:val="1"/>
          <w:lang w:val="es-ES"/>
        </w:rPr>
      </w:pPr>
      <w:r>
        <w:rPr>
          <w:rFonts w:ascii="Helvetica" w:hAnsi="Helvetica" w:cs="Helvetica"/>
          <w:kern w:val="1"/>
          <w:lang w:val="es-ES"/>
        </w:rPr>
        <w:t xml:space="preserve">Los países diseñaron protocolos de reinicio de actividades presenciales muy similares entre sí. Los protocolos de Argentina (ME-CFE / ME-CIN-CRUP) incluyen muchos de los aspectos desarrollados en dichos documentos. Todos contemplan la flexibilidad en las medidas de acuerdo con la situación epidemiológica en que se encuentren. No </w:t>
      </w:r>
      <w:r>
        <w:rPr>
          <w:rFonts w:ascii="Helvetica" w:hAnsi="Helvetica" w:cs="Helvetica"/>
          <w:spacing w:val="-3"/>
          <w:kern w:val="1"/>
          <w:lang w:val="es-ES"/>
        </w:rPr>
        <w:t xml:space="preserve">se </w:t>
      </w:r>
      <w:r>
        <w:rPr>
          <w:rFonts w:ascii="Helvetica" w:hAnsi="Helvetica" w:cs="Helvetica"/>
          <w:kern w:val="1"/>
          <w:lang w:val="es-ES"/>
        </w:rPr>
        <w:t xml:space="preserve">identificaron indicadores epidemiológicos que permitan </w:t>
      </w:r>
      <w:r>
        <w:rPr>
          <w:rFonts w:ascii="Helvetica" w:hAnsi="Helvetica" w:cs="Helvetica"/>
          <w:kern w:val="1"/>
          <w:lang w:val="es-ES"/>
        </w:rPr>
        <w:lastRenderedPageBreak/>
        <w:t>dimensionar todas las variables que deben ser consideradas a fin de determinar cuándo es el momento más adecuado para el reinicio de actividades presenciales. Por el contrario, esta decisión se ha llevado adelante en diferentes países con situaciones epidemiológicas</w:t>
      </w:r>
      <w:r>
        <w:rPr>
          <w:rFonts w:ascii="Helvetica" w:hAnsi="Helvetica" w:cs="Helvetica"/>
          <w:spacing w:val="3"/>
          <w:kern w:val="1"/>
          <w:lang w:val="es-ES"/>
        </w:rPr>
        <w:t xml:space="preserve"> </w:t>
      </w:r>
      <w:r>
        <w:rPr>
          <w:rFonts w:ascii="Helvetica" w:hAnsi="Helvetica" w:cs="Helvetica"/>
          <w:kern w:val="1"/>
          <w:lang w:val="es-ES"/>
        </w:rPr>
        <w:t>dispares.</w:t>
      </w:r>
    </w:p>
    <w:p w14:paraId="65DC9C77" w14:textId="77777777" w:rsidR="00A00548" w:rsidRDefault="00A00548" w:rsidP="00A00548">
      <w:pPr>
        <w:widowControl w:val="0"/>
        <w:autoSpaceDE w:val="0"/>
        <w:autoSpaceDN w:val="0"/>
        <w:adjustRightInd w:val="0"/>
        <w:spacing w:before="105" w:after="0" w:line="244" w:lineRule="auto"/>
        <w:ind w:right="-1"/>
        <w:jc w:val="both"/>
        <w:rPr>
          <w:rFonts w:ascii="Helvetica" w:hAnsi="Helvetica" w:cs="Helvetica"/>
          <w:kern w:val="1"/>
          <w:lang w:val="es-ES"/>
        </w:rPr>
      </w:pPr>
      <w:r>
        <w:rPr>
          <w:rFonts w:ascii="Helvetica" w:hAnsi="Helvetica" w:cs="Helvetica"/>
          <w:kern w:val="1"/>
          <w:lang w:val="es-ES"/>
        </w:rPr>
        <w:t>Los países que reiniciaron sus actividades escolares presenciales lo hicieron algunos de  manera parcial, otros de forma escalonada y otros un reinicio integral. Hasta el momento, no se ha podido determinar el impacto de la apertura de escuelas en el aumento de casos, debido a los múltiples factores que intervienen en la evolución de la pandemia en los diferentes países. En cambio, sí se ha documentado el cierre focalizado de clases debido a brotes de distintas</w:t>
      </w:r>
      <w:r>
        <w:rPr>
          <w:rFonts w:ascii="Helvetica" w:hAnsi="Helvetica" w:cs="Helvetica"/>
          <w:spacing w:val="1"/>
          <w:kern w:val="1"/>
          <w:lang w:val="es-ES"/>
        </w:rPr>
        <w:t xml:space="preserve"> </w:t>
      </w:r>
      <w:r>
        <w:rPr>
          <w:rFonts w:ascii="Helvetica" w:hAnsi="Helvetica" w:cs="Helvetica"/>
          <w:kern w:val="1"/>
          <w:lang w:val="es-ES"/>
        </w:rPr>
        <w:t>magnitudes.</w:t>
      </w:r>
    </w:p>
    <w:p w14:paraId="5B6B69E7" w14:textId="77777777" w:rsidR="00A00548" w:rsidRDefault="00A00548" w:rsidP="00A00548">
      <w:pPr>
        <w:widowControl w:val="0"/>
        <w:autoSpaceDE w:val="0"/>
        <w:autoSpaceDN w:val="0"/>
        <w:adjustRightInd w:val="0"/>
        <w:spacing w:before="118" w:after="0" w:line="240" w:lineRule="auto"/>
        <w:ind w:right="-1"/>
        <w:jc w:val="both"/>
        <w:rPr>
          <w:rFonts w:ascii="Helvetica" w:hAnsi="Helvetica" w:cs="Helvetica"/>
          <w:b/>
          <w:bCs/>
          <w:i/>
          <w:iCs/>
          <w:kern w:val="1"/>
          <w:sz w:val="24"/>
          <w:szCs w:val="24"/>
          <w:lang w:val="es-ES"/>
        </w:rPr>
      </w:pPr>
      <w:r>
        <w:rPr>
          <w:rFonts w:ascii="Helvetica" w:hAnsi="Helvetica" w:cs="Helvetica"/>
          <w:b/>
          <w:bCs/>
          <w:i/>
          <w:iCs/>
          <w:kern w:val="1"/>
          <w:sz w:val="24"/>
          <w:szCs w:val="24"/>
          <w:lang w:val="es-ES"/>
        </w:rPr>
        <w:t>Consideraciones generales</w:t>
      </w:r>
    </w:p>
    <w:p w14:paraId="42CAB99B" w14:textId="77777777" w:rsidR="00A00548" w:rsidRDefault="00A00548" w:rsidP="00A00548">
      <w:pPr>
        <w:widowControl w:val="0"/>
        <w:autoSpaceDE w:val="0"/>
        <w:autoSpaceDN w:val="0"/>
        <w:adjustRightInd w:val="0"/>
        <w:spacing w:before="120" w:after="0" w:line="247" w:lineRule="auto"/>
        <w:ind w:right="-1"/>
        <w:jc w:val="both"/>
        <w:rPr>
          <w:rFonts w:ascii="Helvetica" w:hAnsi="Helvetica" w:cs="Helvetica"/>
          <w:kern w:val="1"/>
          <w:lang w:val="es-ES"/>
        </w:rPr>
      </w:pPr>
      <w:r>
        <w:rPr>
          <w:rFonts w:ascii="Helvetica" w:hAnsi="Helvetica" w:cs="Helvetica"/>
          <w:kern w:val="1"/>
          <w:lang w:val="es-ES"/>
        </w:rPr>
        <w:t>La evolución de la pandemia es muy dinámica y constantemente  surgen nuevas evidencias  que pueden modificar las decisiones. Los indicadores y el  monitoreo permanente e  integral  de los mismos son una herramienta que permite orientar a las jurisdicciones en la toma de decisiones</w:t>
      </w:r>
      <w:r>
        <w:rPr>
          <w:rFonts w:ascii="Helvetica" w:hAnsi="Helvetica" w:cs="Helvetica"/>
          <w:spacing w:val="-1"/>
          <w:kern w:val="1"/>
          <w:lang w:val="es-ES"/>
        </w:rPr>
        <w:t xml:space="preserve"> </w:t>
      </w:r>
      <w:r>
        <w:rPr>
          <w:rFonts w:ascii="Helvetica" w:hAnsi="Helvetica" w:cs="Helvetica"/>
          <w:kern w:val="1"/>
          <w:lang w:val="es-ES"/>
        </w:rPr>
        <w:t>dinámicas.</w:t>
      </w:r>
    </w:p>
    <w:p w14:paraId="763F3E5B" w14:textId="77777777" w:rsidR="00A00548" w:rsidRDefault="00A00548" w:rsidP="00A00548">
      <w:pPr>
        <w:widowControl w:val="0"/>
        <w:autoSpaceDE w:val="0"/>
        <w:autoSpaceDN w:val="0"/>
        <w:adjustRightInd w:val="0"/>
        <w:spacing w:before="111" w:after="0" w:line="244" w:lineRule="auto"/>
        <w:ind w:right="-1"/>
        <w:jc w:val="both"/>
        <w:rPr>
          <w:rFonts w:ascii="Helvetica" w:hAnsi="Helvetica" w:cs="Helvetica"/>
          <w:kern w:val="1"/>
          <w:lang w:val="es-ES"/>
        </w:rPr>
      </w:pPr>
      <w:r>
        <w:rPr>
          <w:rFonts w:ascii="Helvetica" w:hAnsi="Helvetica" w:cs="Helvetica"/>
          <w:kern w:val="1"/>
          <w:lang w:val="es-ES"/>
        </w:rPr>
        <w:t xml:space="preserve">El objetivo de los </w:t>
      </w:r>
      <w:r>
        <w:rPr>
          <w:rFonts w:ascii="Helvetica" w:hAnsi="Helvetica" w:cs="Helvetica"/>
          <w:b/>
          <w:bCs/>
          <w:kern w:val="1"/>
          <w:lang w:val="es-ES"/>
        </w:rPr>
        <w:t xml:space="preserve">indicadores </w:t>
      </w:r>
      <w:r>
        <w:rPr>
          <w:rFonts w:ascii="Helvetica" w:hAnsi="Helvetica" w:cs="Helvetica"/>
          <w:kern w:val="1"/>
          <w:lang w:val="es-ES"/>
        </w:rPr>
        <w:t xml:space="preserve">es determinar diferentes niveles de riesgo, según las diferentes situaciones epidemiológicas y siempre deben ser considerados complementarios a las </w:t>
      </w:r>
      <w:r>
        <w:rPr>
          <w:rFonts w:ascii="Helvetica" w:hAnsi="Helvetica" w:cs="Helvetica"/>
          <w:b/>
          <w:bCs/>
          <w:kern w:val="1"/>
          <w:lang w:val="es-ES"/>
        </w:rPr>
        <w:t xml:space="preserve">condiciones requeridas </w:t>
      </w:r>
      <w:r>
        <w:rPr>
          <w:rFonts w:ascii="Helvetica" w:hAnsi="Helvetica" w:cs="Helvetica"/>
          <w:kern w:val="1"/>
          <w:lang w:val="es-ES"/>
        </w:rPr>
        <w:t xml:space="preserve">para la apertura de la escuela (estructurales y organizativas). Es necesario realizar evaluaciones constantes a fin de detectar cambios en la situación epidemiológica que requieran una modificación en la modalidad de reinicio de actividades presenciales y de </w:t>
      </w:r>
      <w:proofErr w:type="spellStart"/>
      <w:r>
        <w:rPr>
          <w:rFonts w:ascii="Helvetica" w:hAnsi="Helvetica" w:cs="Helvetica"/>
          <w:kern w:val="1"/>
          <w:lang w:val="es-ES"/>
        </w:rPr>
        <w:t>revinculación</w:t>
      </w:r>
      <w:proofErr w:type="spellEnd"/>
      <w:r>
        <w:rPr>
          <w:rFonts w:ascii="Helvetica" w:hAnsi="Helvetica" w:cs="Helvetica"/>
          <w:kern w:val="1"/>
          <w:lang w:val="es-ES"/>
        </w:rPr>
        <w:t xml:space="preserve"> de niños, niñas, adolescentes y jóvenes.</w:t>
      </w:r>
    </w:p>
    <w:p w14:paraId="73481B19" w14:textId="77777777" w:rsidR="00A00548" w:rsidRDefault="00A00548" w:rsidP="00A00548">
      <w:pPr>
        <w:widowControl w:val="0"/>
        <w:autoSpaceDE w:val="0"/>
        <w:autoSpaceDN w:val="0"/>
        <w:adjustRightInd w:val="0"/>
        <w:spacing w:before="120" w:after="0" w:line="244" w:lineRule="auto"/>
        <w:ind w:right="-1"/>
        <w:jc w:val="both"/>
        <w:rPr>
          <w:rFonts w:ascii="Helvetica" w:hAnsi="Helvetica" w:cs="Helvetica"/>
          <w:kern w:val="1"/>
          <w:lang w:val="es-ES"/>
        </w:rPr>
      </w:pPr>
      <w:r>
        <w:rPr>
          <w:rFonts w:ascii="Helvetica" w:hAnsi="Helvetica" w:cs="Helvetica"/>
          <w:kern w:val="1"/>
          <w:lang w:val="es-ES"/>
        </w:rPr>
        <w:t xml:space="preserve">En esta etapa, y hasta la culminación del ciclo escolar 2020, debe pensarse primero el regreso  a actividades presenciales en las escuelas con el objetivo de </w:t>
      </w:r>
      <w:proofErr w:type="spellStart"/>
      <w:r>
        <w:rPr>
          <w:rFonts w:ascii="Helvetica" w:hAnsi="Helvetica" w:cs="Helvetica"/>
          <w:kern w:val="1"/>
          <w:lang w:val="es-ES"/>
        </w:rPr>
        <w:t>revincular</w:t>
      </w:r>
      <w:proofErr w:type="spellEnd"/>
      <w:r>
        <w:rPr>
          <w:rFonts w:ascii="Helvetica" w:hAnsi="Helvetica" w:cs="Helvetica"/>
          <w:kern w:val="1"/>
          <w:lang w:val="es-ES"/>
        </w:rPr>
        <w:t xml:space="preserve"> a los niños, niñas, adolescentes y jóvenes, de un modo distinto al de las clases regulares antes de la pandemia.  Se trata de una </w:t>
      </w:r>
      <w:proofErr w:type="spellStart"/>
      <w:r>
        <w:rPr>
          <w:rFonts w:ascii="Helvetica" w:hAnsi="Helvetica" w:cs="Helvetica"/>
          <w:kern w:val="1"/>
          <w:lang w:val="es-ES"/>
        </w:rPr>
        <w:t>presencialidad</w:t>
      </w:r>
      <w:proofErr w:type="spellEnd"/>
      <w:r>
        <w:rPr>
          <w:rFonts w:ascii="Helvetica" w:hAnsi="Helvetica" w:cs="Helvetica"/>
          <w:kern w:val="1"/>
          <w:lang w:val="es-ES"/>
        </w:rPr>
        <w:t xml:space="preserve"> limitada, enmarcada en los protocolos de regreso progresivo conforme con lo acordado en el seno del CONSEJO FEDERAL DE</w:t>
      </w:r>
      <w:r>
        <w:rPr>
          <w:rFonts w:ascii="Helvetica" w:hAnsi="Helvetica" w:cs="Helvetica"/>
          <w:spacing w:val="48"/>
          <w:kern w:val="1"/>
          <w:lang w:val="es-ES"/>
        </w:rPr>
        <w:t xml:space="preserve"> </w:t>
      </w:r>
      <w:r>
        <w:rPr>
          <w:rFonts w:ascii="Helvetica" w:hAnsi="Helvetica" w:cs="Helvetica"/>
          <w:kern w:val="1"/>
          <w:lang w:val="es-ES"/>
        </w:rPr>
        <w:t>EDUCACIÓN.</w:t>
      </w:r>
    </w:p>
    <w:p w14:paraId="3044799B" w14:textId="77777777" w:rsidR="00A00548" w:rsidRDefault="00A00548" w:rsidP="00A00548">
      <w:pPr>
        <w:widowControl w:val="0"/>
        <w:autoSpaceDE w:val="0"/>
        <w:autoSpaceDN w:val="0"/>
        <w:adjustRightInd w:val="0"/>
        <w:spacing w:before="105" w:after="0" w:line="244" w:lineRule="auto"/>
        <w:ind w:right="-1"/>
        <w:jc w:val="both"/>
        <w:rPr>
          <w:rFonts w:ascii="Helvetica" w:hAnsi="Helvetica" w:cs="Helvetica"/>
          <w:kern w:val="1"/>
          <w:lang w:val="es-ES"/>
        </w:rPr>
      </w:pPr>
      <w:r>
        <w:rPr>
          <w:rFonts w:ascii="Helvetica" w:hAnsi="Helvetica" w:cs="Helvetica"/>
          <w:kern w:val="1"/>
          <w:lang w:val="es-ES"/>
        </w:rPr>
        <w:t>La decisión de iniciar o discontinuar las actividades presenciales en las escuelas deberá ser monitoreada con una frecuencia mínima inicial quincenal que se irá ajustando según la realidad local, conforme lo establezcan las autoridades jurisdiccionales competentes y, en su caso, la autoridad sanitaria</w:t>
      </w:r>
      <w:r>
        <w:rPr>
          <w:rFonts w:ascii="Helvetica" w:hAnsi="Helvetica" w:cs="Helvetica"/>
          <w:spacing w:val="7"/>
          <w:kern w:val="1"/>
          <w:lang w:val="es-ES"/>
        </w:rPr>
        <w:t xml:space="preserve"> </w:t>
      </w:r>
      <w:r>
        <w:rPr>
          <w:rFonts w:ascii="Helvetica" w:hAnsi="Helvetica" w:cs="Helvetica"/>
          <w:kern w:val="1"/>
          <w:lang w:val="es-ES"/>
        </w:rPr>
        <w:t>nacional.</w:t>
      </w:r>
    </w:p>
    <w:p w14:paraId="4DF9FBF6" w14:textId="77777777" w:rsidR="00A00548" w:rsidRDefault="00A00548" w:rsidP="00A00548">
      <w:pPr>
        <w:widowControl w:val="0"/>
        <w:autoSpaceDE w:val="0"/>
        <w:autoSpaceDN w:val="0"/>
        <w:adjustRightInd w:val="0"/>
        <w:spacing w:before="116" w:after="0" w:line="240" w:lineRule="auto"/>
        <w:ind w:right="-1"/>
        <w:jc w:val="both"/>
        <w:rPr>
          <w:rFonts w:ascii="Helvetica" w:hAnsi="Helvetica" w:cs="Helvetica"/>
          <w:b/>
          <w:bCs/>
          <w:i/>
          <w:iCs/>
          <w:kern w:val="1"/>
          <w:sz w:val="24"/>
          <w:szCs w:val="24"/>
          <w:lang w:val="es-ES"/>
        </w:rPr>
      </w:pPr>
      <w:r>
        <w:rPr>
          <w:rFonts w:ascii="Helvetica" w:hAnsi="Helvetica" w:cs="Helvetica"/>
          <w:b/>
          <w:bCs/>
          <w:i/>
          <w:iCs/>
          <w:kern w:val="1"/>
          <w:sz w:val="24"/>
          <w:szCs w:val="24"/>
          <w:lang w:val="es-ES"/>
        </w:rPr>
        <w:t>Guía para el análisis:</w:t>
      </w:r>
    </w:p>
    <w:p w14:paraId="0A43DF3E" w14:textId="77777777" w:rsidR="00A00548" w:rsidRDefault="00A00548" w:rsidP="00A00548">
      <w:pPr>
        <w:widowControl w:val="0"/>
        <w:tabs>
          <w:tab w:val="left" w:pos="913"/>
        </w:tabs>
        <w:autoSpaceDE w:val="0"/>
        <w:autoSpaceDN w:val="0"/>
        <w:adjustRightInd w:val="0"/>
        <w:spacing w:before="118" w:after="0" w:line="244" w:lineRule="auto"/>
        <w:ind w:right="-1"/>
        <w:jc w:val="both"/>
        <w:rPr>
          <w:rFonts w:ascii="Helvetica" w:hAnsi="Helvetica" w:cs="Helvetica"/>
          <w:b/>
          <w:bCs/>
          <w:i/>
          <w:iCs/>
          <w:kern w:val="1"/>
          <w:sz w:val="24"/>
          <w:szCs w:val="24"/>
          <w:lang w:val="es-ES"/>
        </w:rPr>
      </w:pPr>
      <w:r>
        <w:rPr>
          <w:rFonts w:ascii="Helvetica" w:hAnsi="Helvetica" w:cs="Helvetica"/>
          <w:b/>
          <w:bCs/>
          <w:i/>
          <w:iCs/>
          <w:kern w:val="1"/>
          <w:sz w:val="24"/>
          <w:szCs w:val="24"/>
          <w:lang w:val="es-ES"/>
        </w:rPr>
        <w:t>A.</w:t>
      </w:r>
      <w:r>
        <w:rPr>
          <w:rFonts w:ascii="Helvetica" w:hAnsi="Helvetica" w:cs="Helvetica"/>
          <w:b/>
          <w:bCs/>
          <w:i/>
          <w:iCs/>
          <w:kern w:val="1"/>
          <w:sz w:val="24"/>
          <w:szCs w:val="24"/>
          <w:lang w:val="es-ES"/>
        </w:rPr>
        <w:tab/>
        <w:t>Condiciones requeridas para estratificar el riesgo y definir el reinicio de actividades en las</w:t>
      </w:r>
      <w:r>
        <w:rPr>
          <w:rFonts w:ascii="Helvetica" w:hAnsi="Helvetica" w:cs="Helvetica"/>
          <w:b/>
          <w:bCs/>
          <w:i/>
          <w:iCs/>
          <w:spacing w:val="-1"/>
          <w:kern w:val="1"/>
          <w:sz w:val="24"/>
          <w:szCs w:val="24"/>
          <w:lang w:val="es-ES"/>
        </w:rPr>
        <w:t xml:space="preserve"> </w:t>
      </w:r>
      <w:r>
        <w:rPr>
          <w:rFonts w:ascii="Helvetica" w:hAnsi="Helvetica" w:cs="Helvetica"/>
          <w:b/>
          <w:bCs/>
          <w:i/>
          <w:iCs/>
          <w:kern w:val="1"/>
          <w:sz w:val="24"/>
          <w:szCs w:val="24"/>
          <w:lang w:val="es-ES"/>
        </w:rPr>
        <w:t>escuelas:</w:t>
      </w:r>
    </w:p>
    <w:p w14:paraId="68D7FCF3" w14:textId="77777777" w:rsidR="00A00548" w:rsidRDefault="00A00548" w:rsidP="00A00548">
      <w:pPr>
        <w:widowControl w:val="0"/>
        <w:autoSpaceDE w:val="0"/>
        <w:autoSpaceDN w:val="0"/>
        <w:adjustRightInd w:val="0"/>
        <w:spacing w:before="114" w:after="0" w:line="244" w:lineRule="auto"/>
        <w:ind w:right="-1"/>
        <w:jc w:val="both"/>
        <w:rPr>
          <w:rFonts w:ascii="Helvetica" w:hAnsi="Helvetica" w:cs="Helvetica"/>
          <w:b/>
          <w:bCs/>
          <w:kern w:val="1"/>
          <w:lang w:val="es-ES"/>
        </w:rPr>
      </w:pPr>
      <w:r>
        <w:rPr>
          <w:rFonts w:ascii="Helvetica" w:hAnsi="Helvetica" w:cs="Helvetica"/>
          <w:kern w:val="1"/>
          <w:lang w:val="es-ES"/>
        </w:rPr>
        <w:t xml:space="preserve">Las siguientes condiciones complementan lo acordado en el </w:t>
      </w:r>
      <w:r>
        <w:rPr>
          <w:rFonts w:ascii="Helvetica" w:hAnsi="Helvetica" w:cs="Helvetica"/>
          <w:b/>
          <w:bCs/>
          <w:kern w:val="1"/>
          <w:lang w:val="es-ES"/>
        </w:rPr>
        <w:t>Protocolo marco y lineamientos federales para el retorno a clases presenciales en la educación obligatoria y en los institutos superiores:</w:t>
      </w:r>
    </w:p>
    <w:p w14:paraId="410FF5A8" w14:textId="49BC975F" w:rsidR="00A00548" w:rsidRDefault="00A00548" w:rsidP="00A00548">
      <w:pPr>
        <w:widowControl w:val="0"/>
        <w:tabs>
          <w:tab w:val="left" w:pos="924"/>
        </w:tabs>
        <w:autoSpaceDE w:val="0"/>
        <w:autoSpaceDN w:val="0"/>
        <w:adjustRightInd w:val="0"/>
        <w:spacing w:before="117" w:after="0" w:line="244" w:lineRule="auto"/>
        <w:ind w:right="-1"/>
        <w:jc w:val="both"/>
        <w:rPr>
          <w:rFonts w:ascii="Helvetica" w:hAnsi="Helvetica" w:cs="Helvetica"/>
          <w:kern w:val="1"/>
          <w:lang w:val="es-ES"/>
        </w:rPr>
      </w:pPr>
      <w:r>
        <w:rPr>
          <w:rFonts w:ascii="Helvetica" w:hAnsi="Helvetica" w:cs="Helvetica"/>
          <w:b/>
          <w:bCs/>
          <w:kern w:val="1"/>
          <w:lang w:val="es-ES"/>
        </w:rPr>
        <w:t>1.</w:t>
      </w:r>
      <w:r>
        <w:rPr>
          <w:rFonts w:ascii="Helvetica" w:hAnsi="Helvetica" w:cs="Helvetica"/>
          <w:b/>
          <w:bCs/>
          <w:kern w:val="1"/>
          <w:lang w:val="es-ES"/>
        </w:rPr>
        <w:t xml:space="preserve"> </w:t>
      </w:r>
      <w:r>
        <w:rPr>
          <w:rFonts w:ascii="Helvetica" w:hAnsi="Helvetica" w:cs="Helvetica"/>
          <w:kern w:val="1"/>
          <w:lang w:val="es-ES"/>
        </w:rPr>
        <w:t xml:space="preserve">Se debe contar con representantes de educación en el </w:t>
      </w:r>
      <w:r>
        <w:rPr>
          <w:rFonts w:ascii="Helvetica" w:hAnsi="Helvetica" w:cs="Helvetica"/>
          <w:b/>
          <w:bCs/>
          <w:kern w:val="1"/>
          <w:lang w:val="es-ES"/>
        </w:rPr>
        <w:t>C.O.E. provincial</w:t>
      </w:r>
      <w:r>
        <w:rPr>
          <w:rFonts w:ascii="Helvetica" w:hAnsi="Helvetica" w:cs="Helvetica"/>
          <w:kern w:val="1"/>
          <w:lang w:val="es-ES"/>
        </w:rPr>
        <w:t>. La decisión de reinicio</w:t>
      </w:r>
      <w:r>
        <w:rPr>
          <w:rFonts w:ascii="Helvetica" w:hAnsi="Helvetica" w:cs="Helvetica"/>
          <w:spacing w:val="14"/>
          <w:kern w:val="1"/>
          <w:lang w:val="es-ES"/>
        </w:rPr>
        <w:t xml:space="preserve"> </w:t>
      </w:r>
      <w:r>
        <w:rPr>
          <w:rFonts w:ascii="Helvetica" w:hAnsi="Helvetica" w:cs="Helvetica"/>
          <w:kern w:val="1"/>
          <w:lang w:val="es-ES"/>
        </w:rPr>
        <w:t>de</w:t>
      </w:r>
      <w:r>
        <w:rPr>
          <w:rFonts w:ascii="Helvetica" w:hAnsi="Helvetica" w:cs="Helvetica"/>
          <w:spacing w:val="13"/>
          <w:kern w:val="1"/>
          <w:lang w:val="es-ES"/>
        </w:rPr>
        <w:t xml:space="preserve"> </w:t>
      </w:r>
      <w:r>
        <w:rPr>
          <w:rFonts w:ascii="Helvetica" w:hAnsi="Helvetica" w:cs="Helvetica"/>
          <w:kern w:val="1"/>
          <w:lang w:val="es-ES"/>
        </w:rPr>
        <w:t>actividades</w:t>
      </w:r>
      <w:r>
        <w:rPr>
          <w:rFonts w:ascii="Helvetica" w:hAnsi="Helvetica" w:cs="Helvetica"/>
          <w:spacing w:val="15"/>
          <w:kern w:val="1"/>
          <w:lang w:val="es-ES"/>
        </w:rPr>
        <w:t xml:space="preserve"> </w:t>
      </w:r>
      <w:r>
        <w:rPr>
          <w:rFonts w:ascii="Helvetica" w:hAnsi="Helvetica" w:cs="Helvetica"/>
          <w:kern w:val="1"/>
          <w:lang w:val="es-ES"/>
        </w:rPr>
        <w:t>debe</w:t>
      </w:r>
      <w:r>
        <w:rPr>
          <w:rFonts w:ascii="Helvetica" w:hAnsi="Helvetica" w:cs="Helvetica"/>
          <w:spacing w:val="18"/>
          <w:kern w:val="1"/>
          <w:lang w:val="es-ES"/>
        </w:rPr>
        <w:t xml:space="preserve"> </w:t>
      </w:r>
      <w:r>
        <w:rPr>
          <w:rFonts w:ascii="Helvetica" w:hAnsi="Helvetica" w:cs="Helvetica"/>
          <w:kern w:val="1"/>
          <w:lang w:val="es-ES"/>
        </w:rPr>
        <w:t>ser</w:t>
      </w:r>
      <w:r>
        <w:rPr>
          <w:rFonts w:ascii="Helvetica" w:hAnsi="Helvetica" w:cs="Helvetica"/>
          <w:spacing w:val="16"/>
          <w:kern w:val="1"/>
          <w:lang w:val="es-ES"/>
        </w:rPr>
        <w:t xml:space="preserve"> </w:t>
      </w:r>
      <w:r>
        <w:rPr>
          <w:rFonts w:ascii="Helvetica" w:hAnsi="Helvetica" w:cs="Helvetica"/>
          <w:kern w:val="1"/>
          <w:lang w:val="es-ES"/>
        </w:rPr>
        <w:t>aprobada</w:t>
      </w:r>
      <w:r>
        <w:rPr>
          <w:rFonts w:ascii="Helvetica" w:hAnsi="Helvetica" w:cs="Helvetica"/>
          <w:spacing w:val="14"/>
          <w:kern w:val="1"/>
          <w:lang w:val="es-ES"/>
        </w:rPr>
        <w:t xml:space="preserve"> </w:t>
      </w:r>
      <w:r>
        <w:rPr>
          <w:rFonts w:ascii="Helvetica" w:hAnsi="Helvetica" w:cs="Helvetica"/>
          <w:kern w:val="1"/>
          <w:lang w:val="es-ES"/>
        </w:rPr>
        <w:t>por</w:t>
      </w:r>
      <w:r>
        <w:rPr>
          <w:rFonts w:ascii="Helvetica" w:hAnsi="Helvetica" w:cs="Helvetica"/>
          <w:spacing w:val="12"/>
          <w:kern w:val="1"/>
          <w:lang w:val="es-ES"/>
        </w:rPr>
        <w:t xml:space="preserve"> </w:t>
      </w:r>
      <w:r>
        <w:rPr>
          <w:rFonts w:ascii="Helvetica" w:hAnsi="Helvetica" w:cs="Helvetica"/>
          <w:kern w:val="1"/>
          <w:lang w:val="es-ES"/>
        </w:rPr>
        <w:t>el</w:t>
      </w:r>
      <w:r>
        <w:rPr>
          <w:rFonts w:ascii="Helvetica" w:hAnsi="Helvetica" w:cs="Helvetica"/>
          <w:spacing w:val="9"/>
          <w:kern w:val="1"/>
          <w:lang w:val="es-ES"/>
        </w:rPr>
        <w:t xml:space="preserve"> </w:t>
      </w:r>
      <w:r>
        <w:rPr>
          <w:rFonts w:ascii="Helvetica" w:hAnsi="Helvetica" w:cs="Helvetica"/>
          <w:kern w:val="1"/>
          <w:lang w:val="es-ES"/>
        </w:rPr>
        <w:t>C.O.E.</w:t>
      </w:r>
      <w:r>
        <w:rPr>
          <w:rFonts w:ascii="Helvetica" w:hAnsi="Helvetica" w:cs="Helvetica"/>
          <w:spacing w:val="15"/>
          <w:kern w:val="1"/>
          <w:lang w:val="es-ES"/>
        </w:rPr>
        <w:t xml:space="preserve"> </w:t>
      </w:r>
      <w:r>
        <w:rPr>
          <w:rFonts w:ascii="Helvetica" w:hAnsi="Helvetica" w:cs="Helvetica"/>
          <w:kern w:val="1"/>
          <w:lang w:val="es-ES"/>
        </w:rPr>
        <w:t>provincial</w:t>
      </w:r>
      <w:r>
        <w:rPr>
          <w:rFonts w:ascii="Helvetica" w:hAnsi="Helvetica" w:cs="Helvetica"/>
          <w:spacing w:val="16"/>
          <w:kern w:val="1"/>
          <w:lang w:val="es-ES"/>
        </w:rPr>
        <w:t xml:space="preserve"> </w:t>
      </w:r>
      <w:r>
        <w:rPr>
          <w:rFonts w:ascii="Helvetica" w:hAnsi="Helvetica" w:cs="Helvetica"/>
          <w:kern w:val="1"/>
          <w:lang w:val="es-ES"/>
        </w:rPr>
        <w:t>o</w:t>
      </w:r>
      <w:r>
        <w:rPr>
          <w:rFonts w:ascii="Helvetica" w:hAnsi="Helvetica" w:cs="Helvetica"/>
          <w:spacing w:val="11"/>
          <w:kern w:val="1"/>
          <w:lang w:val="es-ES"/>
        </w:rPr>
        <w:t xml:space="preserve"> </w:t>
      </w:r>
      <w:r>
        <w:rPr>
          <w:rFonts w:ascii="Helvetica" w:hAnsi="Helvetica" w:cs="Helvetica"/>
          <w:kern w:val="1"/>
          <w:lang w:val="es-ES"/>
        </w:rPr>
        <w:t>autoridad</w:t>
      </w:r>
      <w:r>
        <w:rPr>
          <w:rFonts w:ascii="Helvetica" w:hAnsi="Helvetica" w:cs="Helvetica"/>
          <w:spacing w:val="12"/>
          <w:kern w:val="1"/>
          <w:lang w:val="es-ES"/>
        </w:rPr>
        <w:t xml:space="preserve"> </w:t>
      </w:r>
      <w:r>
        <w:rPr>
          <w:rFonts w:ascii="Helvetica" w:hAnsi="Helvetica" w:cs="Helvetica"/>
          <w:kern w:val="1"/>
          <w:lang w:val="es-ES"/>
        </w:rPr>
        <w:t>equivalente.</w:t>
      </w:r>
    </w:p>
    <w:p w14:paraId="1C4FFFC8" w14:textId="4363D420" w:rsidR="00A00548" w:rsidRDefault="00A00548" w:rsidP="00A00548">
      <w:pPr>
        <w:widowControl w:val="0"/>
        <w:tabs>
          <w:tab w:val="left" w:pos="924"/>
        </w:tabs>
        <w:autoSpaceDE w:val="0"/>
        <w:autoSpaceDN w:val="0"/>
        <w:adjustRightInd w:val="0"/>
        <w:spacing w:before="115" w:after="0" w:line="247" w:lineRule="auto"/>
        <w:ind w:right="-1"/>
        <w:jc w:val="both"/>
        <w:rPr>
          <w:rFonts w:ascii="Helvetica" w:hAnsi="Helvetica" w:cs="Helvetica"/>
          <w:kern w:val="1"/>
          <w:lang w:val="es-ES"/>
        </w:rPr>
      </w:pPr>
      <w:r>
        <w:rPr>
          <w:rFonts w:ascii="Helvetica" w:hAnsi="Helvetica" w:cs="Helvetica"/>
          <w:b/>
          <w:bCs/>
          <w:kern w:val="1"/>
          <w:lang w:val="es-ES"/>
        </w:rPr>
        <w:t>2.</w:t>
      </w:r>
      <w:r>
        <w:rPr>
          <w:rFonts w:ascii="Helvetica" w:hAnsi="Helvetica" w:cs="Helvetica"/>
          <w:b/>
          <w:bCs/>
          <w:kern w:val="1"/>
          <w:lang w:val="es-ES"/>
        </w:rPr>
        <w:t xml:space="preserve"> </w:t>
      </w:r>
      <w:r>
        <w:rPr>
          <w:rFonts w:ascii="Helvetica" w:hAnsi="Helvetica" w:cs="Helvetica"/>
          <w:kern w:val="1"/>
          <w:lang w:val="es-ES"/>
        </w:rPr>
        <w:t>Se debe contar con una evaluación acerca de la forma de traslado que utilizarán los niños, las niñas, docentes y no docentes, para asistir a los</w:t>
      </w:r>
      <w:r>
        <w:rPr>
          <w:rFonts w:ascii="Helvetica" w:hAnsi="Helvetica" w:cs="Helvetica"/>
          <w:spacing w:val="32"/>
          <w:kern w:val="1"/>
          <w:lang w:val="es-ES"/>
        </w:rPr>
        <w:t xml:space="preserve"> </w:t>
      </w:r>
      <w:r>
        <w:rPr>
          <w:rFonts w:ascii="Helvetica" w:hAnsi="Helvetica" w:cs="Helvetica"/>
          <w:kern w:val="1"/>
          <w:lang w:val="es-ES"/>
        </w:rPr>
        <w:t>establecimientos.</w:t>
      </w:r>
    </w:p>
    <w:p w14:paraId="441455A7" w14:textId="57C2CDB6" w:rsidR="00A00548" w:rsidRDefault="00A00548" w:rsidP="00A00548">
      <w:pPr>
        <w:widowControl w:val="0"/>
        <w:tabs>
          <w:tab w:val="left" w:pos="924"/>
        </w:tabs>
        <w:autoSpaceDE w:val="0"/>
        <w:autoSpaceDN w:val="0"/>
        <w:adjustRightInd w:val="0"/>
        <w:spacing w:before="109" w:after="0" w:line="247" w:lineRule="auto"/>
        <w:ind w:right="-1"/>
        <w:jc w:val="both"/>
        <w:rPr>
          <w:rFonts w:ascii="Helvetica" w:hAnsi="Helvetica" w:cs="Helvetica"/>
          <w:kern w:val="1"/>
          <w:lang w:val="es-ES"/>
        </w:rPr>
      </w:pPr>
      <w:r>
        <w:rPr>
          <w:rFonts w:ascii="Helvetica" w:hAnsi="Helvetica" w:cs="Helvetica"/>
          <w:b/>
          <w:bCs/>
          <w:kern w:val="1"/>
          <w:lang w:val="es-ES"/>
        </w:rPr>
        <w:t xml:space="preserve">3. </w:t>
      </w:r>
      <w:r>
        <w:rPr>
          <w:rFonts w:ascii="Helvetica" w:hAnsi="Helvetica" w:cs="Helvetica"/>
          <w:kern w:val="1"/>
          <w:lang w:val="es-ES"/>
        </w:rPr>
        <w:t>Se debe contar con una evaluación de la situación habitacional o niveles de hacinamiento  de los niños, niñas, adolescentes y jóvenes, y docentes y la planificación de acciones preventivas.</w:t>
      </w:r>
    </w:p>
    <w:p w14:paraId="5B26B1C5" w14:textId="1C7F2017" w:rsidR="00A00548" w:rsidRDefault="00A00548" w:rsidP="00A00548">
      <w:pPr>
        <w:widowControl w:val="0"/>
        <w:tabs>
          <w:tab w:val="left" w:pos="924"/>
        </w:tabs>
        <w:autoSpaceDE w:val="0"/>
        <w:autoSpaceDN w:val="0"/>
        <w:adjustRightInd w:val="0"/>
        <w:spacing w:before="108" w:after="0" w:line="247" w:lineRule="auto"/>
        <w:ind w:right="-1"/>
        <w:jc w:val="both"/>
        <w:rPr>
          <w:rFonts w:ascii="Helvetica" w:hAnsi="Helvetica" w:cs="Helvetica"/>
          <w:kern w:val="1"/>
          <w:lang w:val="es-ES"/>
        </w:rPr>
      </w:pPr>
      <w:r>
        <w:rPr>
          <w:rFonts w:ascii="Helvetica" w:hAnsi="Helvetica" w:cs="Helvetica"/>
          <w:b/>
          <w:bCs/>
          <w:kern w:val="1"/>
          <w:lang w:val="es-ES"/>
        </w:rPr>
        <w:t>4.</w:t>
      </w:r>
      <w:r>
        <w:rPr>
          <w:rFonts w:ascii="Helvetica" w:hAnsi="Helvetica" w:cs="Helvetica"/>
          <w:b/>
          <w:bCs/>
          <w:kern w:val="1"/>
          <w:lang w:val="es-ES"/>
        </w:rPr>
        <w:t xml:space="preserve"> </w:t>
      </w:r>
      <w:r>
        <w:rPr>
          <w:rFonts w:ascii="Helvetica" w:hAnsi="Helvetica" w:cs="Helvetica"/>
          <w:kern w:val="1"/>
          <w:lang w:val="es-ES"/>
        </w:rPr>
        <w:t xml:space="preserve">Se debe haber instruido adecuadamente al personal directivo, docente y no docente acerca de </w:t>
      </w:r>
      <w:r>
        <w:rPr>
          <w:rFonts w:ascii="Helvetica" w:hAnsi="Helvetica" w:cs="Helvetica"/>
          <w:b/>
          <w:bCs/>
          <w:kern w:val="1"/>
          <w:lang w:val="es-ES"/>
        </w:rPr>
        <w:t xml:space="preserve">los protocolos que deben seguirse para minimizar los riesgos  </w:t>
      </w:r>
      <w:r>
        <w:rPr>
          <w:rFonts w:ascii="Helvetica" w:hAnsi="Helvetica" w:cs="Helvetica"/>
          <w:kern w:val="1"/>
          <w:lang w:val="es-ES"/>
        </w:rPr>
        <w:t>de transmisión durante   el</w:t>
      </w:r>
      <w:r>
        <w:rPr>
          <w:rFonts w:ascii="Helvetica" w:hAnsi="Helvetica" w:cs="Helvetica"/>
          <w:spacing w:val="16"/>
          <w:kern w:val="1"/>
          <w:lang w:val="es-ES"/>
        </w:rPr>
        <w:t xml:space="preserve"> </w:t>
      </w:r>
      <w:r>
        <w:rPr>
          <w:rFonts w:ascii="Helvetica" w:hAnsi="Helvetica" w:cs="Helvetica"/>
          <w:kern w:val="1"/>
          <w:lang w:val="es-ES"/>
        </w:rPr>
        <w:t>tiempo</w:t>
      </w:r>
      <w:r>
        <w:rPr>
          <w:rFonts w:ascii="Helvetica" w:hAnsi="Helvetica" w:cs="Helvetica"/>
          <w:spacing w:val="14"/>
          <w:kern w:val="1"/>
          <w:lang w:val="es-ES"/>
        </w:rPr>
        <w:t xml:space="preserve"> </w:t>
      </w:r>
      <w:r>
        <w:rPr>
          <w:rFonts w:ascii="Helvetica" w:hAnsi="Helvetica" w:cs="Helvetica"/>
          <w:kern w:val="1"/>
          <w:lang w:val="es-ES"/>
        </w:rPr>
        <w:t>de</w:t>
      </w:r>
      <w:r>
        <w:rPr>
          <w:rFonts w:ascii="Helvetica" w:hAnsi="Helvetica" w:cs="Helvetica"/>
          <w:spacing w:val="14"/>
          <w:kern w:val="1"/>
          <w:lang w:val="es-ES"/>
        </w:rPr>
        <w:t xml:space="preserve"> </w:t>
      </w:r>
      <w:r>
        <w:rPr>
          <w:rFonts w:ascii="Helvetica" w:hAnsi="Helvetica" w:cs="Helvetica"/>
          <w:kern w:val="1"/>
          <w:lang w:val="es-ES"/>
        </w:rPr>
        <w:t>permanencia</w:t>
      </w:r>
      <w:r>
        <w:rPr>
          <w:rFonts w:ascii="Helvetica" w:hAnsi="Helvetica" w:cs="Helvetica"/>
          <w:spacing w:val="16"/>
          <w:kern w:val="1"/>
          <w:lang w:val="es-ES"/>
        </w:rPr>
        <w:t xml:space="preserve"> </w:t>
      </w:r>
      <w:r>
        <w:rPr>
          <w:rFonts w:ascii="Helvetica" w:hAnsi="Helvetica" w:cs="Helvetica"/>
          <w:kern w:val="1"/>
          <w:lang w:val="es-ES"/>
        </w:rPr>
        <w:t>en</w:t>
      </w:r>
      <w:r>
        <w:rPr>
          <w:rFonts w:ascii="Helvetica" w:hAnsi="Helvetica" w:cs="Helvetica"/>
          <w:spacing w:val="12"/>
          <w:kern w:val="1"/>
          <w:lang w:val="es-ES"/>
        </w:rPr>
        <w:t xml:space="preserve"> </w:t>
      </w:r>
      <w:r>
        <w:rPr>
          <w:rFonts w:ascii="Helvetica" w:hAnsi="Helvetica" w:cs="Helvetica"/>
          <w:kern w:val="1"/>
          <w:lang w:val="es-ES"/>
        </w:rPr>
        <w:t>la</w:t>
      </w:r>
      <w:r>
        <w:rPr>
          <w:rFonts w:ascii="Helvetica" w:hAnsi="Helvetica" w:cs="Helvetica"/>
          <w:spacing w:val="10"/>
          <w:kern w:val="1"/>
          <w:lang w:val="es-ES"/>
        </w:rPr>
        <w:t xml:space="preserve"> </w:t>
      </w:r>
      <w:r>
        <w:rPr>
          <w:rFonts w:ascii="Helvetica" w:hAnsi="Helvetica" w:cs="Helvetica"/>
          <w:kern w:val="1"/>
          <w:lang w:val="es-ES"/>
        </w:rPr>
        <w:t>institución,</w:t>
      </w:r>
      <w:r>
        <w:rPr>
          <w:rFonts w:ascii="Helvetica" w:hAnsi="Helvetica" w:cs="Helvetica"/>
          <w:spacing w:val="7"/>
          <w:kern w:val="1"/>
          <w:lang w:val="es-ES"/>
        </w:rPr>
        <w:t xml:space="preserve"> </w:t>
      </w:r>
      <w:r>
        <w:rPr>
          <w:rFonts w:ascii="Helvetica" w:hAnsi="Helvetica" w:cs="Helvetica"/>
          <w:kern w:val="1"/>
          <w:lang w:val="es-ES"/>
        </w:rPr>
        <w:t>con</w:t>
      </w:r>
      <w:r>
        <w:rPr>
          <w:rFonts w:ascii="Helvetica" w:hAnsi="Helvetica" w:cs="Helvetica"/>
          <w:spacing w:val="13"/>
          <w:kern w:val="1"/>
          <w:lang w:val="es-ES"/>
        </w:rPr>
        <w:t xml:space="preserve"> </w:t>
      </w:r>
      <w:r>
        <w:rPr>
          <w:rFonts w:ascii="Helvetica" w:hAnsi="Helvetica" w:cs="Helvetica"/>
          <w:kern w:val="1"/>
          <w:lang w:val="es-ES"/>
        </w:rPr>
        <w:t>planificación</w:t>
      </w:r>
      <w:r>
        <w:rPr>
          <w:rFonts w:ascii="Helvetica" w:hAnsi="Helvetica" w:cs="Helvetica"/>
          <w:spacing w:val="11"/>
          <w:kern w:val="1"/>
          <w:lang w:val="es-ES"/>
        </w:rPr>
        <w:t xml:space="preserve"> </w:t>
      </w:r>
      <w:r>
        <w:rPr>
          <w:rFonts w:ascii="Helvetica" w:hAnsi="Helvetica" w:cs="Helvetica"/>
          <w:kern w:val="1"/>
          <w:lang w:val="es-ES"/>
        </w:rPr>
        <w:t>de</w:t>
      </w:r>
      <w:r>
        <w:rPr>
          <w:rFonts w:ascii="Helvetica" w:hAnsi="Helvetica" w:cs="Helvetica"/>
          <w:spacing w:val="13"/>
          <w:kern w:val="1"/>
          <w:lang w:val="es-ES"/>
        </w:rPr>
        <w:t xml:space="preserve"> </w:t>
      </w:r>
      <w:proofErr w:type="spellStart"/>
      <w:r>
        <w:rPr>
          <w:rFonts w:ascii="Helvetica" w:hAnsi="Helvetica" w:cs="Helvetica"/>
          <w:kern w:val="1"/>
          <w:lang w:val="es-ES"/>
        </w:rPr>
        <w:t>monitoreos</w:t>
      </w:r>
      <w:proofErr w:type="spellEnd"/>
      <w:r>
        <w:rPr>
          <w:rFonts w:ascii="Helvetica" w:hAnsi="Helvetica" w:cs="Helvetica"/>
          <w:spacing w:val="15"/>
          <w:kern w:val="1"/>
          <w:lang w:val="es-ES"/>
        </w:rPr>
        <w:t xml:space="preserve"> </w:t>
      </w:r>
      <w:r>
        <w:rPr>
          <w:rFonts w:ascii="Helvetica" w:hAnsi="Helvetica" w:cs="Helvetica"/>
          <w:kern w:val="1"/>
          <w:lang w:val="es-ES"/>
        </w:rPr>
        <w:t>permanentes.</w:t>
      </w:r>
    </w:p>
    <w:p w14:paraId="767EC50E" w14:textId="6F7F937B" w:rsidR="00A00548" w:rsidRDefault="00A00548" w:rsidP="00A00548">
      <w:pPr>
        <w:widowControl w:val="0"/>
        <w:tabs>
          <w:tab w:val="left" w:pos="924"/>
        </w:tabs>
        <w:autoSpaceDE w:val="0"/>
        <w:autoSpaceDN w:val="0"/>
        <w:adjustRightInd w:val="0"/>
        <w:spacing w:before="111" w:after="0" w:line="247" w:lineRule="auto"/>
        <w:ind w:right="-1"/>
        <w:jc w:val="both"/>
        <w:rPr>
          <w:rFonts w:ascii="Helvetica" w:hAnsi="Helvetica" w:cs="Helvetica"/>
          <w:kern w:val="1"/>
          <w:lang w:val="es-ES"/>
        </w:rPr>
      </w:pPr>
      <w:r>
        <w:rPr>
          <w:rFonts w:ascii="Helvetica" w:hAnsi="Helvetica" w:cs="Helvetica"/>
          <w:b/>
          <w:bCs/>
          <w:kern w:val="1"/>
          <w:lang w:val="es-ES"/>
        </w:rPr>
        <w:lastRenderedPageBreak/>
        <w:t>5.</w:t>
      </w:r>
      <w:r>
        <w:rPr>
          <w:rFonts w:ascii="Helvetica" w:hAnsi="Helvetica" w:cs="Helvetica"/>
          <w:b/>
          <w:bCs/>
          <w:kern w:val="1"/>
          <w:lang w:val="es-ES"/>
        </w:rPr>
        <w:t xml:space="preserve"> </w:t>
      </w:r>
      <w:r>
        <w:rPr>
          <w:rFonts w:ascii="Helvetica" w:hAnsi="Helvetica" w:cs="Helvetica"/>
          <w:kern w:val="1"/>
          <w:lang w:val="es-ES"/>
        </w:rPr>
        <w:t xml:space="preserve">Se debe contar con procedimientos detallados sobre </w:t>
      </w:r>
      <w:r>
        <w:rPr>
          <w:rFonts w:ascii="Helvetica" w:hAnsi="Helvetica" w:cs="Helvetica"/>
          <w:b/>
          <w:bCs/>
          <w:kern w:val="1"/>
          <w:lang w:val="es-ES"/>
        </w:rPr>
        <w:t xml:space="preserve">cómo proceder ante la aparición de un caso sospechoso y/o confirmado </w:t>
      </w:r>
      <w:r>
        <w:rPr>
          <w:rFonts w:ascii="Helvetica" w:hAnsi="Helvetica" w:cs="Helvetica"/>
          <w:kern w:val="1"/>
          <w:lang w:val="es-ES"/>
        </w:rPr>
        <w:t>de COVID-19 en la</w:t>
      </w:r>
      <w:r>
        <w:rPr>
          <w:rFonts w:ascii="Helvetica" w:hAnsi="Helvetica" w:cs="Helvetica"/>
          <w:spacing w:val="30"/>
          <w:kern w:val="1"/>
          <w:lang w:val="es-ES"/>
        </w:rPr>
        <w:t xml:space="preserve"> </w:t>
      </w:r>
      <w:r>
        <w:rPr>
          <w:rFonts w:ascii="Helvetica" w:hAnsi="Helvetica" w:cs="Helvetica"/>
          <w:kern w:val="1"/>
          <w:lang w:val="es-ES"/>
        </w:rPr>
        <w:t>escuela.</w:t>
      </w:r>
    </w:p>
    <w:p w14:paraId="1A719B7B" w14:textId="77777777" w:rsidR="00A00548" w:rsidRDefault="00A00548" w:rsidP="00A00548">
      <w:pPr>
        <w:widowControl w:val="0"/>
        <w:tabs>
          <w:tab w:val="left" w:pos="924"/>
        </w:tabs>
        <w:autoSpaceDE w:val="0"/>
        <w:autoSpaceDN w:val="0"/>
        <w:adjustRightInd w:val="0"/>
        <w:spacing w:before="112" w:after="0" w:line="244" w:lineRule="auto"/>
        <w:ind w:right="-1"/>
        <w:jc w:val="both"/>
        <w:rPr>
          <w:rFonts w:ascii="Helvetica" w:hAnsi="Helvetica" w:cs="Helvetica"/>
          <w:kern w:val="1"/>
          <w:lang w:val="es-ES"/>
        </w:rPr>
      </w:pPr>
      <w:r>
        <w:rPr>
          <w:rFonts w:ascii="Helvetica" w:hAnsi="Helvetica" w:cs="Helvetica"/>
          <w:b/>
          <w:bCs/>
          <w:kern w:val="1"/>
          <w:lang w:val="es-ES"/>
        </w:rPr>
        <w:t>6.</w:t>
      </w:r>
      <w:r>
        <w:rPr>
          <w:rFonts w:ascii="Helvetica" w:hAnsi="Helvetica" w:cs="Helvetica"/>
          <w:b/>
          <w:bCs/>
          <w:kern w:val="1"/>
          <w:lang w:val="es-ES"/>
        </w:rPr>
        <w:t xml:space="preserve"> </w:t>
      </w:r>
      <w:r>
        <w:rPr>
          <w:rFonts w:ascii="Helvetica" w:hAnsi="Helvetica" w:cs="Helvetica"/>
          <w:kern w:val="1"/>
          <w:lang w:val="es-ES"/>
        </w:rPr>
        <w:t xml:space="preserve">Se debe contar con </w:t>
      </w:r>
      <w:r>
        <w:rPr>
          <w:rFonts w:ascii="Helvetica" w:hAnsi="Helvetica" w:cs="Helvetica"/>
          <w:b/>
          <w:bCs/>
          <w:kern w:val="1"/>
          <w:lang w:val="es-ES"/>
        </w:rPr>
        <w:t xml:space="preserve">articulación fluida entre salud y educación local para la detección de casos sospechosos </w:t>
      </w:r>
      <w:r>
        <w:rPr>
          <w:rFonts w:ascii="Helvetica" w:hAnsi="Helvetica" w:cs="Helvetica"/>
          <w:kern w:val="1"/>
          <w:lang w:val="es-ES"/>
        </w:rPr>
        <w:t>(de estudiantes y personal docente y no docente del establecimiento), procurar la realización del diagnóstico de laboratorio a fin de dar una respuesta rápida y realizar el rastreo de contactos estrechos y su</w:t>
      </w:r>
      <w:r>
        <w:rPr>
          <w:rFonts w:ascii="Helvetica" w:hAnsi="Helvetica" w:cs="Helvetica"/>
          <w:spacing w:val="28"/>
          <w:kern w:val="1"/>
          <w:lang w:val="es-ES"/>
        </w:rPr>
        <w:t xml:space="preserve"> </w:t>
      </w:r>
      <w:r>
        <w:rPr>
          <w:rFonts w:ascii="Helvetica" w:hAnsi="Helvetica" w:cs="Helvetica"/>
          <w:kern w:val="1"/>
          <w:lang w:val="es-ES"/>
        </w:rPr>
        <w:t>monitoreo.</w:t>
      </w:r>
    </w:p>
    <w:p w14:paraId="46A8C8A2" w14:textId="136676C8" w:rsidR="00A00548" w:rsidRDefault="00A00548" w:rsidP="00A00548">
      <w:pPr>
        <w:widowControl w:val="0"/>
        <w:tabs>
          <w:tab w:val="left" w:pos="924"/>
        </w:tabs>
        <w:autoSpaceDE w:val="0"/>
        <w:autoSpaceDN w:val="0"/>
        <w:adjustRightInd w:val="0"/>
        <w:spacing w:before="112" w:after="0" w:line="244" w:lineRule="auto"/>
        <w:ind w:right="-1"/>
        <w:jc w:val="both"/>
        <w:rPr>
          <w:rFonts w:ascii="Helvetica" w:hAnsi="Helvetica" w:cs="Helvetica"/>
          <w:kern w:val="1"/>
          <w:lang w:val="es-ES"/>
        </w:rPr>
      </w:pPr>
      <w:r>
        <w:rPr>
          <w:rFonts w:ascii="Helvetica" w:hAnsi="Helvetica" w:cs="Helvetica"/>
          <w:b/>
          <w:bCs/>
          <w:kern w:val="1"/>
          <w:lang w:val="es-ES"/>
        </w:rPr>
        <w:t>7.</w:t>
      </w:r>
      <w:r>
        <w:rPr>
          <w:rFonts w:ascii="Helvetica" w:hAnsi="Helvetica" w:cs="Helvetica"/>
          <w:b/>
          <w:bCs/>
          <w:kern w:val="1"/>
          <w:lang w:val="es-ES"/>
        </w:rPr>
        <w:t xml:space="preserve"> </w:t>
      </w:r>
      <w:r>
        <w:rPr>
          <w:rFonts w:ascii="Helvetica" w:hAnsi="Helvetica" w:cs="Helvetica"/>
          <w:kern w:val="1"/>
          <w:lang w:val="es-ES"/>
        </w:rPr>
        <w:t xml:space="preserve">Se debe contar con un </w:t>
      </w:r>
      <w:r>
        <w:rPr>
          <w:rFonts w:ascii="Helvetica" w:hAnsi="Helvetica" w:cs="Helvetica"/>
          <w:b/>
          <w:bCs/>
          <w:kern w:val="1"/>
          <w:lang w:val="es-ES"/>
        </w:rPr>
        <w:t xml:space="preserve">sistema integrado de trabajo intersectorial que permita identificar  y dar seguimiento a problemáticas complejas </w:t>
      </w:r>
      <w:r>
        <w:rPr>
          <w:rFonts w:ascii="Helvetica" w:hAnsi="Helvetica" w:cs="Helvetica"/>
          <w:kern w:val="1"/>
          <w:lang w:val="es-ES"/>
        </w:rPr>
        <w:t>como violencia, patologías de la salud mental, trabajo infantil, dificultades de los hogares para  realizar aislamientos en caso de  ser necesarios, situaciones de riesgo social, entre</w:t>
      </w:r>
      <w:r>
        <w:rPr>
          <w:rFonts w:ascii="Helvetica" w:hAnsi="Helvetica" w:cs="Helvetica"/>
          <w:spacing w:val="24"/>
          <w:kern w:val="1"/>
          <w:lang w:val="es-ES"/>
        </w:rPr>
        <w:t xml:space="preserve"> </w:t>
      </w:r>
      <w:r>
        <w:rPr>
          <w:rFonts w:ascii="Helvetica" w:hAnsi="Helvetica" w:cs="Helvetica"/>
          <w:kern w:val="1"/>
          <w:lang w:val="es-ES"/>
        </w:rPr>
        <w:t>otros).</w:t>
      </w:r>
    </w:p>
    <w:p w14:paraId="5425CC49" w14:textId="3C06B0DE" w:rsidR="00A00548" w:rsidRDefault="00A00548" w:rsidP="00A00548">
      <w:pPr>
        <w:widowControl w:val="0"/>
        <w:tabs>
          <w:tab w:val="left" w:pos="924"/>
        </w:tabs>
        <w:autoSpaceDE w:val="0"/>
        <w:autoSpaceDN w:val="0"/>
        <w:adjustRightInd w:val="0"/>
        <w:spacing w:before="116" w:after="0" w:line="247" w:lineRule="auto"/>
        <w:ind w:right="-1"/>
        <w:jc w:val="both"/>
        <w:rPr>
          <w:rFonts w:ascii="Helvetica" w:hAnsi="Helvetica" w:cs="Helvetica"/>
          <w:kern w:val="1"/>
          <w:lang w:val="es-ES"/>
        </w:rPr>
      </w:pPr>
      <w:r>
        <w:rPr>
          <w:rFonts w:ascii="Helvetica" w:hAnsi="Helvetica" w:cs="Helvetica"/>
          <w:b/>
          <w:bCs/>
          <w:kern w:val="1"/>
          <w:lang w:val="es-ES"/>
        </w:rPr>
        <w:t>8.</w:t>
      </w:r>
      <w:r>
        <w:rPr>
          <w:rFonts w:ascii="Helvetica" w:hAnsi="Helvetica" w:cs="Helvetica"/>
          <w:b/>
          <w:bCs/>
          <w:kern w:val="1"/>
          <w:lang w:val="es-ES"/>
        </w:rPr>
        <w:t xml:space="preserve"> </w:t>
      </w:r>
      <w:r>
        <w:rPr>
          <w:rFonts w:ascii="Helvetica" w:hAnsi="Helvetica" w:cs="Helvetica"/>
          <w:kern w:val="1"/>
          <w:lang w:val="es-ES"/>
        </w:rPr>
        <w:t xml:space="preserve">Se debe contar con </w:t>
      </w:r>
      <w:r>
        <w:rPr>
          <w:rFonts w:ascii="Helvetica" w:hAnsi="Helvetica" w:cs="Helvetica"/>
          <w:b/>
          <w:bCs/>
          <w:kern w:val="1"/>
          <w:lang w:val="es-ES"/>
        </w:rPr>
        <w:t xml:space="preserve">estrategias para aquellos niños y niñas con factores de riesgo </w:t>
      </w:r>
      <w:r>
        <w:rPr>
          <w:rFonts w:ascii="Helvetica" w:hAnsi="Helvetica" w:cs="Helvetica"/>
          <w:kern w:val="1"/>
          <w:lang w:val="es-ES"/>
        </w:rPr>
        <w:t>que no puedan asistir de manera presencial.</w:t>
      </w:r>
    </w:p>
    <w:p w14:paraId="491AF9C4" w14:textId="17206DF3" w:rsidR="00A00548" w:rsidRDefault="00A00548" w:rsidP="00A00548">
      <w:pPr>
        <w:widowControl w:val="0"/>
        <w:tabs>
          <w:tab w:val="left" w:pos="924"/>
        </w:tabs>
        <w:autoSpaceDE w:val="0"/>
        <w:autoSpaceDN w:val="0"/>
        <w:adjustRightInd w:val="0"/>
        <w:spacing w:before="114" w:after="0" w:line="244" w:lineRule="auto"/>
        <w:ind w:right="-1"/>
        <w:jc w:val="both"/>
        <w:rPr>
          <w:rFonts w:ascii="Helvetica" w:hAnsi="Helvetica" w:cs="Helvetica"/>
          <w:kern w:val="1"/>
          <w:lang w:val="es-ES"/>
        </w:rPr>
      </w:pPr>
      <w:r>
        <w:rPr>
          <w:rFonts w:ascii="Helvetica" w:hAnsi="Helvetica" w:cs="Helvetica"/>
          <w:b/>
          <w:bCs/>
          <w:kern w:val="1"/>
          <w:lang w:val="es-ES"/>
        </w:rPr>
        <w:t>9</w:t>
      </w:r>
      <w:r>
        <w:rPr>
          <w:rFonts w:ascii="Helvetica" w:hAnsi="Helvetica" w:cs="Helvetica"/>
          <w:b/>
          <w:bCs/>
          <w:kern w:val="1"/>
          <w:lang w:val="es-ES"/>
        </w:rPr>
        <w:t xml:space="preserve"> </w:t>
      </w:r>
      <w:r>
        <w:rPr>
          <w:rFonts w:ascii="Helvetica" w:hAnsi="Helvetica" w:cs="Helvetica"/>
          <w:kern w:val="1"/>
          <w:lang w:val="es-ES"/>
        </w:rPr>
        <w:t xml:space="preserve">Se debe contar con estrategias de abordaje </w:t>
      </w:r>
      <w:r>
        <w:rPr>
          <w:rFonts w:ascii="Helvetica" w:hAnsi="Helvetica" w:cs="Helvetica"/>
          <w:b/>
          <w:bCs/>
          <w:kern w:val="1"/>
          <w:lang w:val="es-ES"/>
        </w:rPr>
        <w:t>para aquellos niños y niñas convivientes de personas con factores de</w:t>
      </w:r>
      <w:r>
        <w:rPr>
          <w:rFonts w:ascii="Helvetica" w:hAnsi="Helvetica" w:cs="Helvetica"/>
          <w:b/>
          <w:bCs/>
          <w:spacing w:val="4"/>
          <w:kern w:val="1"/>
          <w:lang w:val="es-ES"/>
        </w:rPr>
        <w:t xml:space="preserve"> </w:t>
      </w:r>
      <w:r>
        <w:rPr>
          <w:rFonts w:ascii="Helvetica" w:hAnsi="Helvetica" w:cs="Helvetica"/>
          <w:b/>
          <w:bCs/>
          <w:kern w:val="1"/>
          <w:lang w:val="es-ES"/>
        </w:rPr>
        <w:t>riesgo</w:t>
      </w:r>
      <w:r>
        <w:rPr>
          <w:rFonts w:ascii="Helvetica" w:hAnsi="Helvetica" w:cs="Helvetica"/>
          <w:kern w:val="1"/>
          <w:lang w:val="es-ES"/>
        </w:rPr>
        <w:t>.</w:t>
      </w:r>
    </w:p>
    <w:p w14:paraId="0A74B31F" w14:textId="77777777" w:rsidR="00A00548" w:rsidRDefault="00A00548" w:rsidP="00A00548">
      <w:pPr>
        <w:widowControl w:val="0"/>
        <w:tabs>
          <w:tab w:val="left" w:pos="916"/>
        </w:tabs>
        <w:autoSpaceDE w:val="0"/>
        <w:autoSpaceDN w:val="0"/>
        <w:adjustRightInd w:val="0"/>
        <w:spacing w:before="112" w:after="0" w:line="240" w:lineRule="auto"/>
        <w:ind w:right="-1"/>
        <w:jc w:val="both"/>
        <w:rPr>
          <w:rFonts w:ascii="Helvetica" w:hAnsi="Helvetica" w:cs="Helvetica"/>
          <w:b/>
          <w:bCs/>
          <w:i/>
          <w:iCs/>
          <w:kern w:val="1"/>
          <w:sz w:val="24"/>
          <w:szCs w:val="24"/>
          <w:lang w:val="es-ES"/>
        </w:rPr>
      </w:pPr>
      <w:r>
        <w:rPr>
          <w:rFonts w:ascii="Helvetica" w:hAnsi="Helvetica" w:cs="Helvetica"/>
          <w:b/>
          <w:bCs/>
          <w:i/>
          <w:iCs/>
          <w:kern w:val="1"/>
          <w:sz w:val="24"/>
          <w:szCs w:val="24"/>
          <w:lang w:val="es-ES"/>
        </w:rPr>
        <w:t xml:space="preserve">B. </w:t>
      </w:r>
      <w:r>
        <w:rPr>
          <w:rFonts w:ascii="Helvetica" w:hAnsi="Helvetica" w:cs="Helvetica"/>
          <w:b/>
          <w:bCs/>
          <w:i/>
          <w:iCs/>
          <w:kern w:val="1"/>
          <w:sz w:val="24"/>
          <w:szCs w:val="24"/>
          <w:lang w:val="es-ES"/>
        </w:rPr>
        <w:t>Otras</w:t>
      </w:r>
      <w:r>
        <w:rPr>
          <w:rFonts w:ascii="Helvetica" w:hAnsi="Helvetica" w:cs="Helvetica"/>
          <w:b/>
          <w:bCs/>
          <w:i/>
          <w:iCs/>
          <w:spacing w:val="3"/>
          <w:kern w:val="1"/>
          <w:sz w:val="24"/>
          <w:szCs w:val="24"/>
          <w:lang w:val="es-ES"/>
        </w:rPr>
        <w:t xml:space="preserve"> </w:t>
      </w:r>
      <w:r>
        <w:rPr>
          <w:rFonts w:ascii="Helvetica" w:hAnsi="Helvetica" w:cs="Helvetica"/>
          <w:b/>
          <w:bCs/>
          <w:i/>
          <w:iCs/>
          <w:kern w:val="1"/>
          <w:sz w:val="24"/>
          <w:szCs w:val="24"/>
          <w:lang w:val="es-ES"/>
        </w:rPr>
        <w:t>consideraciones:</w:t>
      </w:r>
    </w:p>
    <w:p w14:paraId="203E74FB" w14:textId="77777777" w:rsidR="00A00548" w:rsidRPr="00A00548" w:rsidRDefault="00A00548" w:rsidP="00A00548">
      <w:pPr>
        <w:pStyle w:val="Prrafodelista"/>
        <w:widowControl w:val="0"/>
        <w:numPr>
          <w:ilvl w:val="0"/>
          <w:numId w:val="19"/>
        </w:numPr>
        <w:tabs>
          <w:tab w:val="left" w:pos="916"/>
        </w:tabs>
        <w:autoSpaceDE w:val="0"/>
        <w:autoSpaceDN w:val="0"/>
        <w:adjustRightInd w:val="0"/>
        <w:spacing w:before="112" w:after="0" w:line="240" w:lineRule="auto"/>
        <w:ind w:right="-1"/>
        <w:jc w:val="both"/>
        <w:rPr>
          <w:rFonts w:ascii="Helvetica" w:hAnsi="Helvetica" w:cs="Helvetica"/>
          <w:b/>
          <w:bCs/>
          <w:i/>
          <w:iCs/>
          <w:kern w:val="1"/>
          <w:sz w:val="24"/>
          <w:szCs w:val="24"/>
          <w:lang w:val="es-ES"/>
        </w:rPr>
      </w:pPr>
      <w:r w:rsidRPr="00A00548">
        <w:rPr>
          <w:rFonts w:ascii="Helvetica" w:hAnsi="Helvetica" w:cs="Helvetica"/>
          <w:kern w:val="1"/>
          <w:lang w:val="es-ES"/>
        </w:rPr>
        <w:t>Quedarán dispensadas de la asistencia presencial las personas incluidas en los grupos de riesgo</w:t>
      </w:r>
      <w:r w:rsidRPr="00A00548">
        <w:rPr>
          <w:rFonts w:ascii="Helvetica" w:hAnsi="Helvetica" w:cs="Helvetica"/>
          <w:spacing w:val="9"/>
          <w:kern w:val="1"/>
          <w:lang w:val="es-ES"/>
        </w:rPr>
        <w:t xml:space="preserve"> </w:t>
      </w:r>
      <w:r w:rsidRPr="00A00548">
        <w:rPr>
          <w:rFonts w:ascii="Helvetica" w:hAnsi="Helvetica" w:cs="Helvetica"/>
          <w:kern w:val="1"/>
          <w:lang w:val="es-ES"/>
        </w:rPr>
        <w:t>para</w:t>
      </w:r>
      <w:r w:rsidRPr="00A00548">
        <w:rPr>
          <w:rFonts w:ascii="Helvetica" w:hAnsi="Helvetica" w:cs="Helvetica"/>
          <w:spacing w:val="10"/>
          <w:kern w:val="1"/>
          <w:lang w:val="es-ES"/>
        </w:rPr>
        <w:t xml:space="preserve"> </w:t>
      </w:r>
      <w:r w:rsidRPr="00A00548">
        <w:rPr>
          <w:rFonts w:ascii="Helvetica" w:hAnsi="Helvetica" w:cs="Helvetica"/>
          <w:kern w:val="1"/>
          <w:lang w:val="es-ES"/>
        </w:rPr>
        <w:t>COVID-19</w:t>
      </w:r>
      <w:r w:rsidRPr="00A00548">
        <w:rPr>
          <w:rFonts w:ascii="Helvetica" w:hAnsi="Helvetica" w:cs="Helvetica"/>
          <w:spacing w:val="10"/>
          <w:kern w:val="1"/>
          <w:lang w:val="es-ES"/>
        </w:rPr>
        <w:t xml:space="preserve"> </w:t>
      </w:r>
      <w:r w:rsidRPr="00A00548">
        <w:rPr>
          <w:rFonts w:ascii="Helvetica" w:hAnsi="Helvetica" w:cs="Helvetica"/>
          <w:kern w:val="1"/>
          <w:lang w:val="es-ES"/>
        </w:rPr>
        <w:t>detalladas</w:t>
      </w:r>
      <w:r w:rsidRPr="00A00548">
        <w:rPr>
          <w:rFonts w:ascii="Helvetica" w:hAnsi="Helvetica" w:cs="Helvetica"/>
          <w:spacing w:val="6"/>
          <w:kern w:val="1"/>
          <w:lang w:val="es-ES"/>
        </w:rPr>
        <w:t xml:space="preserve"> </w:t>
      </w:r>
      <w:r w:rsidRPr="00A00548">
        <w:rPr>
          <w:rFonts w:ascii="Helvetica" w:hAnsi="Helvetica" w:cs="Helvetica"/>
          <w:kern w:val="1"/>
          <w:lang w:val="es-ES"/>
        </w:rPr>
        <w:t>en</w:t>
      </w:r>
      <w:r w:rsidRPr="00A00548">
        <w:rPr>
          <w:rFonts w:ascii="Helvetica" w:hAnsi="Helvetica" w:cs="Helvetica"/>
          <w:spacing w:val="6"/>
          <w:kern w:val="1"/>
          <w:lang w:val="es-ES"/>
        </w:rPr>
        <w:t xml:space="preserve"> </w:t>
      </w:r>
      <w:r w:rsidRPr="00A00548">
        <w:rPr>
          <w:rFonts w:ascii="Helvetica" w:hAnsi="Helvetica" w:cs="Helvetica"/>
          <w:kern w:val="1"/>
          <w:lang w:val="es-ES"/>
        </w:rPr>
        <w:t>el</w:t>
      </w:r>
      <w:r w:rsidRPr="00A00548">
        <w:rPr>
          <w:rFonts w:ascii="Helvetica" w:hAnsi="Helvetica" w:cs="Helvetica"/>
          <w:spacing w:val="7"/>
          <w:kern w:val="1"/>
          <w:lang w:val="es-ES"/>
        </w:rPr>
        <w:t xml:space="preserve"> </w:t>
      </w:r>
      <w:r w:rsidRPr="00A00548">
        <w:rPr>
          <w:rFonts w:ascii="Helvetica" w:hAnsi="Helvetica" w:cs="Helvetica"/>
          <w:kern w:val="1"/>
          <w:lang w:val="es-ES"/>
        </w:rPr>
        <w:t>protocolo</w:t>
      </w:r>
      <w:r w:rsidRPr="00A00548">
        <w:rPr>
          <w:rFonts w:ascii="Helvetica" w:hAnsi="Helvetica" w:cs="Helvetica"/>
          <w:spacing w:val="5"/>
          <w:kern w:val="1"/>
          <w:lang w:val="es-ES"/>
        </w:rPr>
        <w:t xml:space="preserve"> </w:t>
      </w:r>
      <w:r w:rsidRPr="00A00548">
        <w:rPr>
          <w:rFonts w:ascii="Helvetica" w:hAnsi="Helvetica" w:cs="Helvetica"/>
          <w:kern w:val="1"/>
          <w:lang w:val="es-ES"/>
        </w:rPr>
        <w:t>marco</w:t>
      </w:r>
      <w:r w:rsidRPr="00A00548">
        <w:rPr>
          <w:rFonts w:ascii="Helvetica" w:hAnsi="Helvetica" w:cs="Helvetica"/>
          <w:spacing w:val="10"/>
          <w:kern w:val="1"/>
          <w:lang w:val="es-ES"/>
        </w:rPr>
        <w:t xml:space="preserve"> </w:t>
      </w:r>
      <w:r w:rsidRPr="00A00548">
        <w:rPr>
          <w:rFonts w:ascii="Helvetica" w:hAnsi="Helvetica" w:cs="Helvetica"/>
          <w:kern w:val="1"/>
          <w:lang w:val="es-ES"/>
        </w:rPr>
        <w:t>y</w:t>
      </w:r>
      <w:r w:rsidRPr="00A00548">
        <w:rPr>
          <w:rFonts w:ascii="Helvetica" w:hAnsi="Helvetica" w:cs="Helvetica"/>
          <w:spacing w:val="10"/>
          <w:kern w:val="1"/>
          <w:lang w:val="es-ES"/>
        </w:rPr>
        <w:t xml:space="preserve"> </w:t>
      </w:r>
      <w:r w:rsidRPr="00A00548">
        <w:rPr>
          <w:rFonts w:ascii="Helvetica" w:hAnsi="Helvetica" w:cs="Helvetica"/>
          <w:kern w:val="1"/>
          <w:lang w:val="es-ES"/>
        </w:rPr>
        <w:t>restante</w:t>
      </w:r>
      <w:r w:rsidRPr="00A00548">
        <w:rPr>
          <w:rFonts w:ascii="Helvetica" w:hAnsi="Helvetica" w:cs="Helvetica"/>
          <w:spacing w:val="9"/>
          <w:kern w:val="1"/>
          <w:lang w:val="es-ES"/>
        </w:rPr>
        <w:t xml:space="preserve"> </w:t>
      </w:r>
      <w:r w:rsidRPr="00A00548">
        <w:rPr>
          <w:rFonts w:ascii="Helvetica" w:hAnsi="Helvetica" w:cs="Helvetica"/>
          <w:kern w:val="1"/>
          <w:lang w:val="es-ES"/>
        </w:rPr>
        <w:t>normativa</w:t>
      </w:r>
      <w:r w:rsidRPr="00A00548">
        <w:rPr>
          <w:rFonts w:ascii="Helvetica" w:hAnsi="Helvetica" w:cs="Helvetica"/>
          <w:spacing w:val="10"/>
          <w:kern w:val="1"/>
          <w:lang w:val="es-ES"/>
        </w:rPr>
        <w:t xml:space="preserve"> </w:t>
      </w:r>
      <w:r>
        <w:rPr>
          <w:rFonts w:ascii="Helvetica" w:hAnsi="Helvetica" w:cs="Helvetica"/>
          <w:kern w:val="1"/>
          <w:lang w:val="es-ES"/>
        </w:rPr>
        <w:t>vigente.</w:t>
      </w:r>
    </w:p>
    <w:p w14:paraId="4BB4BFEA" w14:textId="171A73B0" w:rsidR="00A00548" w:rsidRPr="00A00548" w:rsidRDefault="00A00548" w:rsidP="00A00548">
      <w:pPr>
        <w:pStyle w:val="Prrafodelista"/>
        <w:widowControl w:val="0"/>
        <w:numPr>
          <w:ilvl w:val="0"/>
          <w:numId w:val="19"/>
        </w:numPr>
        <w:tabs>
          <w:tab w:val="left" w:pos="916"/>
        </w:tabs>
        <w:autoSpaceDE w:val="0"/>
        <w:autoSpaceDN w:val="0"/>
        <w:adjustRightInd w:val="0"/>
        <w:spacing w:before="112" w:after="0" w:line="240" w:lineRule="auto"/>
        <w:ind w:right="-1"/>
        <w:jc w:val="both"/>
        <w:rPr>
          <w:rFonts w:ascii="Helvetica" w:hAnsi="Helvetica" w:cs="Helvetica"/>
          <w:b/>
          <w:bCs/>
          <w:i/>
          <w:iCs/>
          <w:kern w:val="1"/>
          <w:sz w:val="24"/>
          <w:szCs w:val="24"/>
          <w:lang w:val="es-ES"/>
        </w:rPr>
      </w:pPr>
      <w:r w:rsidRPr="00A00548">
        <w:rPr>
          <w:rFonts w:ascii="Helvetica" w:hAnsi="Helvetica" w:cs="Helvetica"/>
          <w:kern w:val="1"/>
          <w:lang w:val="es-ES"/>
        </w:rPr>
        <w:t>No podrán ingresar personas que presenten síntomas compatibles con el COVID-19  o estén en aislamiento obligatorio debido al diagnóstico de éste, ni quienes tengan contacto estrecho con alguna persona con síntomas o</w:t>
      </w:r>
      <w:r w:rsidRPr="00A00548">
        <w:rPr>
          <w:rFonts w:ascii="Helvetica" w:hAnsi="Helvetica" w:cs="Helvetica"/>
          <w:spacing w:val="29"/>
          <w:kern w:val="1"/>
          <w:lang w:val="es-ES"/>
        </w:rPr>
        <w:t xml:space="preserve"> </w:t>
      </w:r>
      <w:r w:rsidRPr="00A00548">
        <w:rPr>
          <w:rFonts w:ascii="Helvetica" w:hAnsi="Helvetica" w:cs="Helvetica"/>
          <w:kern w:val="1"/>
          <w:lang w:val="es-ES"/>
        </w:rPr>
        <w:t>diagnosticado.</w:t>
      </w:r>
    </w:p>
    <w:p w14:paraId="70334860" w14:textId="77777777" w:rsidR="00A00548" w:rsidRDefault="00A00548" w:rsidP="00A00548">
      <w:pPr>
        <w:widowControl w:val="0"/>
        <w:autoSpaceDE w:val="0"/>
        <w:autoSpaceDN w:val="0"/>
        <w:adjustRightInd w:val="0"/>
        <w:spacing w:before="105" w:after="0" w:line="244" w:lineRule="auto"/>
        <w:ind w:right="-1"/>
        <w:jc w:val="both"/>
        <w:rPr>
          <w:rFonts w:ascii="Helvetica" w:hAnsi="Helvetica" w:cs="Helvetica"/>
          <w:kern w:val="1"/>
          <w:lang w:val="es-ES"/>
        </w:rPr>
      </w:pPr>
      <w:r>
        <w:rPr>
          <w:rFonts w:ascii="Helvetica" w:hAnsi="Helvetica" w:cs="Helvetica"/>
          <w:kern w:val="1"/>
          <w:lang w:val="es-ES"/>
        </w:rPr>
        <w:t>La toma de decisiones debe ser abordada de manera multidisciplinaria por cada una de las jurisdicciones, tomando en cuenta las condiciones requeridas (descriptas arriba), que deben asegurarse, el riesgo epidemiológico del departamento, o unidad mayor o menor conforme a  la</w:t>
      </w:r>
      <w:r>
        <w:rPr>
          <w:rFonts w:ascii="Helvetica" w:hAnsi="Helvetica" w:cs="Helvetica"/>
          <w:spacing w:val="13"/>
          <w:kern w:val="1"/>
          <w:lang w:val="es-ES"/>
        </w:rPr>
        <w:t xml:space="preserve"> </w:t>
      </w:r>
      <w:r>
        <w:rPr>
          <w:rFonts w:ascii="Helvetica" w:hAnsi="Helvetica" w:cs="Helvetica"/>
          <w:kern w:val="1"/>
          <w:lang w:val="es-ES"/>
        </w:rPr>
        <w:t>disponibilidad</w:t>
      </w:r>
      <w:r>
        <w:rPr>
          <w:rFonts w:ascii="Helvetica" w:hAnsi="Helvetica" w:cs="Helvetica"/>
          <w:spacing w:val="12"/>
          <w:kern w:val="1"/>
          <w:lang w:val="es-ES"/>
        </w:rPr>
        <w:t xml:space="preserve"> </w:t>
      </w:r>
      <w:r>
        <w:rPr>
          <w:rFonts w:ascii="Helvetica" w:hAnsi="Helvetica" w:cs="Helvetica"/>
          <w:kern w:val="1"/>
          <w:lang w:val="es-ES"/>
        </w:rPr>
        <w:t>de</w:t>
      </w:r>
      <w:r>
        <w:rPr>
          <w:rFonts w:ascii="Helvetica" w:hAnsi="Helvetica" w:cs="Helvetica"/>
          <w:spacing w:val="13"/>
          <w:kern w:val="1"/>
          <w:lang w:val="es-ES"/>
        </w:rPr>
        <w:t xml:space="preserve"> </w:t>
      </w:r>
      <w:r>
        <w:rPr>
          <w:rFonts w:ascii="Helvetica" w:hAnsi="Helvetica" w:cs="Helvetica"/>
          <w:kern w:val="1"/>
          <w:lang w:val="es-ES"/>
        </w:rPr>
        <w:t>información</w:t>
      </w:r>
      <w:r>
        <w:rPr>
          <w:rFonts w:ascii="Helvetica" w:hAnsi="Helvetica" w:cs="Helvetica"/>
          <w:spacing w:val="12"/>
          <w:kern w:val="1"/>
          <w:lang w:val="es-ES"/>
        </w:rPr>
        <w:t xml:space="preserve"> </w:t>
      </w:r>
      <w:r>
        <w:rPr>
          <w:rFonts w:ascii="Helvetica" w:hAnsi="Helvetica" w:cs="Helvetica"/>
          <w:kern w:val="1"/>
          <w:lang w:val="es-ES"/>
        </w:rPr>
        <w:t>epidemiológica,</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10"/>
          <w:kern w:val="1"/>
          <w:lang w:val="es-ES"/>
        </w:rPr>
        <w:t xml:space="preserve"> </w:t>
      </w:r>
      <w:r>
        <w:rPr>
          <w:rFonts w:ascii="Helvetica" w:hAnsi="Helvetica" w:cs="Helvetica"/>
          <w:kern w:val="1"/>
          <w:lang w:val="es-ES"/>
        </w:rPr>
        <w:t>las</w:t>
      </w:r>
      <w:r>
        <w:rPr>
          <w:rFonts w:ascii="Helvetica" w:hAnsi="Helvetica" w:cs="Helvetica"/>
          <w:spacing w:val="10"/>
          <w:kern w:val="1"/>
          <w:lang w:val="es-ES"/>
        </w:rPr>
        <w:t xml:space="preserve"> </w:t>
      </w:r>
      <w:r>
        <w:rPr>
          <w:rFonts w:ascii="Helvetica" w:hAnsi="Helvetica" w:cs="Helvetica"/>
          <w:kern w:val="1"/>
          <w:lang w:val="es-ES"/>
        </w:rPr>
        <w:t>características</w:t>
      </w:r>
      <w:r>
        <w:rPr>
          <w:rFonts w:ascii="Helvetica" w:hAnsi="Helvetica" w:cs="Helvetica"/>
          <w:spacing w:val="9"/>
          <w:kern w:val="1"/>
          <w:lang w:val="es-ES"/>
        </w:rPr>
        <w:t xml:space="preserve"> </w:t>
      </w:r>
      <w:r>
        <w:rPr>
          <w:rFonts w:ascii="Helvetica" w:hAnsi="Helvetica" w:cs="Helvetica"/>
          <w:kern w:val="1"/>
          <w:lang w:val="es-ES"/>
        </w:rPr>
        <w:t>propias</w:t>
      </w:r>
      <w:r>
        <w:rPr>
          <w:rFonts w:ascii="Helvetica" w:hAnsi="Helvetica" w:cs="Helvetica"/>
          <w:spacing w:val="10"/>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cada</w:t>
      </w:r>
      <w:r>
        <w:rPr>
          <w:rFonts w:ascii="Helvetica" w:hAnsi="Helvetica" w:cs="Helvetica"/>
          <w:spacing w:val="8"/>
          <w:kern w:val="1"/>
          <w:lang w:val="es-ES"/>
        </w:rPr>
        <w:t xml:space="preserve"> </w:t>
      </w:r>
      <w:r>
        <w:rPr>
          <w:rFonts w:ascii="Helvetica" w:hAnsi="Helvetica" w:cs="Helvetica"/>
          <w:kern w:val="1"/>
          <w:lang w:val="es-ES"/>
        </w:rPr>
        <w:t>uno.</w:t>
      </w:r>
    </w:p>
    <w:p w14:paraId="58AA98F6"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23BB0670"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58F2ADD5"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7103B897"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36CD6E7E"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0214B883"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6FF719CE"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75A5F815"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7B2B4552"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460F5931"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55DD971F"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30FB76CD"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3A095796"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1371E96A" w14:textId="77777777"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p>
    <w:p w14:paraId="74E3903D" w14:textId="59216FF1" w:rsidR="00A00548" w:rsidRDefault="00A00548" w:rsidP="00A00548">
      <w:pPr>
        <w:widowControl w:val="0"/>
        <w:tabs>
          <w:tab w:val="left" w:pos="370"/>
        </w:tabs>
        <w:autoSpaceDE w:val="0"/>
        <w:autoSpaceDN w:val="0"/>
        <w:adjustRightInd w:val="0"/>
        <w:spacing w:before="116" w:after="0" w:line="240" w:lineRule="auto"/>
        <w:ind w:right="-1"/>
        <w:jc w:val="both"/>
        <w:rPr>
          <w:rFonts w:ascii="Helvetica" w:hAnsi="Helvetica" w:cs="Helvetica"/>
          <w:b/>
          <w:bCs/>
          <w:i/>
          <w:iCs/>
          <w:kern w:val="1"/>
          <w:sz w:val="24"/>
          <w:szCs w:val="24"/>
          <w:lang w:val="es-ES"/>
        </w:rPr>
      </w:pPr>
      <w:r>
        <w:rPr>
          <w:rFonts w:ascii="Helvetica" w:hAnsi="Helvetica" w:cs="Helvetica"/>
          <w:b/>
          <w:bCs/>
          <w:i/>
          <w:iCs/>
          <w:kern w:val="1"/>
          <w:sz w:val="24"/>
          <w:szCs w:val="24"/>
          <w:lang w:val="es-ES"/>
        </w:rPr>
        <w:lastRenderedPageBreak/>
        <w:t>C.</w:t>
      </w:r>
      <w:r>
        <w:rPr>
          <w:rFonts w:ascii="Helvetica" w:hAnsi="Helvetica" w:cs="Helvetica"/>
          <w:b/>
          <w:bCs/>
          <w:i/>
          <w:iCs/>
          <w:kern w:val="1"/>
          <w:sz w:val="24"/>
          <w:szCs w:val="24"/>
          <w:lang w:val="es-ES"/>
        </w:rPr>
        <w:tab/>
        <w:t>Indicadores epidemiológicos:</w:t>
      </w:r>
    </w:p>
    <w:p w14:paraId="2E68AF50" w14:textId="77777777" w:rsidR="00A00548" w:rsidRDefault="00A00548" w:rsidP="00A00548">
      <w:pPr>
        <w:widowControl w:val="0"/>
        <w:autoSpaceDE w:val="0"/>
        <w:autoSpaceDN w:val="0"/>
        <w:adjustRightInd w:val="0"/>
        <w:spacing w:before="3" w:after="0" w:line="240" w:lineRule="auto"/>
        <w:ind w:right="-1"/>
        <w:rPr>
          <w:rFonts w:ascii="Times New Roman" w:hAnsi="Times New Roman" w:cs="Times New Roman"/>
          <w:b/>
          <w:bCs/>
          <w:i/>
          <w:iCs/>
          <w:kern w:val="1"/>
          <w:sz w:val="9"/>
          <w:szCs w:val="9"/>
          <w:lang w:val="es-ES"/>
        </w:rPr>
      </w:pPr>
    </w:p>
    <w:tbl>
      <w:tblPr>
        <w:tblW w:w="0" w:type="auto"/>
        <w:jc w:val="center"/>
        <w:tblBorders>
          <w:top w:val="single" w:sz="12" w:space="0" w:color="auto"/>
          <w:left w:val="single" w:sz="12" w:space="0" w:color="auto"/>
          <w:right w:val="single" w:sz="12" w:space="0" w:color="auto"/>
        </w:tblBorders>
        <w:tblLayout w:type="fixed"/>
        <w:tblLook w:val="0000" w:firstRow="0" w:lastRow="0" w:firstColumn="0" w:lastColumn="0" w:noHBand="0" w:noVBand="0"/>
      </w:tblPr>
      <w:tblGrid>
        <w:gridCol w:w="1933"/>
        <w:gridCol w:w="1949"/>
        <w:gridCol w:w="2297"/>
        <w:gridCol w:w="2320"/>
      </w:tblGrid>
      <w:tr w:rsidR="00A00548" w14:paraId="79F21E4E" w14:textId="77777777" w:rsidTr="00A00548">
        <w:tblPrEx>
          <w:tblCellMar>
            <w:top w:w="0" w:type="dxa"/>
            <w:bottom w:w="0" w:type="dxa"/>
          </w:tblCellMar>
        </w:tblPrEx>
        <w:trPr>
          <w:jc w:val="center"/>
        </w:trPr>
        <w:tc>
          <w:tcPr>
            <w:tcW w:w="1933" w:type="dxa"/>
            <w:tcBorders>
              <w:top w:val="single" w:sz="12" w:space="0" w:color="auto"/>
              <w:bottom w:val="single" w:sz="12" w:space="0" w:color="auto"/>
              <w:right w:val="single" w:sz="8" w:space="0" w:color="auto"/>
            </w:tcBorders>
            <w:tcMar>
              <w:top w:w="100" w:type="nil"/>
              <w:right w:w="100" w:type="nil"/>
            </w:tcMar>
          </w:tcPr>
          <w:p w14:paraId="011A49FC" w14:textId="77777777" w:rsidR="00A00548" w:rsidRDefault="00A00548" w:rsidP="00A00548">
            <w:pPr>
              <w:widowControl w:val="0"/>
              <w:autoSpaceDE w:val="0"/>
              <w:autoSpaceDN w:val="0"/>
              <w:adjustRightInd w:val="0"/>
              <w:spacing w:before="4" w:after="0" w:line="249" w:lineRule="auto"/>
              <w:ind w:right="-1"/>
              <w:rPr>
                <w:rFonts w:ascii="Helvetica" w:hAnsi="Helvetica" w:cs="Helvetica"/>
                <w:b/>
                <w:bCs/>
                <w:kern w:val="1"/>
                <w:lang w:val="es-ES"/>
              </w:rPr>
            </w:pPr>
            <w:r>
              <w:rPr>
                <w:rFonts w:ascii="Helvetica" w:hAnsi="Helvetica" w:cs="Helvetica"/>
                <w:b/>
                <w:bCs/>
                <w:kern w:val="1"/>
                <w:lang w:val="es-ES"/>
              </w:rPr>
              <w:t>Indicadores/ descriptor</w:t>
            </w:r>
          </w:p>
        </w:tc>
        <w:tc>
          <w:tcPr>
            <w:tcW w:w="1949" w:type="dxa"/>
            <w:tcBorders>
              <w:top w:val="single" w:sz="48" w:space="0" w:color="auto"/>
              <w:left w:val="single" w:sz="8" w:space="0" w:color="auto"/>
              <w:bottom w:val="single" w:sz="12" w:space="0" w:color="auto"/>
              <w:right w:val="single" w:sz="8" w:space="0" w:color="auto"/>
            </w:tcBorders>
            <w:shd w:val="clear" w:color="auto" w:fill="70AC46"/>
            <w:tcMar>
              <w:top w:w="100" w:type="nil"/>
              <w:right w:w="100" w:type="nil"/>
            </w:tcMar>
          </w:tcPr>
          <w:p w14:paraId="68950BAE" w14:textId="77777777" w:rsidR="00A00548" w:rsidRDefault="00A00548" w:rsidP="00A00548">
            <w:pPr>
              <w:widowControl w:val="0"/>
              <w:autoSpaceDE w:val="0"/>
              <w:autoSpaceDN w:val="0"/>
              <w:adjustRightInd w:val="0"/>
              <w:spacing w:before="143" w:after="0" w:line="240" w:lineRule="auto"/>
              <w:ind w:right="-1"/>
              <w:jc w:val="center"/>
              <w:rPr>
                <w:rFonts w:ascii="Helvetica" w:hAnsi="Helvetica" w:cs="Helvetica"/>
                <w:b/>
                <w:bCs/>
                <w:kern w:val="1"/>
                <w:lang w:val="es-ES"/>
              </w:rPr>
            </w:pPr>
            <w:r>
              <w:rPr>
                <w:rFonts w:ascii="Helvetica" w:hAnsi="Helvetica" w:cs="Helvetica"/>
                <w:b/>
                <w:bCs/>
                <w:kern w:val="1"/>
                <w:lang w:val="es-ES"/>
              </w:rPr>
              <w:t>Bajo</w:t>
            </w:r>
          </w:p>
        </w:tc>
        <w:tc>
          <w:tcPr>
            <w:tcW w:w="2297" w:type="dxa"/>
            <w:tcBorders>
              <w:top w:val="single" w:sz="48" w:space="0" w:color="auto"/>
              <w:left w:val="single" w:sz="8" w:space="0" w:color="auto"/>
              <w:bottom w:val="single" w:sz="12" w:space="0" w:color="auto"/>
              <w:right w:val="single" w:sz="8" w:space="0" w:color="auto"/>
            </w:tcBorders>
            <w:shd w:val="clear" w:color="auto" w:fill="FFFF00"/>
            <w:tcMar>
              <w:top w:w="100" w:type="nil"/>
              <w:right w:w="100" w:type="nil"/>
            </w:tcMar>
          </w:tcPr>
          <w:p w14:paraId="38EE08D3" w14:textId="77777777" w:rsidR="00A00548" w:rsidRDefault="00A00548" w:rsidP="00A00548">
            <w:pPr>
              <w:widowControl w:val="0"/>
              <w:autoSpaceDE w:val="0"/>
              <w:autoSpaceDN w:val="0"/>
              <w:adjustRightInd w:val="0"/>
              <w:spacing w:before="143" w:after="0" w:line="240" w:lineRule="auto"/>
              <w:ind w:right="-1"/>
              <w:jc w:val="center"/>
              <w:rPr>
                <w:rFonts w:ascii="Helvetica" w:hAnsi="Helvetica" w:cs="Helvetica"/>
                <w:b/>
                <w:bCs/>
                <w:kern w:val="1"/>
                <w:lang w:val="es-ES"/>
              </w:rPr>
            </w:pPr>
            <w:r>
              <w:rPr>
                <w:rFonts w:ascii="Helvetica" w:hAnsi="Helvetica" w:cs="Helvetica"/>
                <w:b/>
                <w:bCs/>
                <w:kern w:val="1"/>
                <w:lang w:val="es-ES"/>
              </w:rPr>
              <w:t>Medio</w:t>
            </w:r>
          </w:p>
        </w:tc>
        <w:tc>
          <w:tcPr>
            <w:tcW w:w="2320" w:type="dxa"/>
            <w:tcBorders>
              <w:top w:val="single" w:sz="48" w:space="0" w:color="auto"/>
              <w:left w:val="single" w:sz="8" w:space="0" w:color="auto"/>
              <w:bottom w:val="single" w:sz="12" w:space="0" w:color="auto"/>
              <w:right w:val="single" w:sz="8" w:space="0" w:color="BFBFBF"/>
            </w:tcBorders>
            <w:shd w:val="clear" w:color="auto" w:fill="FF0000"/>
            <w:tcMar>
              <w:top w:w="100" w:type="nil"/>
              <w:right w:w="100" w:type="nil"/>
            </w:tcMar>
          </w:tcPr>
          <w:p w14:paraId="1ED55A33" w14:textId="77777777" w:rsidR="00A00548" w:rsidRDefault="00A00548" w:rsidP="00A00548">
            <w:pPr>
              <w:widowControl w:val="0"/>
              <w:autoSpaceDE w:val="0"/>
              <w:autoSpaceDN w:val="0"/>
              <w:adjustRightInd w:val="0"/>
              <w:spacing w:before="143" w:after="0" w:line="240" w:lineRule="auto"/>
              <w:ind w:right="-1"/>
              <w:jc w:val="center"/>
              <w:rPr>
                <w:rFonts w:ascii="Times New Roman" w:hAnsi="Times New Roman" w:cs="Times New Roman"/>
                <w:b/>
                <w:bCs/>
                <w:kern w:val="1"/>
                <w:lang w:val="es-ES"/>
              </w:rPr>
            </w:pPr>
            <w:r>
              <w:rPr>
                <w:rFonts w:ascii="Helvetica" w:hAnsi="Helvetica" w:cs="Helvetica"/>
                <w:b/>
                <w:bCs/>
                <w:color w:val="FFFFFF"/>
                <w:kern w:val="1"/>
                <w:lang w:val="es-ES"/>
              </w:rPr>
              <w:t>Alto</w:t>
            </w:r>
          </w:p>
        </w:tc>
      </w:tr>
      <w:tr w:rsidR="00A00548" w14:paraId="4E9E4468" w14:textId="77777777" w:rsidTr="00A00548">
        <w:tblPrEx>
          <w:tblBorders>
            <w:top w:val="none" w:sz="0" w:space="0" w:color="auto"/>
          </w:tblBorders>
          <w:tblCellMar>
            <w:top w:w="0" w:type="dxa"/>
            <w:bottom w:w="0" w:type="dxa"/>
          </w:tblCellMar>
        </w:tblPrEx>
        <w:trPr>
          <w:jc w:val="center"/>
        </w:trPr>
        <w:tc>
          <w:tcPr>
            <w:tcW w:w="1933" w:type="dxa"/>
            <w:tcBorders>
              <w:top w:val="single" w:sz="12" w:space="0" w:color="auto"/>
              <w:bottom w:val="single" w:sz="4" w:space="0" w:color="auto"/>
              <w:right w:val="single" w:sz="8" w:space="0" w:color="auto"/>
            </w:tcBorders>
            <w:tcMar>
              <w:top w:w="100" w:type="nil"/>
              <w:right w:w="100" w:type="nil"/>
            </w:tcMar>
          </w:tcPr>
          <w:p w14:paraId="588196FD"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7E8A3D1A"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1856FC71" w14:textId="77777777" w:rsidR="00A00548" w:rsidRDefault="00A00548" w:rsidP="00A00548">
            <w:pPr>
              <w:widowControl w:val="0"/>
              <w:autoSpaceDE w:val="0"/>
              <w:autoSpaceDN w:val="0"/>
              <w:adjustRightInd w:val="0"/>
              <w:spacing w:before="11" w:after="0" w:line="240" w:lineRule="auto"/>
              <w:ind w:right="-1"/>
              <w:rPr>
                <w:rFonts w:ascii="Times New Roman" w:hAnsi="Times New Roman" w:cs="Times New Roman"/>
                <w:b/>
                <w:bCs/>
                <w:i/>
                <w:iCs/>
                <w:kern w:val="1"/>
                <w:sz w:val="23"/>
                <w:szCs w:val="23"/>
                <w:lang w:val="es-ES"/>
              </w:rPr>
            </w:pPr>
          </w:p>
          <w:p w14:paraId="5C1F4767" w14:textId="77777777" w:rsidR="00A00548" w:rsidRDefault="00A00548" w:rsidP="00A00548">
            <w:pPr>
              <w:widowControl w:val="0"/>
              <w:autoSpaceDE w:val="0"/>
              <w:autoSpaceDN w:val="0"/>
              <w:adjustRightInd w:val="0"/>
              <w:spacing w:after="0" w:line="247" w:lineRule="auto"/>
              <w:ind w:right="-1"/>
              <w:rPr>
                <w:rFonts w:ascii="Helvetica" w:hAnsi="Helvetica" w:cs="Helvetica"/>
                <w:b/>
                <w:bCs/>
                <w:kern w:val="1"/>
                <w:lang w:val="es-ES"/>
              </w:rPr>
            </w:pPr>
            <w:r>
              <w:rPr>
                <w:rFonts w:ascii="Helvetica" w:hAnsi="Helvetica" w:cs="Helvetica"/>
                <w:b/>
                <w:bCs/>
                <w:kern w:val="1"/>
                <w:lang w:val="es-ES"/>
              </w:rPr>
              <w:t>Niveles de transmisión*</w:t>
            </w:r>
          </w:p>
        </w:tc>
        <w:tc>
          <w:tcPr>
            <w:tcW w:w="1949" w:type="dxa"/>
            <w:tcBorders>
              <w:top w:val="single" w:sz="12" w:space="0" w:color="auto"/>
              <w:left w:val="single" w:sz="8" w:space="0" w:color="auto"/>
              <w:bottom w:val="single" w:sz="4" w:space="0" w:color="auto"/>
              <w:right w:val="single" w:sz="4" w:space="0" w:color="auto"/>
            </w:tcBorders>
            <w:shd w:val="clear" w:color="auto" w:fill="70AC46"/>
            <w:tcMar>
              <w:top w:w="100" w:type="nil"/>
              <w:right w:w="100" w:type="nil"/>
            </w:tcMar>
          </w:tcPr>
          <w:p w14:paraId="370317C8"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0CB41393"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735F9F8D" w14:textId="77777777" w:rsidR="00A00548" w:rsidRDefault="00A00548" w:rsidP="00A00548">
            <w:pPr>
              <w:widowControl w:val="0"/>
              <w:autoSpaceDE w:val="0"/>
              <w:autoSpaceDN w:val="0"/>
              <w:adjustRightInd w:val="0"/>
              <w:spacing w:before="155" w:after="0" w:line="244" w:lineRule="auto"/>
              <w:ind w:right="-1"/>
              <w:jc w:val="center"/>
              <w:rPr>
                <w:rFonts w:ascii="Times New Roman" w:hAnsi="Times New Roman" w:cs="Times New Roman"/>
                <w:kern w:val="1"/>
                <w:lang w:val="es-ES"/>
              </w:rPr>
            </w:pPr>
            <w:r>
              <w:rPr>
                <w:rFonts w:ascii="Helvetica" w:hAnsi="Helvetica" w:cs="Helvetica"/>
                <w:color w:val="FFFFFF"/>
                <w:kern w:val="1"/>
                <w:lang w:val="es-ES"/>
              </w:rPr>
              <w:t>Zonas sin casos o con casos importados</w:t>
            </w:r>
          </w:p>
        </w:tc>
        <w:tc>
          <w:tcPr>
            <w:tcW w:w="2297" w:type="dxa"/>
            <w:tcBorders>
              <w:top w:val="single" w:sz="12" w:space="0" w:color="auto"/>
              <w:left w:val="single" w:sz="4" w:space="0" w:color="auto"/>
              <w:bottom w:val="single" w:sz="4" w:space="0" w:color="auto"/>
              <w:right w:val="single" w:sz="4" w:space="0" w:color="auto"/>
            </w:tcBorders>
            <w:shd w:val="clear" w:color="auto" w:fill="FFFF00"/>
            <w:tcMar>
              <w:top w:w="100" w:type="nil"/>
              <w:right w:w="100" w:type="nil"/>
            </w:tcMar>
          </w:tcPr>
          <w:p w14:paraId="3678EA6C"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57C5F0FF" w14:textId="77777777" w:rsidR="00A00548" w:rsidRDefault="00A00548" w:rsidP="00A00548">
            <w:pPr>
              <w:widowControl w:val="0"/>
              <w:autoSpaceDE w:val="0"/>
              <w:autoSpaceDN w:val="0"/>
              <w:adjustRightInd w:val="0"/>
              <w:spacing w:before="147" w:after="0" w:line="247" w:lineRule="auto"/>
              <w:ind w:right="-1"/>
              <w:jc w:val="center"/>
              <w:rPr>
                <w:rFonts w:ascii="Helvetica" w:hAnsi="Helvetica" w:cs="Helvetica"/>
                <w:kern w:val="1"/>
                <w:lang w:val="es-ES"/>
              </w:rPr>
            </w:pPr>
            <w:r>
              <w:rPr>
                <w:rFonts w:ascii="Helvetica" w:hAnsi="Helvetica" w:cs="Helvetica"/>
                <w:kern w:val="1"/>
                <w:lang w:val="es-ES"/>
              </w:rPr>
              <w:t>Zonas con casos esporádicos/con transmisión local por conglomerados/brotes controlados</w:t>
            </w:r>
          </w:p>
        </w:tc>
        <w:tc>
          <w:tcPr>
            <w:tcW w:w="2320" w:type="dxa"/>
            <w:tcBorders>
              <w:top w:val="single" w:sz="12" w:space="0" w:color="auto"/>
              <w:left w:val="single" w:sz="4" w:space="0" w:color="auto"/>
              <w:bottom w:val="single" w:sz="4" w:space="0" w:color="auto"/>
              <w:right w:val="single" w:sz="8" w:space="0" w:color="BFBFBF"/>
            </w:tcBorders>
            <w:shd w:val="clear" w:color="auto" w:fill="FF0000"/>
            <w:tcMar>
              <w:top w:w="100" w:type="nil"/>
              <w:right w:w="100" w:type="nil"/>
            </w:tcMar>
          </w:tcPr>
          <w:p w14:paraId="5FBB5694" w14:textId="77777777" w:rsidR="00A00548" w:rsidRDefault="00A00548" w:rsidP="00A00548">
            <w:pPr>
              <w:widowControl w:val="0"/>
              <w:autoSpaceDE w:val="0"/>
              <w:autoSpaceDN w:val="0"/>
              <w:adjustRightInd w:val="0"/>
              <w:spacing w:before="3" w:after="0" w:line="244" w:lineRule="auto"/>
              <w:ind w:right="-1"/>
              <w:jc w:val="center"/>
              <w:rPr>
                <w:rFonts w:ascii="Times New Roman" w:hAnsi="Times New Roman" w:cs="Times New Roman"/>
                <w:kern w:val="1"/>
                <w:lang w:val="es-ES"/>
              </w:rPr>
            </w:pPr>
            <w:r>
              <w:rPr>
                <w:rFonts w:ascii="Helvetica" w:hAnsi="Helvetica" w:cs="Helvetica"/>
                <w:color w:val="FFFFFF"/>
                <w:kern w:val="1"/>
                <w:lang w:val="es-ES"/>
              </w:rPr>
              <w:t>Zonas con transmisión local con predominio de conglomerados y casos confirmados de posible transmisión comunitaria /Zonas con transmisión</w:t>
            </w:r>
          </w:p>
          <w:p w14:paraId="30F553D8" w14:textId="77777777" w:rsidR="00A00548" w:rsidRDefault="00A00548" w:rsidP="00A00548">
            <w:pPr>
              <w:widowControl w:val="0"/>
              <w:autoSpaceDE w:val="0"/>
              <w:autoSpaceDN w:val="0"/>
              <w:adjustRightInd w:val="0"/>
              <w:spacing w:before="10" w:after="0" w:line="250" w:lineRule="exact"/>
              <w:ind w:right="-1"/>
              <w:jc w:val="center"/>
              <w:rPr>
                <w:rFonts w:ascii="Times New Roman" w:hAnsi="Times New Roman" w:cs="Times New Roman"/>
                <w:kern w:val="1"/>
                <w:lang w:val="es-ES"/>
              </w:rPr>
            </w:pPr>
            <w:r>
              <w:rPr>
                <w:rFonts w:ascii="Helvetica" w:hAnsi="Helvetica" w:cs="Helvetica"/>
                <w:color w:val="FFFFFF"/>
                <w:kern w:val="1"/>
                <w:lang w:val="es-ES"/>
              </w:rPr>
              <w:t>comunitaria sostenida</w:t>
            </w:r>
          </w:p>
        </w:tc>
      </w:tr>
      <w:tr w:rsidR="00A00548" w14:paraId="0FF4F7BB" w14:textId="77777777" w:rsidTr="00A00548">
        <w:tblPrEx>
          <w:tblBorders>
            <w:top w:val="none" w:sz="0" w:space="0" w:color="auto"/>
          </w:tblBorders>
          <w:tblCellMar>
            <w:top w:w="0" w:type="dxa"/>
            <w:bottom w:w="0" w:type="dxa"/>
          </w:tblCellMar>
        </w:tblPrEx>
        <w:trPr>
          <w:jc w:val="center"/>
        </w:trPr>
        <w:tc>
          <w:tcPr>
            <w:tcW w:w="1933" w:type="dxa"/>
            <w:tcBorders>
              <w:top w:val="single" w:sz="4" w:space="0" w:color="auto"/>
              <w:bottom w:val="single" w:sz="8" w:space="0" w:color="auto"/>
              <w:right w:val="single" w:sz="8" w:space="0" w:color="auto"/>
            </w:tcBorders>
            <w:tcMar>
              <w:top w:w="100" w:type="nil"/>
              <w:right w:w="100" w:type="nil"/>
            </w:tcMar>
          </w:tcPr>
          <w:p w14:paraId="28B339CD" w14:textId="77777777" w:rsidR="00A00548" w:rsidRDefault="00A00548" w:rsidP="00A00548">
            <w:pPr>
              <w:widowControl w:val="0"/>
              <w:autoSpaceDE w:val="0"/>
              <w:autoSpaceDN w:val="0"/>
              <w:adjustRightInd w:val="0"/>
              <w:spacing w:before="5" w:after="0" w:line="247" w:lineRule="auto"/>
              <w:ind w:right="-1"/>
              <w:rPr>
                <w:rFonts w:ascii="Helvetica" w:hAnsi="Helvetica" w:cs="Helvetica"/>
                <w:b/>
                <w:bCs/>
                <w:kern w:val="1"/>
                <w:lang w:val="es-ES"/>
              </w:rPr>
            </w:pPr>
            <w:r>
              <w:rPr>
                <w:rFonts w:ascii="Helvetica" w:hAnsi="Helvetica" w:cs="Helvetica"/>
                <w:b/>
                <w:bCs/>
                <w:kern w:val="1"/>
                <w:lang w:val="es-ES"/>
              </w:rPr>
              <w:t>Razón entre casos nuevos de las últimas dos semanas y las dos semanas</w:t>
            </w:r>
          </w:p>
          <w:p w14:paraId="7EBD3626" w14:textId="77777777" w:rsidR="00A00548" w:rsidRDefault="00A00548" w:rsidP="00A00548">
            <w:pPr>
              <w:widowControl w:val="0"/>
              <w:autoSpaceDE w:val="0"/>
              <w:autoSpaceDN w:val="0"/>
              <w:adjustRightInd w:val="0"/>
              <w:spacing w:after="0" w:line="244" w:lineRule="exact"/>
              <w:ind w:right="-1"/>
              <w:rPr>
                <w:rFonts w:ascii="Helvetica" w:hAnsi="Helvetica" w:cs="Helvetica"/>
                <w:b/>
                <w:bCs/>
                <w:kern w:val="1"/>
                <w:lang w:val="es-ES"/>
              </w:rPr>
            </w:pPr>
            <w:r>
              <w:rPr>
                <w:rFonts w:ascii="Helvetica" w:hAnsi="Helvetica" w:cs="Helvetica"/>
                <w:b/>
                <w:bCs/>
                <w:kern w:val="1"/>
                <w:lang w:val="es-ES"/>
              </w:rPr>
              <w:t>anteriores **</w:t>
            </w:r>
          </w:p>
        </w:tc>
        <w:tc>
          <w:tcPr>
            <w:tcW w:w="1949" w:type="dxa"/>
            <w:tcBorders>
              <w:top w:val="single" w:sz="4" w:space="0" w:color="auto"/>
              <w:left w:val="single" w:sz="8" w:space="0" w:color="auto"/>
              <w:bottom w:val="single" w:sz="8" w:space="0" w:color="auto"/>
              <w:right w:val="single" w:sz="4" w:space="0" w:color="auto"/>
            </w:tcBorders>
            <w:shd w:val="clear" w:color="auto" w:fill="70AC46"/>
            <w:tcMar>
              <w:top w:w="100" w:type="nil"/>
              <w:right w:w="100" w:type="nil"/>
            </w:tcMar>
          </w:tcPr>
          <w:p w14:paraId="3BD3575A"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sz w:val="23"/>
                <w:szCs w:val="23"/>
                <w:lang w:val="es-ES"/>
              </w:rPr>
            </w:pPr>
          </w:p>
          <w:p w14:paraId="35CAE1CD" w14:textId="77777777" w:rsidR="00A00548" w:rsidRDefault="00A00548" w:rsidP="00A00548">
            <w:pPr>
              <w:widowControl w:val="0"/>
              <w:autoSpaceDE w:val="0"/>
              <w:autoSpaceDN w:val="0"/>
              <w:adjustRightInd w:val="0"/>
              <w:spacing w:after="0" w:line="247" w:lineRule="auto"/>
              <w:ind w:right="-1"/>
              <w:jc w:val="center"/>
              <w:rPr>
                <w:rFonts w:ascii="Times New Roman" w:hAnsi="Times New Roman" w:cs="Times New Roman"/>
                <w:kern w:val="1"/>
                <w:lang w:val="es-ES"/>
              </w:rPr>
            </w:pPr>
            <w:r>
              <w:rPr>
                <w:rFonts w:ascii="Helvetica" w:hAnsi="Helvetica" w:cs="Helvetica"/>
                <w:color w:val="FFFFFF"/>
                <w:kern w:val="1"/>
                <w:lang w:val="es-ES"/>
              </w:rPr>
              <w:t>Sin casos comunitarios o en descenso</w:t>
            </w:r>
          </w:p>
          <w:p w14:paraId="4345419A" w14:textId="77777777" w:rsidR="00A00548" w:rsidRDefault="00A00548" w:rsidP="00A00548">
            <w:pPr>
              <w:widowControl w:val="0"/>
              <w:autoSpaceDE w:val="0"/>
              <w:autoSpaceDN w:val="0"/>
              <w:adjustRightInd w:val="0"/>
              <w:spacing w:after="0" w:line="264" w:lineRule="exact"/>
              <w:ind w:right="-1"/>
              <w:jc w:val="center"/>
              <w:rPr>
                <w:rFonts w:ascii="Times New Roman" w:hAnsi="Times New Roman" w:cs="Times New Roman"/>
                <w:kern w:val="1"/>
                <w:lang w:val="es-ES"/>
              </w:rPr>
            </w:pPr>
            <w:r>
              <w:rPr>
                <w:rFonts w:ascii="Helvetica" w:hAnsi="Helvetica" w:cs="Helvetica"/>
                <w:color w:val="FFFFFF"/>
                <w:kern w:val="1"/>
                <w:lang w:val="es-ES"/>
              </w:rPr>
              <w:t>&lt;0,80</w:t>
            </w:r>
          </w:p>
        </w:tc>
        <w:tc>
          <w:tcPr>
            <w:tcW w:w="2297" w:type="dxa"/>
            <w:tcBorders>
              <w:top w:val="single" w:sz="4" w:space="0" w:color="auto"/>
              <w:left w:val="single" w:sz="4" w:space="0" w:color="auto"/>
              <w:bottom w:val="single" w:sz="8" w:space="0" w:color="auto"/>
              <w:right w:val="single" w:sz="4" w:space="0" w:color="auto"/>
            </w:tcBorders>
            <w:shd w:val="clear" w:color="auto" w:fill="FFFF00"/>
            <w:tcMar>
              <w:top w:w="100" w:type="nil"/>
              <w:right w:w="100" w:type="nil"/>
            </w:tcMar>
          </w:tcPr>
          <w:p w14:paraId="52F27966"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3B2830B2" w14:textId="77777777" w:rsidR="00A00548" w:rsidRDefault="00A00548" w:rsidP="00A00548">
            <w:pPr>
              <w:widowControl w:val="0"/>
              <w:autoSpaceDE w:val="0"/>
              <w:autoSpaceDN w:val="0"/>
              <w:adjustRightInd w:val="0"/>
              <w:spacing w:before="7" w:after="0" w:line="240" w:lineRule="auto"/>
              <w:ind w:right="-1"/>
              <w:rPr>
                <w:rFonts w:ascii="Times New Roman" w:hAnsi="Times New Roman" w:cs="Times New Roman"/>
                <w:b/>
                <w:bCs/>
                <w:i/>
                <w:iCs/>
                <w:kern w:val="1"/>
                <w:sz w:val="23"/>
                <w:szCs w:val="23"/>
                <w:lang w:val="es-ES"/>
              </w:rPr>
            </w:pPr>
          </w:p>
          <w:p w14:paraId="0FE0F30F" w14:textId="77777777" w:rsidR="00A00548" w:rsidRDefault="00A00548" w:rsidP="00A00548">
            <w:pPr>
              <w:widowControl w:val="0"/>
              <w:autoSpaceDE w:val="0"/>
              <w:autoSpaceDN w:val="0"/>
              <w:adjustRightInd w:val="0"/>
              <w:spacing w:before="1" w:after="0" w:line="247" w:lineRule="auto"/>
              <w:ind w:right="-1"/>
              <w:rPr>
                <w:rFonts w:ascii="Helvetica" w:hAnsi="Helvetica" w:cs="Helvetica"/>
                <w:kern w:val="1"/>
                <w:lang w:val="es-ES"/>
              </w:rPr>
            </w:pPr>
            <w:r>
              <w:rPr>
                <w:rFonts w:ascii="Helvetica" w:hAnsi="Helvetica" w:cs="Helvetica"/>
                <w:kern w:val="1"/>
                <w:lang w:val="es-ES"/>
              </w:rPr>
              <w:t>Estable 0,81-1,20</w:t>
            </w:r>
          </w:p>
        </w:tc>
        <w:tc>
          <w:tcPr>
            <w:tcW w:w="2320" w:type="dxa"/>
            <w:tcBorders>
              <w:top w:val="single" w:sz="4" w:space="0" w:color="auto"/>
              <w:left w:val="single" w:sz="4" w:space="0" w:color="auto"/>
              <w:bottom w:val="single" w:sz="8" w:space="0" w:color="auto"/>
              <w:right w:val="single" w:sz="8" w:space="0" w:color="BFBFBF"/>
            </w:tcBorders>
            <w:shd w:val="clear" w:color="auto" w:fill="FF0000"/>
            <w:tcMar>
              <w:top w:w="100" w:type="nil"/>
              <w:right w:w="100" w:type="nil"/>
            </w:tcMar>
          </w:tcPr>
          <w:p w14:paraId="43D94A7C"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020B4E31" w14:textId="77777777" w:rsidR="00A00548" w:rsidRDefault="00A00548" w:rsidP="00A00548">
            <w:pPr>
              <w:widowControl w:val="0"/>
              <w:autoSpaceDE w:val="0"/>
              <w:autoSpaceDN w:val="0"/>
              <w:adjustRightInd w:val="0"/>
              <w:spacing w:before="7" w:after="0" w:line="240" w:lineRule="auto"/>
              <w:ind w:right="-1"/>
              <w:rPr>
                <w:rFonts w:ascii="Times New Roman" w:hAnsi="Times New Roman" w:cs="Times New Roman"/>
                <w:b/>
                <w:bCs/>
                <w:i/>
                <w:iCs/>
                <w:kern w:val="1"/>
                <w:sz w:val="23"/>
                <w:szCs w:val="23"/>
                <w:lang w:val="es-ES"/>
              </w:rPr>
            </w:pPr>
          </w:p>
          <w:p w14:paraId="06C36ACC" w14:textId="77777777" w:rsidR="00A00548" w:rsidRDefault="00A00548" w:rsidP="00A00548">
            <w:pPr>
              <w:widowControl w:val="0"/>
              <w:autoSpaceDE w:val="0"/>
              <w:autoSpaceDN w:val="0"/>
              <w:adjustRightInd w:val="0"/>
              <w:spacing w:before="1" w:after="0" w:line="240" w:lineRule="auto"/>
              <w:ind w:right="-1"/>
              <w:jc w:val="center"/>
              <w:rPr>
                <w:rFonts w:ascii="Times New Roman" w:hAnsi="Times New Roman" w:cs="Times New Roman"/>
                <w:kern w:val="1"/>
                <w:lang w:val="es-ES"/>
              </w:rPr>
            </w:pPr>
            <w:r>
              <w:rPr>
                <w:rFonts w:ascii="Helvetica" w:hAnsi="Helvetica" w:cs="Helvetica"/>
                <w:color w:val="FFFFFF"/>
                <w:kern w:val="1"/>
                <w:lang w:val="es-ES"/>
              </w:rPr>
              <w:t>En aumento</w:t>
            </w:r>
          </w:p>
          <w:p w14:paraId="11E4C20C" w14:textId="77777777" w:rsidR="00A00548" w:rsidRDefault="00A00548" w:rsidP="00A00548">
            <w:pPr>
              <w:widowControl w:val="0"/>
              <w:autoSpaceDE w:val="0"/>
              <w:autoSpaceDN w:val="0"/>
              <w:adjustRightInd w:val="0"/>
              <w:spacing w:before="7" w:after="0" w:line="240" w:lineRule="auto"/>
              <w:ind w:right="-1"/>
              <w:jc w:val="center"/>
              <w:rPr>
                <w:rFonts w:ascii="Times New Roman" w:hAnsi="Times New Roman" w:cs="Times New Roman"/>
                <w:kern w:val="1"/>
                <w:lang w:val="es-ES"/>
              </w:rPr>
            </w:pPr>
            <w:r>
              <w:rPr>
                <w:rFonts w:ascii="Helvetica" w:hAnsi="Helvetica" w:cs="Helvetica"/>
                <w:color w:val="FFFFFF"/>
                <w:kern w:val="1"/>
                <w:lang w:val="es-ES"/>
              </w:rPr>
              <w:t>&gt;1,21</w:t>
            </w:r>
          </w:p>
        </w:tc>
      </w:tr>
      <w:tr w:rsidR="00A00548" w14:paraId="382F93E8" w14:textId="77777777" w:rsidTr="00A00548">
        <w:tblPrEx>
          <w:tblBorders>
            <w:top w:val="none" w:sz="0" w:space="0" w:color="auto"/>
            <w:bottom w:val="single" w:sz="12" w:space="0" w:color="auto"/>
          </w:tblBorders>
          <w:tblCellMar>
            <w:top w:w="0" w:type="dxa"/>
            <w:bottom w:w="0" w:type="dxa"/>
          </w:tblCellMar>
        </w:tblPrEx>
        <w:trPr>
          <w:jc w:val="center"/>
        </w:trPr>
        <w:tc>
          <w:tcPr>
            <w:tcW w:w="1933" w:type="dxa"/>
            <w:tcBorders>
              <w:top w:val="single" w:sz="8" w:space="0" w:color="auto"/>
              <w:bottom w:val="single" w:sz="12" w:space="0" w:color="auto"/>
              <w:right w:val="single" w:sz="4" w:space="0" w:color="auto"/>
            </w:tcBorders>
            <w:tcMar>
              <w:top w:w="100" w:type="nil"/>
              <w:right w:w="100" w:type="nil"/>
            </w:tcMar>
          </w:tcPr>
          <w:p w14:paraId="43D08010" w14:textId="77777777" w:rsidR="00A00548" w:rsidRDefault="00A00548" w:rsidP="00A00548">
            <w:pPr>
              <w:widowControl w:val="0"/>
              <w:autoSpaceDE w:val="0"/>
              <w:autoSpaceDN w:val="0"/>
              <w:adjustRightInd w:val="0"/>
              <w:spacing w:before="3" w:after="0" w:line="244" w:lineRule="auto"/>
              <w:ind w:right="-1"/>
              <w:rPr>
                <w:rFonts w:ascii="Helvetica" w:hAnsi="Helvetica" w:cs="Helvetica"/>
                <w:b/>
                <w:bCs/>
                <w:kern w:val="1"/>
                <w:lang w:val="es-ES"/>
              </w:rPr>
            </w:pPr>
            <w:r>
              <w:rPr>
                <w:rFonts w:ascii="Helvetica" w:hAnsi="Helvetica" w:cs="Helvetica"/>
                <w:b/>
                <w:bCs/>
                <w:kern w:val="1"/>
                <w:lang w:val="es-ES"/>
              </w:rPr>
              <w:t>Porcentaje de ocupación de camas de unidad de cuidados</w:t>
            </w:r>
          </w:p>
          <w:p w14:paraId="30CDADB5" w14:textId="77777777" w:rsidR="00A00548" w:rsidRDefault="00A00548" w:rsidP="00A00548">
            <w:pPr>
              <w:widowControl w:val="0"/>
              <w:autoSpaceDE w:val="0"/>
              <w:autoSpaceDN w:val="0"/>
              <w:adjustRightInd w:val="0"/>
              <w:spacing w:before="9" w:after="0" w:line="248" w:lineRule="exact"/>
              <w:ind w:right="-1"/>
              <w:rPr>
                <w:rFonts w:ascii="Helvetica" w:hAnsi="Helvetica" w:cs="Helvetica"/>
                <w:b/>
                <w:bCs/>
                <w:kern w:val="1"/>
                <w:lang w:val="es-ES"/>
              </w:rPr>
            </w:pPr>
            <w:r>
              <w:rPr>
                <w:rFonts w:ascii="Helvetica" w:hAnsi="Helvetica" w:cs="Helvetica"/>
                <w:b/>
                <w:bCs/>
                <w:kern w:val="1"/>
                <w:lang w:val="es-ES"/>
              </w:rPr>
              <w:t>intensivos ***</w:t>
            </w:r>
          </w:p>
        </w:tc>
        <w:tc>
          <w:tcPr>
            <w:tcW w:w="1949" w:type="dxa"/>
            <w:tcBorders>
              <w:top w:val="single" w:sz="8" w:space="0" w:color="auto"/>
              <w:left w:val="single" w:sz="4" w:space="0" w:color="auto"/>
              <w:bottom w:val="single" w:sz="12" w:space="0" w:color="auto"/>
              <w:right w:val="single" w:sz="4" w:space="0" w:color="auto"/>
            </w:tcBorders>
            <w:shd w:val="clear" w:color="auto" w:fill="70AC46"/>
            <w:tcMar>
              <w:top w:w="100" w:type="nil"/>
              <w:right w:w="100" w:type="nil"/>
            </w:tcMar>
          </w:tcPr>
          <w:p w14:paraId="5D8DCA46"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2395D13F" w14:textId="77777777" w:rsidR="00A00548" w:rsidRDefault="00A00548" w:rsidP="00A00548">
            <w:pPr>
              <w:widowControl w:val="0"/>
              <w:autoSpaceDE w:val="0"/>
              <w:autoSpaceDN w:val="0"/>
              <w:adjustRightInd w:val="0"/>
              <w:spacing w:before="6" w:after="0" w:line="240" w:lineRule="auto"/>
              <w:ind w:right="-1"/>
              <w:rPr>
                <w:rFonts w:ascii="Times New Roman" w:hAnsi="Times New Roman" w:cs="Times New Roman"/>
                <w:b/>
                <w:bCs/>
                <w:i/>
                <w:iCs/>
                <w:kern w:val="1"/>
                <w:sz w:val="23"/>
                <w:szCs w:val="23"/>
                <w:lang w:val="es-ES"/>
              </w:rPr>
            </w:pPr>
          </w:p>
          <w:p w14:paraId="4589345B" w14:textId="77777777" w:rsidR="00A00548" w:rsidRDefault="00A00548" w:rsidP="00A00548">
            <w:pPr>
              <w:widowControl w:val="0"/>
              <w:autoSpaceDE w:val="0"/>
              <w:autoSpaceDN w:val="0"/>
              <w:adjustRightInd w:val="0"/>
              <w:spacing w:after="0" w:line="240" w:lineRule="auto"/>
              <w:ind w:right="-1"/>
              <w:jc w:val="center"/>
              <w:rPr>
                <w:rFonts w:ascii="Times New Roman" w:hAnsi="Times New Roman" w:cs="Times New Roman"/>
                <w:kern w:val="1"/>
                <w:lang w:val="es-ES"/>
              </w:rPr>
            </w:pPr>
            <w:r>
              <w:rPr>
                <w:rFonts w:ascii="Helvetica" w:hAnsi="Helvetica" w:cs="Helvetica"/>
                <w:color w:val="FFFFFF"/>
                <w:kern w:val="1"/>
                <w:lang w:val="es-ES"/>
              </w:rPr>
              <w:t>&lt;60%</w:t>
            </w:r>
          </w:p>
        </w:tc>
        <w:tc>
          <w:tcPr>
            <w:tcW w:w="2297" w:type="dxa"/>
            <w:tcBorders>
              <w:top w:val="single" w:sz="8" w:space="0" w:color="auto"/>
              <w:left w:val="single" w:sz="4" w:space="0" w:color="auto"/>
              <w:bottom w:val="single" w:sz="12" w:space="0" w:color="auto"/>
              <w:right w:val="single" w:sz="4" w:space="0" w:color="auto"/>
            </w:tcBorders>
            <w:shd w:val="clear" w:color="auto" w:fill="FFFF00"/>
            <w:tcMar>
              <w:top w:w="100" w:type="nil"/>
              <w:right w:w="100" w:type="nil"/>
            </w:tcMar>
          </w:tcPr>
          <w:p w14:paraId="3BAA5210"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101B02D6" w14:textId="77777777" w:rsidR="00A00548" w:rsidRDefault="00A00548" w:rsidP="00A00548">
            <w:pPr>
              <w:widowControl w:val="0"/>
              <w:autoSpaceDE w:val="0"/>
              <w:autoSpaceDN w:val="0"/>
              <w:adjustRightInd w:val="0"/>
              <w:spacing w:before="6" w:after="0" w:line="240" w:lineRule="auto"/>
              <w:ind w:right="-1"/>
              <w:rPr>
                <w:rFonts w:ascii="Times New Roman" w:hAnsi="Times New Roman" w:cs="Times New Roman"/>
                <w:b/>
                <w:bCs/>
                <w:i/>
                <w:iCs/>
                <w:kern w:val="1"/>
                <w:sz w:val="23"/>
                <w:szCs w:val="23"/>
                <w:lang w:val="es-ES"/>
              </w:rPr>
            </w:pPr>
          </w:p>
          <w:p w14:paraId="7748891B" w14:textId="77777777" w:rsidR="00A00548" w:rsidRDefault="00A00548" w:rsidP="00A00548">
            <w:pPr>
              <w:widowControl w:val="0"/>
              <w:autoSpaceDE w:val="0"/>
              <w:autoSpaceDN w:val="0"/>
              <w:adjustRightInd w:val="0"/>
              <w:spacing w:after="0" w:line="240" w:lineRule="auto"/>
              <w:ind w:right="-1"/>
              <w:jc w:val="center"/>
              <w:rPr>
                <w:rFonts w:ascii="Helvetica" w:hAnsi="Helvetica" w:cs="Helvetica"/>
                <w:kern w:val="1"/>
                <w:lang w:val="es-ES"/>
              </w:rPr>
            </w:pPr>
            <w:r>
              <w:rPr>
                <w:rFonts w:ascii="Helvetica" w:hAnsi="Helvetica" w:cs="Helvetica"/>
                <w:kern w:val="1"/>
                <w:lang w:val="es-ES"/>
              </w:rPr>
              <w:t>60 a 80%</w:t>
            </w:r>
          </w:p>
        </w:tc>
        <w:tc>
          <w:tcPr>
            <w:tcW w:w="2320" w:type="dxa"/>
            <w:tcBorders>
              <w:top w:val="single" w:sz="8" w:space="0" w:color="auto"/>
              <w:left w:val="single" w:sz="4" w:space="0" w:color="auto"/>
              <w:bottom w:val="single" w:sz="12" w:space="0" w:color="auto"/>
              <w:right w:val="single" w:sz="8" w:space="0" w:color="BFBFBF"/>
            </w:tcBorders>
            <w:shd w:val="clear" w:color="auto" w:fill="FF0000"/>
            <w:tcMar>
              <w:top w:w="100" w:type="nil"/>
              <w:right w:w="100" w:type="nil"/>
            </w:tcMar>
          </w:tcPr>
          <w:p w14:paraId="34C0C7F2"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62C3618F" w14:textId="77777777" w:rsidR="00A00548" w:rsidRDefault="00A00548" w:rsidP="00A00548">
            <w:pPr>
              <w:widowControl w:val="0"/>
              <w:autoSpaceDE w:val="0"/>
              <w:autoSpaceDN w:val="0"/>
              <w:adjustRightInd w:val="0"/>
              <w:spacing w:before="6" w:after="0" w:line="240" w:lineRule="auto"/>
              <w:ind w:right="-1"/>
              <w:rPr>
                <w:rFonts w:ascii="Times New Roman" w:hAnsi="Times New Roman" w:cs="Times New Roman"/>
                <w:b/>
                <w:bCs/>
                <w:i/>
                <w:iCs/>
                <w:kern w:val="1"/>
                <w:sz w:val="23"/>
                <w:szCs w:val="23"/>
                <w:lang w:val="es-ES"/>
              </w:rPr>
            </w:pPr>
          </w:p>
          <w:p w14:paraId="7C829232" w14:textId="77777777" w:rsidR="00A00548" w:rsidRDefault="00A00548" w:rsidP="00A00548">
            <w:pPr>
              <w:widowControl w:val="0"/>
              <w:autoSpaceDE w:val="0"/>
              <w:autoSpaceDN w:val="0"/>
              <w:adjustRightInd w:val="0"/>
              <w:spacing w:after="0" w:line="240" w:lineRule="auto"/>
              <w:ind w:right="-1"/>
              <w:jc w:val="center"/>
              <w:rPr>
                <w:rFonts w:ascii="Times New Roman" w:hAnsi="Times New Roman" w:cs="Times New Roman"/>
                <w:kern w:val="1"/>
                <w:lang w:val="es-ES"/>
              </w:rPr>
            </w:pPr>
            <w:r>
              <w:rPr>
                <w:rFonts w:ascii="Helvetica" w:hAnsi="Helvetica" w:cs="Helvetica"/>
                <w:color w:val="FFFFFF"/>
                <w:kern w:val="1"/>
                <w:lang w:val="es-ES"/>
              </w:rPr>
              <w:t>&gt; 80%</w:t>
            </w:r>
          </w:p>
        </w:tc>
      </w:tr>
    </w:tbl>
    <w:p w14:paraId="1449FBFB" w14:textId="77777777" w:rsidR="00A00548" w:rsidRDefault="00A00548" w:rsidP="00A00548">
      <w:pPr>
        <w:widowControl w:val="0"/>
        <w:autoSpaceDE w:val="0"/>
        <w:autoSpaceDN w:val="0"/>
        <w:adjustRightInd w:val="0"/>
        <w:spacing w:before="114" w:after="0" w:line="240" w:lineRule="auto"/>
        <w:ind w:right="-1"/>
        <w:rPr>
          <w:rFonts w:ascii="Helvetica" w:hAnsi="Helvetica" w:cs="Helvetica"/>
          <w:kern w:val="1"/>
          <w:sz w:val="17"/>
          <w:szCs w:val="17"/>
          <w:u w:color="954F72"/>
          <w:lang w:val="es-ES"/>
        </w:rPr>
      </w:pPr>
      <w:r>
        <w:rPr>
          <w:rFonts w:ascii="Helvetica" w:hAnsi="Helvetica" w:cs="Helvetica"/>
          <w:color w:val="212428"/>
          <w:kern w:val="1"/>
          <w:sz w:val="17"/>
          <w:szCs w:val="17"/>
          <w:lang w:val="es-ES"/>
        </w:rPr>
        <w:t>* Documento de clasificación de zonas según situación epidemiológica</w:t>
      </w:r>
      <w:r>
        <w:rPr>
          <w:rFonts w:ascii="Helvetica" w:hAnsi="Helvetica" w:cs="Helvetica"/>
          <w:color w:val="954F72"/>
          <w:kern w:val="1"/>
          <w:sz w:val="17"/>
          <w:szCs w:val="17"/>
          <w:u w:val="single" w:color="954F72"/>
          <w:lang w:val="es-ES"/>
        </w:rPr>
        <w:t xml:space="preserve"> https://</w:t>
      </w:r>
      <w:hyperlink r:id="rId8" w:history="1">
        <w:r>
          <w:rPr>
            <w:rFonts w:ascii="Helvetica" w:hAnsi="Helvetica" w:cs="Helvetica"/>
            <w:color w:val="954F72"/>
            <w:kern w:val="1"/>
            <w:sz w:val="17"/>
            <w:szCs w:val="17"/>
            <w:u w:val="single" w:color="954F72"/>
            <w:lang w:val="es-ES"/>
          </w:rPr>
          <w:t>www.argentina.gob.ar/salud/coronavirus-</w:t>
        </w:r>
      </w:hyperlink>
    </w:p>
    <w:p w14:paraId="755497B5" w14:textId="77777777" w:rsidR="00A00548" w:rsidRDefault="00A00548" w:rsidP="00A00548">
      <w:pPr>
        <w:widowControl w:val="0"/>
        <w:autoSpaceDE w:val="0"/>
        <w:autoSpaceDN w:val="0"/>
        <w:adjustRightInd w:val="0"/>
        <w:spacing w:before="1" w:after="0" w:line="240" w:lineRule="auto"/>
        <w:ind w:right="-1"/>
        <w:rPr>
          <w:rFonts w:ascii="Times New Roman" w:hAnsi="Times New Roman" w:cs="Times New Roman"/>
          <w:kern w:val="1"/>
          <w:sz w:val="17"/>
          <w:szCs w:val="17"/>
          <w:u w:color="954F72"/>
          <w:lang w:val="es-ES"/>
        </w:rPr>
      </w:pPr>
      <w:r>
        <w:rPr>
          <w:rFonts w:ascii="Times New Roman" w:hAnsi="Times New Roman" w:cs="Times New Roman"/>
          <w:color w:val="954F72"/>
          <w:kern w:val="1"/>
          <w:sz w:val="17"/>
          <w:szCs w:val="17"/>
          <w:u w:val="single" w:color="954F72"/>
          <w:lang w:val="es-ES"/>
        </w:rPr>
        <w:t xml:space="preserve"> </w:t>
      </w:r>
      <w:r>
        <w:rPr>
          <w:rFonts w:ascii="Helvetica" w:hAnsi="Helvetica" w:cs="Helvetica"/>
          <w:color w:val="954F72"/>
          <w:kern w:val="1"/>
          <w:sz w:val="17"/>
          <w:szCs w:val="17"/>
          <w:u w:val="single" w:color="954F72"/>
          <w:lang w:val="es-ES"/>
        </w:rPr>
        <w:t>COVID-19/</w:t>
      </w:r>
      <w:proofErr w:type="spellStart"/>
      <w:r>
        <w:rPr>
          <w:rFonts w:ascii="Helvetica" w:hAnsi="Helvetica" w:cs="Helvetica"/>
          <w:color w:val="954F72"/>
          <w:kern w:val="1"/>
          <w:sz w:val="17"/>
          <w:szCs w:val="17"/>
          <w:u w:val="single" w:color="954F72"/>
          <w:lang w:val="es-ES"/>
        </w:rPr>
        <w:t>clasificacion</w:t>
      </w:r>
      <w:proofErr w:type="spellEnd"/>
    </w:p>
    <w:p w14:paraId="494CFE8D" w14:textId="77777777" w:rsidR="00A00548" w:rsidRDefault="00A00548" w:rsidP="00A00548">
      <w:pPr>
        <w:widowControl w:val="0"/>
        <w:autoSpaceDE w:val="0"/>
        <w:autoSpaceDN w:val="0"/>
        <w:adjustRightInd w:val="0"/>
        <w:spacing w:before="109" w:after="0" w:line="240" w:lineRule="auto"/>
        <w:ind w:right="-1"/>
        <w:rPr>
          <w:rFonts w:ascii="Helvetica" w:hAnsi="Helvetica" w:cs="Helvetica"/>
          <w:kern w:val="1"/>
          <w:sz w:val="17"/>
          <w:szCs w:val="17"/>
          <w:u w:color="954F72"/>
          <w:lang w:val="es-ES"/>
        </w:rPr>
      </w:pPr>
      <w:r>
        <w:rPr>
          <w:rFonts w:ascii="Helvetica" w:hAnsi="Helvetica" w:cs="Helvetica"/>
          <w:color w:val="212428"/>
          <w:kern w:val="1"/>
          <w:sz w:val="17"/>
          <w:szCs w:val="17"/>
          <w:u w:color="954F72"/>
          <w:lang w:val="es-ES"/>
        </w:rPr>
        <w:t>** Excluyendo la semana en curso, debido a que el indicador se realiza por fecha de inicio de síntomas.</w:t>
      </w:r>
    </w:p>
    <w:p w14:paraId="29CE548B" w14:textId="77777777" w:rsidR="00A00548" w:rsidRDefault="00A00548" w:rsidP="00A00548">
      <w:pPr>
        <w:widowControl w:val="0"/>
        <w:autoSpaceDE w:val="0"/>
        <w:autoSpaceDN w:val="0"/>
        <w:adjustRightInd w:val="0"/>
        <w:spacing w:before="112" w:after="0" w:line="240" w:lineRule="auto"/>
        <w:ind w:right="-1"/>
        <w:rPr>
          <w:rFonts w:ascii="Helvetica" w:hAnsi="Helvetica" w:cs="Helvetica"/>
          <w:kern w:val="1"/>
          <w:sz w:val="17"/>
          <w:szCs w:val="17"/>
          <w:u w:color="954F72"/>
          <w:lang w:val="es-ES"/>
        </w:rPr>
      </w:pPr>
      <w:r>
        <w:rPr>
          <w:rFonts w:ascii="Helvetica" w:hAnsi="Helvetica" w:cs="Helvetica"/>
          <w:kern w:val="1"/>
          <w:sz w:val="17"/>
          <w:szCs w:val="17"/>
          <w:u w:color="954F72"/>
          <w:lang w:val="es-ES"/>
        </w:rPr>
        <w:t>*** De los hospitales de referencia con unidades de terapia intensiva. Cada jurisdicción deberá identificar el hospital de referencia para el traslado e internación de casos COVID-19.</w:t>
      </w:r>
    </w:p>
    <w:p w14:paraId="6B8E32DB" w14:textId="77777777" w:rsidR="00A00548" w:rsidRDefault="00A00548" w:rsidP="00A00548">
      <w:pPr>
        <w:widowControl w:val="0"/>
        <w:autoSpaceDE w:val="0"/>
        <w:autoSpaceDN w:val="0"/>
        <w:adjustRightInd w:val="0"/>
        <w:spacing w:before="6" w:after="0" w:line="240" w:lineRule="auto"/>
        <w:ind w:right="-1"/>
        <w:rPr>
          <w:rFonts w:ascii="Times New Roman" w:hAnsi="Times New Roman" w:cs="Times New Roman"/>
          <w:kern w:val="1"/>
          <w:u w:color="954F72"/>
          <w:lang w:val="es-ES"/>
        </w:rPr>
      </w:pPr>
    </w:p>
    <w:tbl>
      <w:tblPr>
        <w:tblW w:w="0" w:type="auto"/>
        <w:jc w:val="center"/>
        <w:tblBorders>
          <w:top w:val="single" w:sz="12" w:space="0" w:color="auto"/>
          <w:left w:val="single" w:sz="12" w:space="0" w:color="auto"/>
          <w:right w:val="single" w:sz="12" w:space="0" w:color="auto"/>
        </w:tblBorders>
        <w:tblLayout w:type="fixed"/>
        <w:tblLook w:val="0000" w:firstRow="0" w:lastRow="0" w:firstColumn="0" w:lastColumn="0" w:noHBand="0" w:noVBand="0"/>
      </w:tblPr>
      <w:tblGrid>
        <w:gridCol w:w="833"/>
        <w:gridCol w:w="1164"/>
        <w:gridCol w:w="1134"/>
        <w:gridCol w:w="1134"/>
        <w:gridCol w:w="4262"/>
      </w:tblGrid>
      <w:tr w:rsidR="00A00548" w14:paraId="487BEB18" w14:textId="77777777" w:rsidTr="00A00548">
        <w:tblPrEx>
          <w:tblCellMar>
            <w:top w:w="0" w:type="dxa"/>
            <w:bottom w:w="0" w:type="dxa"/>
          </w:tblCellMar>
        </w:tblPrEx>
        <w:trPr>
          <w:jc w:val="center"/>
        </w:trPr>
        <w:tc>
          <w:tcPr>
            <w:tcW w:w="833" w:type="dxa"/>
            <w:tcBorders>
              <w:top w:val="single" w:sz="8" w:space="0" w:color="BFBFBF"/>
              <w:left w:val="single" w:sz="8" w:space="0" w:color="BFBFBF"/>
              <w:bottom w:val="single" w:sz="12" w:space="0" w:color="auto"/>
              <w:right w:val="single" w:sz="12" w:space="0" w:color="auto"/>
            </w:tcBorders>
            <w:tcMar>
              <w:top w:w="100" w:type="nil"/>
              <w:right w:w="100" w:type="nil"/>
            </w:tcMar>
          </w:tcPr>
          <w:p w14:paraId="4941FE02"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20"/>
                <w:szCs w:val="20"/>
                <w:u w:color="954F72"/>
                <w:lang w:val="es-ES"/>
              </w:rPr>
            </w:pPr>
          </w:p>
        </w:tc>
        <w:tc>
          <w:tcPr>
            <w:tcW w:w="1164" w:type="dxa"/>
            <w:tcBorders>
              <w:top w:val="single" w:sz="12" w:space="0" w:color="auto"/>
              <w:left w:val="single" w:sz="12" w:space="0" w:color="auto"/>
              <w:bottom w:val="single" w:sz="12" w:space="0" w:color="auto"/>
              <w:right w:val="single" w:sz="4" w:space="0" w:color="auto"/>
            </w:tcBorders>
            <w:tcMar>
              <w:top w:w="100" w:type="nil"/>
              <w:right w:w="100" w:type="nil"/>
            </w:tcMar>
          </w:tcPr>
          <w:p w14:paraId="03BA75B6" w14:textId="77777777" w:rsidR="00A00548" w:rsidRDefault="00A00548" w:rsidP="00A00548">
            <w:pPr>
              <w:widowControl w:val="0"/>
              <w:autoSpaceDE w:val="0"/>
              <w:autoSpaceDN w:val="0"/>
              <w:adjustRightInd w:val="0"/>
              <w:spacing w:before="79" w:after="0" w:line="240" w:lineRule="auto"/>
              <w:ind w:right="-1"/>
              <w:rPr>
                <w:rFonts w:ascii="Times New Roman" w:hAnsi="Times New Roman" w:cs="Times New Roman"/>
                <w:b/>
                <w:bCs/>
                <w:kern w:val="1"/>
                <w:sz w:val="18"/>
                <w:szCs w:val="18"/>
                <w:u w:color="954F72"/>
                <w:lang w:val="es-ES"/>
              </w:rPr>
            </w:pPr>
            <w:r>
              <w:rPr>
                <w:rFonts w:ascii="Helvetica" w:hAnsi="Helvetica" w:cs="Helvetica"/>
                <w:b/>
                <w:bCs/>
                <w:kern w:val="1"/>
                <w:sz w:val="18"/>
                <w:szCs w:val="18"/>
                <w:u w:color="954F72"/>
                <w:lang w:val="es-ES"/>
              </w:rPr>
              <w:t>Indicador</w:t>
            </w:r>
          </w:p>
        </w:tc>
        <w:tc>
          <w:tcPr>
            <w:tcW w:w="1134" w:type="dxa"/>
            <w:tcBorders>
              <w:top w:val="single" w:sz="12" w:space="0" w:color="auto"/>
              <w:left w:val="single" w:sz="4" w:space="0" w:color="auto"/>
              <w:bottom w:val="single" w:sz="12" w:space="0" w:color="auto"/>
              <w:right w:val="single" w:sz="4" w:space="0" w:color="auto"/>
            </w:tcBorders>
            <w:tcMar>
              <w:top w:w="100" w:type="nil"/>
              <w:right w:w="100" w:type="nil"/>
            </w:tcMar>
          </w:tcPr>
          <w:p w14:paraId="23427892" w14:textId="77777777" w:rsidR="00A00548" w:rsidRDefault="00A00548" w:rsidP="00A00548">
            <w:pPr>
              <w:widowControl w:val="0"/>
              <w:autoSpaceDE w:val="0"/>
              <w:autoSpaceDN w:val="0"/>
              <w:adjustRightInd w:val="0"/>
              <w:spacing w:before="79" w:after="0" w:line="240" w:lineRule="auto"/>
              <w:ind w:right="-1"/>
              <w:rPr>
                <w:rFonts w:ascii="Times New Roman" w:hAnsi="Times New Roman" w:cs="Times New Roman"/>
                <w:b/>
                <w:bCs/>
                <w:kern w:val="1"/>
                <w:sz w:val="18"/>
                <w:szCs w:val="18"/>
                <w:u w:color="954F72"/>
                <w:lang w:val="es-ES"/>
              </w:rPr>
            </w:pPr>
            <w:r>
              <w:rPr>
                <w:rFonts w:ascii="Helvetica" w:hAnsi="Helvetica" w:cs="Helvetica"/>
                <w:b/>
                <w:bCs/>
                <w:kern w:val="1"/>
                <w:sz w:val="18"/>
                <w:szCs w:val="18"/>
                <w:u w:color="954F72"/>
                <w:lang w:val="es-ES"/>
              </w:rPr>
              <w:t>Indicador</w:t>
            </w:r>
          </w:p>
        </w:tc>
        <w:tc>
          <w:tcPr>
            <w:tcW w:w="1134" w:type="dxa"/>
            <w:tcBorders>
              <w:top w:val="single" w:sz="12" w:space="0" w:color="auto"/>
              <w:left w:val="single" w:sz="4" w:space="0" w:color="auto"/>
              <w:bottom w:val="single" w:sz="12" w:space="0" w:color="auto"/>
              <w:right w:val="single" w:sz="12" w:space="0" w:color="auto"/>
            </w:tcBorders>
            <w:tcMar>
              <w:top w:w="100" w:type="nil"/>
              <w:right w:w="100" w:type="nil"/>
            </w:tcMar>
          </w:tcPr>
          <w:p w14:paraId="48184E62" w14:textId="77777777" w:rsidR="00A00548" w:rsidRDefault="00A00548" w:rsidP="00A00548">
            <w:pPr>
              <w:widowControl w:val="0"/>
              <w:autoSpaceDE w:val="0"/>
              <w:autoSpaceDN w:val="0"/>
              <w:adjustRightInd w:val="0"/>
              <w:spacing w:before="79" w:after="0" w:line="240" w:lineRule="auto"/>
              <w:ind w:right="-1"/>
              <w:rPr>
                <w:rFonts w:ascii="Times New Roman" w:hAnsi="Times New Roman" w:cs="Times New Roman"/>
                <w:b/>
                <w:bCs/>
                <w:kern w:val="1"/>
                <w:sz w:val="18"/>
                <w:szCs w:val="18"/>
                <w:u w:color="954F72"/>
                <w:lang w:val="es-ES"/>
              </w:rPr>
            </w:pPr>
            <w:r>
              <w:rPr>
                <w:rFonts w:ascii="Helvetica" w:hAnsi="Helvetica" w:cs="Helvetica"/>
                <w:b/>
                <w:bCs/>
                <w:kern w:val="1"/>
                <w:sz w:val="18"/>
                <w:szCs w:val="18"/>
                <w:u w:color="954F72"/>
                <w:lang w:val="es-ES"/>
              </w:rPr>
              <w:t>Indicador</w:t>
            </w:r>
          </w:p>
        </w:tc>
        <w:tc>
          <w:tcPr>
            <w:tcW w:w="4262" w:type="dxa"/>
            <w:tcBorders>
              <w:top w:val="single" w:sz="8" w:space="0" w:color="BFBFBF"/>
              <w:left w:val="single" w:sz="12" w:space="0" w:color="auto"/>
              <w:bottom w:val="single" w:sz="12" w:space="0" w:color="auto"/>
              <w:right w:val="single" w:sz="8" w:space="0" w:color="BFBFBF"/>
            </w:tcBorders>
            <w:tcMar>
              <w:top w:w="100" w:type="nil"/>
              <w:right w:w="100" w:type="nil"/>
            </w:tcMar>
          </w:tcPr>
          <w:p w14:paraId="6783DB2B"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20"/>
                <w:szCs w:val="20"/>
                <w:u w:color="954F72"/>
                <w:lang w:val="es-ES"/>
              </w:rPr>
            </w:pPr>
          </w:p>
        </w:tc>
        <w:bookmarkStart w:id="0" w:name="_GoBack"/>
        <w:bookmarkEnd w:id="0"/>
      </w:tr>
      <w:tr w:rsidR="00A00548" w14:paraId="24BAC002" w14:textId="77777777" w:rsidTr="00A00548">
        <w:tblPrEx>
          <w:tblBorders>
            <w:top w:val="none" w:sz="0" w:space="0" w:color="auto"/>
          </w:tblBorders>
          <w:tblCellMar>
            <w:top w:w="0" w:type="dxa"/>
            <w:bottom w:w="0" w:type="dxa"/>
          </w:tblCellMar>
        </w:tblPrEx>
        <w:trPr>
          <w:jc w:val="center"/>
        </w:trPr>
        <w:tc>
          <w:tcPr>
            <w:tcW w:w="833" w:type="dxa"/>
            <w:vMerge w:val="restart"/>
            <w:tcBorders>
              <w:top w:val="single" w:sz="12" w:space="0" w:color="auto"/>
              <w:bottom w:val="single" w:sz="12" w:space="0" w:color="auto"/>
              <w:right w:val="single" w:sz="8" w:space="0" w:color="auto"/>
            </w:tcBorders>
            <w:tcMar>
              <w:top w:w="100" w:type="nil"/>
              <w:right w:w="100" w:type="nil"/>
            </w:tcMar>
          </w:tcPr>
          <w:p w14:paraId="54F6D5D4" w14:textId="77777777" w:rsidR="00A00548" w:rsidRDefault="00A00548" w:rsidP="00A00548">
            <w:pPr>
              <w:widowControl w:val="0"/>
              <w:autoSpaceDE w:val="0"/>
              <w:autoSpaceDN w:val="0"/>
              <w:adjustRightInd w:val="0"/>
              <w:spacing w:before="58" w:after="0" w:line="249" w:lineRule="auto"/>
              <w:ind w:right="-1"/>
              <w:rPr>
                <w:rFonts w:ascii="Helvetica" w:hAnsi="Helvetica" w:cs="Helvetica"/>
                <w:b/>
                <w:bCs/>
                <w:i/>
                <w:iCs/>
                <w:kern w:val="1"/>
                <w:sz w:val="18"/>
                <w:szCs w:val="18"/>
                <w:u w:color="954F72"/>
                <w:lang w:val="es-ES"/>
              </w:rPr>
            </w:pPr>
            <w:r>
              <w:rPr>
                <w:rFonts w:ascii="Helvetica" w:hAnsi="Helvetica" w:cs="Helvetica"/>
                <w:b/>
                <w:bCs/>
                <w:i/>
                <w:iCs/>
                <w:kern w:val="1"/>
                <w:sz w:val="18"/>
                <w:szCs w:val="18"/>
                <w:u w:color="954F72"/>
                <w:lang w:val="es-ES"/>
              </w:rPr>
              <w:t>Bajo Riesgo</w:t>
            </w:r>
          </w:p>
        </w:tc>
        <w:tc>
          <w:tcPr>
            <w:tcW w:w="1164" w:type="dxa"/>
            <w:tcBorders>
              <w:top w:val="single" w:sz="12" w:space="0" w:color="auto"/>
              <w:left w:val="single" w:sz="8" w:space="0" w:color="auto"/>
              <w:bottom w:val="single" w:sz="12" w:space="0" w:color="auto"/>
              <w:right w:val="single" w:sz="4" w:space="0" w:color="auto"/>
            </w:tcBorders>
            <w:shd w:val="clear" w:color="auto" w:fill="70AC46"/>
            <w:tcMar>
              <w:top w:w="100" w:type="nil"/>
              <w:right w:w="100" w:type="nil"/>
            </w:tcMar>
          </w:tcPr>
          <w:p w14:paraId="1C760541"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4" w:space="0" w:color="auto"/>
            </w:tcBorders>
            <w:shd w:val="clear" w:color="auto" w:fill="70AC46"/>
            <w:tcMar>
              <w:top w:w="100" w:type="nil"/>
              <w:right w:w="100" w:type="nil"/>
            </w:tcMar>
          </w:tcPr>
          <w:p w14:paraId="76B43CEA"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8" w:space="0" w:color="auto"/>
            </w:tcBorders>
            <w:shd w:val="clear" w:color="auto" w:fill="70AC46"/>
            <w:tcMar>
              <w:top w:w="100" w:type="nil"/>
              <w:right w:w="100" w:type="nil"/>
            </w:tcMar>
          </w:tcPr>
          <w:p w14:paraId="7B91E6F3"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val="restart"/>
            <w:tcBorders>
              <w:top w:val="single" w:sz="12" w:space="0" w:color="auto"/>
              <w:left w:val="single" w:sz="8" w:space="0" w:color="auto"/>
              <w:bottom w:val="single" w:sz="18" w:space="0" w:color="auto"/>
            </w:tcBorders>
            <w:tcMar>
              <w:top w:w="100" w:type="nil"/>
              <w:right w:w="100" w:type="nil"/>
            </w:tcMar>
          </w:tcPr>
          <w:p w14:paraId="2755E18E" w14:textId="77777777" w:rsidR="00A00548" w:rsidRDefault="00A00548" w:rsidP="00A00548">
            <w:pPr>
              <w:widowControl w:val="0"/>
              <w:autoSpaceDE w:val="0"/>
              <w:autoSpaceDN w:val="0"/>
              <w:adjustRightInd w:val="0"/>
              <w:spacing w:before="58" w:after="0" w:line="249" w:lineRule="auto"/>
              <w:ind w:right="-1"/>
              <w:rPr>
                <w:rFonts w:ascii="Times New Roman" w:hAnsi="Times New Roman" w:cs="Times New Roman"/>
                <w:kern w:val="1"/>
                <w:sz w:val="18"/>
                <w:szCs w:val="18"/>
                <w:u w:color="954F72"/>
                <w:lang w:val="es-ES"/>
              </w:rPr>
            </w:pPr>
            <w:r>
              <w:rPr>
                <w:rFonts w:ascii="Helvetica" w:hAnsi="Helvetica" w:cs="Helvetica"/>
                <w:b/>
                <w:bCs/>
                <w:kern w:val="1"/>
                <w:sz w:val="18"/>
                <w:szCs w:val="18"/>
                <w:u w:color="954F72"/>
                <w:lang w:val="es-ES"/>
              </w:rPr>
              <w:t xml:space="preserve">Bajo riesgo: </w:t>
            </w:r>
            <w:r>
              <w:rPr>
                <w:rFonts w:ascii="Helvetica" w:hAnsi="Helvetica" w:cs="Helvetica"/>
                <w:kern w:val="1"/>
                <w:sz w:val="18"/>
                <w:szCs w:val="18"/>
                <w:u w:color="954F72"/>
                <w:lang w:val="es-ES"/>
              </w:rPr>
              <w:t>* 3 indicadores con bajo riesgo; o * 2 indicadores con bajo riesgo + 1 indicador con riesgo mediano.</w:t>
            </w:r>
          </w:p>
        </w:tc>
      </w:tr>
      <w:tr w:rsidR="00A00548" w14:paraId="4E83922E" w14:textId="77777777" w:rsidTr="00A00548">
        <w:tblPrEx>
          <w:tblBorders>
            <w:top w:val="none" w:sz="0" w:space="0" w:color="auto"/>
          </w:tblBorders>
          <w:tblCellMar>
            <w:top w:w="0" w:type="dxa"/>
            <w:bottom w:w="0" w:type="dxa"/>
          </w:tblCellMar>
        </w:tblPrEx>
        <w:trPr>
          <w:jc w:val="center"/>
        </w:trPr>
        <w:tc>
          <w:tcPr>
            <w:tcW w:w="833" w:type="dxa"/>
            <w:vMerge/>
            <w:tcBorders>
              <w:top w:val="single" w:sz="12" w:space="0" w:color="auto"/>
              <w:bottom w:val="single" w:sz="12" w:space="0" w:color="auto"/>
              <w:right w:val="single" w:sz="8" w:space="0" w:color="auto"/>
            </w:tcBorders>
            <w:tcMar>
              <w:top w:w="100" w:type="nil"/>
              <w:right w:w="100" w:type="nil"/>
            </w:tcMar>
          </w:tcPr>
          <w:p w14:paraId="2B64C1C7"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64" w:type="dxa"/>
            <w:tcBorders>
              <w:top w:val="single" w:sz="12" w:space="0" w:color="auto"/>
              <w:left w:val="single" w:sz="8" w:space="0" w:color="auto"/>
              <w:bottom w:val="single" w:sz="18" w:space="0" w:color="auto"/>
              <w:right w:val="single" w:sz="4" w:space="0" w:color="auto"/>
            </w:tcBorders>
            <w:shd w:val="clear" w:color="auto" w:fill="70AC46"/>
            <w:tcMar>
              <w:top w:w="100" w:type="nil"/>
              <w:right w:w="100" w:type="nil"/>
            </w:tcMar>
          </w:tcPr>
          <w:p w14:paraId="536AB9D9"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8" w:space="0" w:color="auto"/>
              <w:right w:val="single" w:sz="4" w:space="0" w:color="auto"/>
            </w:tcBorders>
            <w:shd w:val="clear" w:color="auto" w:fill="70AC46"/>
            <w:tcMar>
              <w:top w:w="100" w:type="nil"/>
              <w:right w:w="100" w:type="nil"/>
            </w:tcMar>
          </w:tcPr>
          <w:p w14:paraId="40688968"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8" w:space="0" w:color="auto"/>
              <w:right w:val="single" w:sz="8" w:space="0" w:color="auto"/>
            </w:tcBorders>
            <w:shd w:val="clear" w:color="auto" w:fill="FFFF00"/>
            <w:tcMar>
              <w:top w:w="100" w:type="nil"/>
              <w:right w:w="100" w:type="nil"/>
            </w:tcMar>
          </w:tcPr>
          <w:p w14:paraId="056C30E1"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tcBorders>
              <w:top w:val="single" w:sz="12" w:space="0" w:color="auto"/>
              <w:left w:val="single" w:sz="8" w:space="0" w:color="auto"/>
              <w:bottom w:val="single" w:sz="18" w:space="0" w:color="auto"/>
            </w:tcBorders>
            <w:tcMar>
              <w:top w:w="100" w:type="nil"/>
              <w:right w:w="100" w:type="nil"/>
            </w:tcMar>
          </w:tcPr>
          <w:p w14:paraId="229BCFE7"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r>
      <w:tr w:rsidR="00A00548" w14:paraId="0B586ABF" w14:textId="77777777" w:rsidTr="00A00548">
        <w:tblPrEx>
          <w:tblBorders>
            <w:top w:val="none" w:sz="0" w:space="0" w:color="auto"/>
          </w:tblBorders>
          <w:tblCellMar>
            <w:top w:w="0" w:type="dxa"/>
            <w:bottom w:w="0" w:type="dxa"/>
          </w:tblCellMar>
        </w:tblPrEx>
        <w:trPr>
          <w:jc w:val="center"/>
        </w:trPr>
        <w:tc>
          <w:tcPr>
            <w:tcW w:w="833" w:type="dxa"/>
            <w:vMerge w:val="restart"/>
            <w:tcBorders>
              <w:top w:val="single" w:sz="12" w:space="0" w:color="auto"/>
              <w:bottom w:val="single" w:sz="12" w:space="0" w:color="auto"/>
              <w:right w:val="single" w:sz="8" w:space="0" w:color="auto"/>
            </w:tcBorders>
            <w:tcMar>
              <w:top w:w="100" w:type="nil"/>
              <w:right w:w="100" w:type="nil"/>
            </w:tcMar>
          </w:tcPr>
          <w:p w14:paraId="288BD092"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p w14:paraId="16CD2D0F" w14:textId="77777777" w:rsidR="00A00548" w:rsidRDefault="00A00548" w:rsidP="00A00548">
            <w:pPr>
              <w:widowControl w:val="0"/>
              <w:autoSpaceDE w:val="0"/>
              <w:autoSpaceDN w:val="0"/>
              <w:adjustRightInd w:val="0"/>
              <w:spacing w:before="125" w:after="0" w:line="249" w:lineRule="auto"/>
              <w:ind w:right="-1"/>
              <w:rPr>
                <w:rFonts w:ascii="Times New Roman" w:hAnsi="Times New Roman" w:cs="Times New Roman"/>
                <w:b/>
                <w:bCs/>
                <w:i/>
                <w:iCs/>
                <w:kern w:val="1"/>
                <w:sz w:val="18"/>
                <w:szCs w:val="18"/>
                <w:u w:color="954F72"/>
                <w:lang w:val="es-ES"/>
              </w:rPr>
            </w:pPr>
            <w:r>
              <w:rPr>
                <w:rFonts w:ascii="Helvetica" w:hAnsi="Helvetica" w:cs="Helvetica"/>
                <w:b/>
                <w:bCs/>
                <w:i/>
                <w:iCs/>
                <w:kern w:val="1"/>
                <w:sz w:val="18"/>
                <w:szCs w:val="18"/>
                <w:u w:color="954F72"/>
                <w:lang w:val="es-ES"/>
              </w:rPr>
              <w:t>Mediano Riesgo</w:t>
            </w:r>
          </w:p>
        </w:tc>
        <w:tc>
          <w:tcPr>
            <w:tcW w:w="1164" w:type="dxa"/>
            <w:tcBorders>
              <w:top w:val="single" w:sz="18" w:space="0" w:color="auto"/>
              <w:left w:val="single" w:sz="8" w:space="0" w:color="auto"/>
              <w:bottom w:val="single" w:sz="12" w:space="0" w:color="auto"/>
              <w:right w:val="single" w:sz="4" w:space="0" w:color="auto"/>
            </w:tcBorders>
            <w:shd w:val="clear" w:color="auto" w:fill="70AC46"/>
            <w:tcMar>
              <w:top w:w="100" w:type="nil"/>
              <w:right w:w="100" w:type="nil"/>
            </w:tcMar>
          </w:tcPr>
          <w:p w14:paraId="58465EE1"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8" w:space="0" w:color="auto"/>
              <w:left w:val="single" w:sz="4" w:space="0" w:color="auto"/>
              <w:bottom w:val="single" w:sz="12" w:space="0" w:color="auto"/>
              <w:right w:val="single" w:sz="4" w:space="0" w:color="auto"/>
            </w:tcBorders>
            <w:shd w:val="clear" w:color="auto" w:fill="70AC46"/>
            <w:tcMar>
              <w:top w:w="100" w:type="nil"/>
              <w:right w:w="100" w:type="nil"/>
            </w:tcMar>
          </w:tcPr>
          <w:p w14:paraId="1EB2D40D"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8" w:space="0" w:color="auto"/>
              <w:left w:val="single" w:sz="4" w:space="0" w:color="auto"/>
              <w:bottom w:val="single" w:sz="12" w:space="0" w:color="auto"/>
              <w:right w:val="single" w:sz="8" w:space="0" w:color="auto"/>
            </w:tcBorders>
            <w:shd w:val="clear" w:color="auto" w:fill="FF0000"/>
            <w:tcMar>
              <w:top w:w="100" w:type="nil"/>
              <w:right w:w="100" w:type="nil"/>
            </w:tcMar>
          </w:tcPr>
          <w:p w14:paraId="4D7DC94B"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val="restart"/>
            <w:tcBorders>
              <w:top w:val="single" w:sz="18" w:space="0" w:color="auto"/>
              <w:left w:val="single" w:sz="8" w:space="0" w:color="auto"/>
              <w:bottom w:val="single" w:sz="12" w:space="0" w:color="auto"/>
            </w:tcBorders>
            <w:tcMar>
              <w:top w:w="100" w:type="nil"/>
              <w:right w:w="100" w:type="nil"/>
            </w:tcMar>
          </w:tcPr>
          <w:p w14:paraId="6DA02287" w14:textId="77777777" w:rsidR="00A00548" w:rsidRDefault="00A00548" w:rsidP="00A00548">
            <w:pPr>
              <w:widowControl w:val="0"/>
              <w:autoSpaceDE w:val="0"/>
              <w:autoSpaceDN w:val="0"/>
              <w:adjustRightInd w:val="0"/>
              <w:spacing w:after="0" w:line="249" w:lineRule="auto"/>
              <w:ind w:right="-1"/>
              <w:rPr>
                <w:rFonts w:ascii="Times New Roman" w:hAnsi="Times New Roman" w:cs="Times New Roman"/>
                <w:kern w:val="1"/>
                <w:sz w:val="18"/>
                <w:szCs w:val="18"/>
                <w:u w:color="954F72"/>
                <w:lang w:val="es-ES"/>
              </w:rPr>
            </w:pPr>
            <w:r>
              <w:rPr>
                <w:rFonts w:ascii="Helvetica" w:hAnsi="Helvetica" w:cs="Helvetica"/>
                <w:b/>
                <w:bCs/>
                <w:kern w:val="1"/>
                <w:sz w:val="18"/>
                <w:szCs w:val="18"/>
                <w:u w:color="954F72"/>
                <w:lang w:val="es-ES"/>
              </w:rPr>
              <w:t xml:space="preserve">Mediano riesgo: * </w:t>
            </w:r>
            <w:r>
              <w:rPr>
                <w:rFonts w:ascii="Helvetica" w:hAnsi="Helvetica" w:cs="Helvetica"/>
                <w:kern w:val="1"/>
                <w:sz w:val="18"/>
                <w:szCs w:val="18"/>
                <w:u w:color="954F72"/>
                <w:lang w:val="es-ES"/>
              </w:rPr>
              <w:t>2 indicadores de bajo riesgo + 1 indicador de alto riesgo; * 1 indicador con bajo riesgo + 2 indicadores con riesgo mediano; o * 3 indicadores con riesgo mediano; o * 1 indicador con bajo riesgo + 1 indicador con riesgo mediano + 1</w:t>
            </w:r>
          </w:p>
          <w:p w14:paraId="33597E8B" w14:textId="77777777" w:rsidR="00A00548" w:rsidRDefault="00A00548" w:rsidP="00A00548">
            <w:pPr>
              <w:widowControl w:val="0"/>
              <w:autoSpaceDE w:val="0"/>
              <w:autoSpaceDN w:val="0"/>
              <w:adjustRightInd w:val="0"/>
              <w:spacing w:before="2" w:after="0" w:line="201" w:lineRule="exact"/>
              <w:ind w:right="-1"/>
              <w:rPr>
                <w:rFonts w:ascii="Times New Roman" w:hAnsi="Times New Roman" w:cs="Times New Roman"/>
                <w:kern w:val="1"/>
                <w:sz w:val="18"/>
                <w:szCs w:val="18"/>
                <w:u w:color="954F72"/>
                <w:lang w:val="es-ES"/>
              </w:rPr>
            </w:pPr>
            <w:r>
              <w:rPr>
                <w:rFonts w:ascii="Helvetica" w:hAnsi="Helvetica" w:cs="Helvetica"/>
                <w:kern w:val="1"/>
                <w:sz w:val="18"/>
                <w:szCs w:val="18"/>
                <w:u w:color="954F72"/>
                <w:lang w:val="es-ES"/>
              </w:rPr>
              <w:t>indicador con riesgo alto.</w:t>
            </w:r>
          </w:p>
        </w:tc>
      </w:tr>
      <w:tr w:rsidR="00A00548" w14:paraId="144D10D2" w14:textId="77777777" w:rsidTr="00A00548">
        <w:tblPrEx>
          <w:tblBorders>
            <w:top w:val="none" w:sz="0" w:space="0" w:color="auto"/>
          </w:tblBorders>
          <w:tblCellMar>
            <w:top w:w="0" w:type="dxa"/>
            <w:bottom w:w="0" w:type="dxa"/>
          </w:tblCellMar>
        </w:tblPrEx>
        <w:trPr>
          <w:jc w:val="center"/>
        </w:trPr>
        <w:tc>
          <w:tcPr>
            <w:tcW w:w="833" w:type="dxa"/>
            <w:vMerge/>
            <w:tcBorders>
              <w:top w:val="single" w:sz="12" w:space="0" w:color="auto"/>
              <w:bottom w:val="single" w:sz="12" w:space="0" w:color="auto"/>
              <w:right w:val="single" w:sz="8" w:space="0" w:color="auto"/>
            </w:tcBorders>
            <w:tcMar>
              <w:top w:w="100" w:type="nil"/>
              <w:right w:w="100" w:type="nil"/>
            </w:tcMar>
          </w:tcPr>
          <w:p w14:paraId="5A03E977"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64" w:type="dxa"/>
            <w:tcBorders>
              <w:top w:val="single" w:sz="12" w:space="0" w:color="auto"/>
              <w:left w:val="single" w:sz="8" w:space="0" w:color="auto"/>
              <w:bottom w:val="single" w:sz="12" w:space="0" w:color="auto"/>
              <w:right w:val="single" w:sz="4" w:space="0" w:color="auto"/>
            </w:tcBorders>
            <w:shd w:val="clear" w:color="auto" w:fill="70AC46"/>
            <w:tcMar>
              <w:top w:w="100" w:type="nil"/>
              <w:right w:w="100" w:type="nil"/>
            </w:tcMar>
          </w:tcPr>
          <w:p w14:paraId="63207064"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4" w:space="0" w:color="auto"/>
            </w:tcBorders>
            <w:shd w:val="clear" w:color="auto" w:fill="FFFF00"/>
            <w:tcMar>
              <w:top w:w="100" w:type="nil"/>
              <w:right w:w="100" w:type="nil"/>
            </w:tcMar>
          </w:tcPr>
          <w:p w14:paraId="6E849753"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8" w:space="0" w:color="auto"/>
            </w:tcBorders>
            <w:shd w:val="clear" w:color="auto" w:fill="FFFF00"/>
            <w:tcMar>
              <w:top w:w="100" w:type="nil"/>
              <w:right w:w="100" w:type="nil"/>
            </w:tcMar>
          </w:tcPr>
          <w:p w14:paraId="6FAE33AD"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tcBorders>
              <w:top w:val="single" w:sz="18" w:space="0" w:color="auto"/>
              <w:left w:val="single" w:sz="8" w:space="0" w:color="auto"/>
              <w:bottom w:val="single" w:sz="12" w:space="0" w:color="auto"/>
            </w:tcBorders>
            <w:tcMar>
              <w:top w:w="100" w:type="nil"/>
              <w:right w:w="100" w:type="nil"/>
            </w:tcMar>
          </w:tcPr>
          <w:p w14:paraId="09015CAD"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r>
      <w:tr w:rsidR="00A00548" w14:paraId="28A505D3" w14:textId="77777777" w:rsidTr="00A00548">
        <w:tblPrEx>
          <w:tblBorders>
            <w:top w:val="none" w:sz="0" w:space="0" w:color="auto"/>
          </w:tblBorders>
          <w:tblCellMar>
            <w:top w:w="0" w:type="dxa"/>
            <w:bottom w:w="0" w:type="dxa"/>
          </w:tblCellMar>
        </w:tblPrEx>
        <w:trPr>
          <w:jc w:val="center"/>
        </w:trPr>
        <w:tc>
          <w:tcPr>
            <w:tcW w:w="833" w:type="dxa"/>
            <w:vMerge/>
            <w:tcBorders>
              <w:top w:val="single" w:sz="12" w:space="0" w:color="auto"/>
              <w:bottom w:val="single" w:sz="12" w:space="0" w:color="auto"/>
              <w:right w:val="single" w:sz="8" w:space="0" w:color="auto"/>
            </w:tcBorders>
            <w:tcMar>
              <w:top w:w="100" w:type="nil"/>
              <w:right w:w="100" w:type="nil"/>
            </w:tcMar>
          </w:tcPr>
          <w:p w14:paraId="6B8B1610"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64" w:type="dxa"/>
            <w:tcBorders>
              <w:top w:val="single" w:sz="12" w:space="0" w:color="auto"/>
              <w:left w:val="single" w:sz="8" w:space="0" w:color="auto"/>
              <w:bottom w:val="single" w:sz="12" w:space="0" w:color="auto"/>
              <w:right w:val="single" w:sz="4" w:space="0" w:color="auto"/>
            </w:tcBorders>
            <w:shd w:val="clear" w:color="auto" w:fill="FFFF00"/>
            <w:tcMar>
              <w:top w:w="100" w:type="nil"/>
              <w:right w:w="100" w:type="nil"/>
            </w:tcMar>
          </w:tcPr>
          <w:p w14:paraId="51DA527B"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4" w:space="0" w:color="auto"/>
            </w:tcBorders>
            <w:shd w:val="clear" w:color="auto" w:fill="FFFF00"/>
            <w:tcMar>
              <w:top w:w="100" w:type="nil"/>
              <w:right w:w="100" w:type="nil"/>
            </w:tcMar>
          </w:tcPr>
          <w:p w14:paraId="3F9B1D76"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8" w:space="0" w:color="auto"/>
            </w:tcBorders>
            <w:shd w:val="clear" w:color="auto" w:fill="FFFF00"/>
            <w:tcMar>
              <w:top w:w="100" w:type="nil"/>
              <w:right w:w="100" w:type="nil"/>
            </w:tcMar>
          </w:tcPr>
          <w:p w14:paraId="3CC61D78"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tcBorders>
              <w:top w:val="single" w:sz="18" w:space="0" w:color="auto"/>
              <w:left w:val="single" w:sz="8" w:space="0" w:color="auto"/>
              <w:bottom w:val="single" w:sz="12" w:space="0" w:color="auto"/>
            </w:tcBorders>
            <w:tcMar>
              <w:top w:w="100" w:type="nil"/>
              <w:right w:w="100" w:type="nil"/>
            </w:tcMar>
          </w:tcPr>
          <w:p w14:paraId="17656A20"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r>
      <w:tr w:rsidR="00A00548" w14:paraId="49784D55" w14:textId="77777777" w:rsidTr="00A00548">
        <w:tblPrEx>
          <w:tblBorders>
            <w:top w:val="none" w:sz="0" w:space="0" w:color="auto"/>
          </w:tblBorders>
          <w:tblCellMar>
            <w:top w:w="0" w:type="dxa"/>
            <w:bottom w:w="0" w:type="dxa"/>
          </w:tblCellMar>
        </w:tblPrEx>
        <w:trPr>
          <w:jc w:val="center"/>
        </w:trPr>
        <w:tc>
          <w:tcPr>
            <w:tcW w:w="833" w:type="dxa"/>
            <w:vMerge/>
            <w:tcBorders>
              <w:top w:val="single" w:sz="12" w:space="0" w:color="auto"/>
              <w:bottom w:val="single" w:sz="12" w:space="0" w:color="auto"/>
              <w:right w:val="single" w:sz="8" w:space="0" w:color="auto"/>
            </w:tcBorders>
            <w:tcMar>
              <w:top w:w="100" w:type="nil"/>
              <w:right w:w="100" w:type="nil"/>
            </w:tcMar>
          </w:tcPr>
          <w:p w14:paraId="5DDD2BF8"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64" w:type="dxa"/>
            <w:tcBorders>
              <w:top w:val="single" w:sz="12" w:space="0" w:color="auto"/>
              <w:left w:val="single" w:sz="8" w:space="0" w:color="auto"/>
              <w:bottom w:val="single" w:sz="12" w:space="0" w:color="auto"/>
              <w:right w:val="single" w:sz="4" w:space="0" w:color="auto"/>
            </w:tcBorders>
            <w:shd w:val="clear" w:color="auto" w:fill="70AC46"/>
            <w:tcMar>
              <w:top w:w="100" w:type="nil"/>
              <w:right w:w="100" w:type="nil"/>
            </w:tcMar>
          </w:tcPr>
          <w:p w14:paraId="08ECAB67"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4" w:space="0" w:color="auto"/>
            </w:tcBorders>
            <w:shd w:val="clear" w:color="auto" w:fill="FFFF00"/>
            <w:tcMar>
              <w:top w:w="100" w:type="nil"/>
              <w:right w:w="100" w:type="nil"/>
            </w:tcMar>
          </w:tcPr>
          <w:p w14:paraId="7A784DE1"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8" w:space="0" w:color="auto"/>
            </w:tcBorders>
            <w:shd w:val="clear" w:color="auto" w:fill="FF0000"/>
            <w:tcMar>
              <w:top w:w="100" w:type="nil"/>
              <w:right w:w="100" w:type="nil"/>
            </w:tcMar>
          </w:tcPr>
          <w:p w14:paraId="7450AB2B"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tcBorders>
              <w:top w:val="single" w:sz="18" w:space="0" w:color="auto"/>
              <w:left w:val="single" w:sz="8" w:space="0" w:color="auto"/>
              <w:bottom w:val="single" w:sz="12" w:space="0" w:color="auto"/>
            </w:tcBorders>
            <w:tcMar>
              <w:top w:w="100" w:type="nil"/>
              <w:right w:w="100" w:type="nil"/>
            </w:tcMar>
          </w:tcPr>
          <w:p w14:paraId="55C38954"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r>
      <w:tr w:rsidR="00A00548" w14:paraId="156B59F6" w14:textId="77777777" w:rsidTr="00A00548">
        <w:tblPrEx>
          <w:tblBorders>
            <w:top w:val="none" w:sz="0" w:space="0" w:color="auto"/>
          </w:tblBorders>
          <w:tblCellMar>
            <w:top w:w="0" w:type="dxa"/>
            <w:bottom w:w="0" w:type="dxa"/>
          </w:tblCellMar>
        </w:tblPrEx>
        <w:trPr>
          <w:jc w:val="center"/>
        </w:trPr>
        <w:tc>
          <w:tcPr>
            <w:tcW w:w="833" w:type="dxa"/>
            <w:vMerge w:val="restart"/>
            <w:tcBorders>
              <w:top w:val="single" w:sz="12" w:space="0" w:color="auto"/>
              <w:bottom w:val="single" w:sz="12" w:space="0" w:color="auto"/>
              <w:right w:val="single" w:sz="8" w:space="0" w:color="auto"/>
            </w:tcBorders>
            <w:tcMar>
              <w:top w:w="100" w:type="nil"/>
              <w:right w:w="100" w:type="nil"/>
            </w:tcMar>
          </w:tcPr>
          <w:p w14:paraId="273B8C59" w14:textId="77777777" w:rsidR="00A00548" w:rsidRDefault="00A00548" w:rsidP="00A00548">
            <w:pPr>
              <w:widowControl w:val="0"/>
              <w:autoSpaceDE w:val="0"/>
              <w:autoSpaceDN w:val="0"/>
              <w:adjustRightInd w:val="0"/>
              <w:spacing w:before="9" w:after="0" w:line="240" w:lineRule="auto"/>
              <w:ind w:right="-1"/>
              <w:rPr>
                <w:rFonts w:ascii="Times New Roman" w:hAnsi="Times New Roman" w:cs="Times New Roman"/>
                <w:kern w:val="1"/>
                <w:sz w:val="16"/>
                <w:szCs w:val="16"/>
                <w:u w:color="954F72"/>
                <w:lang w:val="es-ES"/>
              </w:rPr>
            </w:pPr>
          </w:p>
          <w:p w14:paraId="3283FD56" w14:textId="77777777" w:rsidR="00A00548" w:rsidRDefault="00A00548" w:rsidP="00A00548">
            <w:pPr>
              <w:widowControl w:val="0"/>
              <w:autoSpaceDE w:val="0"/>
              <w:autoSpaceDN w:val="0"/>
              <w:adjustRightInd w:val="0"/>
              <w:spacing w:after="0" w:line="252" w:lineRule="auto"/>
              <w:ind w:right="-1"/>
              <w:rPr>
                <w:rFonts w:ascii="Helvetica" w:hAnsi="Helvetica" w:cs="Helvetica"/>
                <w:b/>
                <w:bCs/>
                <w:i/>
                <w:iCs/>
                <w:kern w:val="1"/>
                <w:sz w:val="18"/>
                <w:szCs w:val="18"/>
                <w:u w:color="954F72"/>
                <w:lang w:val="es-ES"/>
              </w:rPr>
            </w:pPr>
            <w:r>
              <w:rPr>
                <w:rFonts w:ascii="Helvetica" w:hAnsi="Helvetica" w:cs="Helvetica"/>
                <w:b/>
                <w:bCs/>
                <w:i/>
                <w:iCs/>
                <w:kern w:val="1"/>
                <w:sz w:val="18"/>
                <w:szCs w:val="18"/>
                <w:u w:color="954F72"/>
                <w:lang w:val="es-ES"/>
              </w:rPr>
              <w:t>Alto Riesgo</w:t>
            </w:r>
          </w:p>
        </w:tc>
        <w:tc>
          <w:tcPr>
            <w:tcW w:w="1164" w:type="dxa"/>
            <w:tcBorders>
              <w:top w:val="single" w:sz="12" w:space="0" w:color="auto"/>
              <w:left w:val="single" w:sz="8" w:space="0" w:color="auto"/>
              <w:bottom w:val="single" w:sz="4" w:space="0" w:color="auto"/>
              <w:right w:val="single" w:sz="4" w:space="0" w:color="auto"/>
            </w:tcBorders>
            <w:shd w:val="clear" w:color="auto" w:fill="FFFF00"/>
            <w:tcMar>
              <w:top w:w="100" w:type="nil"/>
              <w:right w:w="100" w:type="nil"/>
            </w:tcMar>
          </w:tcPr>
          <w:p w14:paraId="0C9A9F44"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4" w:space="0" w:color="auto"/>
            </w:tcBorders>
            <w:shd w:val="clear" w:color="auto" w:fill="FFFF00"/>
            <w:tcMar>
              <w:top w:w="100" w:type="nil"/>
              <w:right w:w="100" w:type="nil"/>
            </w:tcMar>
          </w:tcPr>
          <w:p w14:paraId="22DCB112"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2" w:space="0" w:color="auto"/>
              <w:right w:val="single" w:sz="8" w:space="0" w:color="auto"/>
            </w:tcBorders>
            <w:shd w:val="clear" w:color="auto" w:fill="FF0000"/>
            <w:tcMar>
              <w:top w:w="100" w:type="nil"/>
              <w:right w:w="100" w:type="nil"/>
            </w:tcMar>
          </w:tcPr>
          <w:p w14:paraId="0781D051"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val="restart"/>
            <w:tcBorders>
              <w:top w:val="single" w:sz="12" w:space="0" w:color="auto"/>
              <w:left w:val="single" w:sz="8" w:space="0" w:color="auto"/>
              <w:bottom w:val="single" w:sz="12" w:space="0" w:color="auto"/>
            </w:tcBorders>
            <w:tcMar>
              <w:top w:w="100" w:type="nil"/>
              <w:right w:w="100" w:type="nil"/>
            </w:tcMar>
          </w:tcPr>
          <w:p w14:paraId="1A215F90" w14:textId="77777777" w:rsidR="00A00548" w:rsidRDefault="00A00548" w:rsidP="00A00548">
            <w:pPr>
              <w:widowControl w:val="0"/>
              <w:autoSpaceDE w:val="0"/>
              <w:autoSpaceDN w:val="0"/>
              <w:adjustRightInd w:val="0"/>
              <w:spacing w:before="9" w:after="0" w:line="240" w:lineRule="auto"/>
              <w:ind w:right="-1"/>
              <w:rPr>
                <w:rFonts w:ascii="Times New Roman" w:hAnsi="Times New Roman" w:cs="Times New Roman"/>
                <w:kern w:val="1"/>
                <w:sz w:val="16"/>
                <w:szCs w:val="16"/>
                <w:u w:color="954F72"/>
                <w:lang w:val="es-ES"/>
              </w:rPr>
            </w:pPr>
          </w:p>
          <w:p w14:paraId="0D5BCA44" w14:textId="77777777" w:rsidR="00A00548" w:rsidRDefault="00A00548" w:rsidP="00A00548">
            <w:pPr>
              <w:widowControl w:val="0"/>
              <w:autoSpaceDE w:val="0"/>
              <w:autoSpaceDN w:val="0"/>
              <w:adjustRightInd w:val="0"/>
              <w:spacing w:after="0" w:line="252" w:lineRule="auto"/>
              <w:ind w:right="-1"/>
              <w:rPr>
                <w:rFonts w:ascii="Times New Roman" w:hAnsi="Times New Roman" w:cs="Times New Roman"/>
                <w:kern w:val="1"/>
                <w:sz w:val="18"/>
                <w:szCs w:val="18"/>
                <w:u w:color="954F72"/>
                <w:lang w:val="es-ES"/>
              </w:rPr>
            </w:pPr>
            <w:r>
              <w:rPr>
                <w:rFonts w:ascii="Helvetica" w:hAnsi="Helvetica" w:cs="Helvetica"/>
                <w:b/>
                <w:bCs/>
                <w:kern w:val="1"/>
                <w:sz w:val="18"/>
                <w:szCs w:val="18"/>
                <w:u w:color="954F72"/>
                <w:lang w:val="es-ES"/>
              </w:rPr>
              <w:t xml:space="preserve">Alto riesgo: </w:t>
            </w:r>
            <w:r>
              <w:rPr>
                <w:rFonts w:ascii="Helvetica" w:hAnsi="Helvetica" w:cs="Helvetica"/>
                <w:kern w:val="1"/>
                <w:sz w:val="18"/>
                <w:szCs w:val="18"/>
                <w:u w:color="954F72"/>
                <w:lang w:val="es-ES"/>
              </w:rPr>
              <w:t xml:space="preserve">* 2 indicadores con riesgo mediano + 1 indicador con alto riesgo; o </w:t>
            </w:r>
            <w:r>
              <w:rPr>
                <w:rFonts w:ascii="Helvetica" w:hAnsi="Helvetica" w:cs="Helvetica"/>
                <w:b/>
                <w:bCs/>
                <w:kern w:val="1"/>
                <w:sz w:val="18"/>
                <w:szCs w:val="18"/>
                <w:u w:color="954F72"/>
                <w:lang w:val="es-ES"/>
              </w:rPr>
              <w:t xml:space="preserve">* </w:t>
            </w:r>
            <w:r>
              <w:rPr>
                <w:rFonts w:ascii="Helvetica" w:hAnsi="Helvetica" w:cs="Helvetica"/>
                <w:kern w:val="1"/>
                <w:sz w:val="18"/>
                <w:szCs w:val="18"/>
                <w:u w:color="954F72"/>
                <w:lang w:val="es-ES"/>
              </w:rPr>
              <w:t>2 o más indicadores con alto riesgo.</w:t>
            </w:r>
          </w:p>
        </w:tc>
      </w:tr>
      <w:tr w:rsidR="00A00548" w14:paraId="77A14B62" w14:textId="77777777" w:rsidTr="00A00548">
        <w:tblPrEx>
          <w:tblBorders>
            <w:top w:val="none" w:sz="0" w:space="0" w:color="auto"/>
          </w:tblBorders>
          <w:tblCellMar>
            <w:top w:w="0" w:type="dxa"/>
            <w:bottom w:w="0" w:type="dxa"/>
          </w:tblCellMar>
        </w:tblPrEx>
        <w:trPr>
          <w:jc w:val="center"/>
        </w:trPr>
        <w:tc>
          <w:tcPr>
            <w:tcW w:w="833" w:type="dxa"/>
            <w:vMerge/>
            <w:tcBorders>
              <w:top w:val="single" w:sz="12" w:space="0" w:color="auto"/>
              <w:bottom w:val="single" w:sz="12" w:space="0" w:color="auto"/>
              <w:right w:val="single" w:sz="8" w:space="0" w:color="auto"/>
            </w:tcBorders>
            <w:tcMar>
              <w:top w:w="100" w:type="nil"/>
              <w:right w:w="100" w:type="nil"/>
            </w:tcMar>
          </w:tcPr>
          <w:p w14:paraId="5267023D"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64" w:type="dxa"/>
            <w:tcBorders>
              <w:top w:val="single" w:sz="4" w:space="0" w:color="auto"/>
              <w:left w:val="single" w:sz="8" w:space="0" w:color="auto"/>
              <w:bottom w:val="single" w:sz="18" w:space="0" w:color="auto"/>
              <w:right w:val="single" w:sz="4" w:space="0" w:color="auto"/>
            </w:tcBorders>
            <w:tcMar>
              <w:top w:w="100" w:type="nil"/>
              <w:right w:w="100" w:type="nil"/>
            </w:tcMar>
          </w:tcPr>
          <w:p w14:paraId="54CDD020"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8" w:space="0" w:color="auto"/>
              <w:right w:val="single" w:sz="4" w:space="0" w:color="auto"/>
            </w:tcBorders>
            <w:shd w:val="clear" w:color="auto" w:fill="FF0000"/>
            <w:tcMar>
              <w:top w:w="100" w:type="nil"/>
              <w:right w:w="100" w:type="nil"/>
            </w:tcMar>
          </w:tcPr>
          <w:p w14:paraId="76B64007"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2" w:space="0" w:color="auto"/>
              <w:left w:val="single" w:sz="4" w:space="0" w:color="auto"/>
              <w:bottom w:val="single" w:sz="18" w:space="0" w:color="auto"/>
              <w:right w:val="single" w:sz="8" w:space="0" w:color="auto"/>
            </w:tcBorders>
            <w:shd w:val="clear" w:color="auto" w:fill="FF0000"/>
            <w:tcMar>
              <w:top w:w="100" w:type="nil"/>
              <w:right w:w="100" w:type="nil"/>
            </w:tcMar>
          </w:tcPr>
          <w:p w14:paraId="48C335AB"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tcBorders>
              <w:top w:val="single" w:sz="12" w:space="0" w:color="auto"/>
              <w:left w:val="single" w:sz="8" w:space="0" w:color="auto"/>
              <w:bottom w:val="single" w:sz="12" w:space="0" w:color="auto"/>
            </w:tcBorders>
            <w:tcMar>
              <w:top w:w="100" w:type="nil"/>
              <w:right w:w="100" w:type="nil"/>
            </w:tcMar>
          </w:tcPr>
          <w:p w14:paraId="03EEB4F8"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r>
      <w:tr w:rsidR="00A00548" w14:paraId="7B995659" w14:textId="77777777" w:rsidTr="00A00548">
        <w:tblPrEx>
          <w:tblBorders>
            <w:top w:val="none" w:sz="0" w:space="0" w:color="auto"/>
            <w:bottom w:val="single" w:sz="12" w:space="0" w:color="auto"/>
          </w:tblBorders>
          <w:tblCellMar>
            <w:top w:w="0" w:type="dxa"/>
            <w:bottom w:w="0" w:type="dxa"/>
          </w:tblCellMar>
        </w:tblPrEx>
        <w:trPr>
          <w:jc w:val="center"/>
        </w:trPr>
        <w:tc>
          <w:tcPr>
            <w:tcW w:w="833" w:type="dxa"/>
            <w:vMerge/>
            <w:tcBorders>
              <w:top w:val="single" w:sz="12" w:space="0" w:color="auto"/>
              <w:bottom w:val="single" w:sz="12" w:space="0" w:color="auto"/>
              <w:right w:val="single" w:sz="8" w:space="0" w:color="auto"/>
            </w:tcBorders>
            <w:tcMar>
              <w:top w:w="100" w:type="nil"/>
              <w:right w:w="100" w:type="nil"/>
            </w:tcMar>
          </w:tcPr>
          <w:p w14:paraId="01D5DEC6"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64" w:type="dxa"/>
            <w:tcBorders>
              <w:top w:val="single" w:sz="18" w:space="0" w:color="auto"/>
              <w:left w:val="single" w:sz="8" w:space="0" w:color="auto"/>
              <w:bottom w:val="single" w:sz="12" w:space="0" w:color="auto"/>
              <w:right w:val="single" w:sz="4" w:space="0" w:color="auto"/>
            </w:tcBorders>
            <w:shd w:val="clear" w:color="auto" w:fill="FF0000"/>
            <w:tcMar>
              <w:top w:w="100" w:type="nil"/>
              <w:right w:w="100" w:type="nil"/>
            </w:tcMar>
          </w:tcPr>
          <w:p w14:paraId="04D00243"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8" w:space="0" w:color="auto"/>
              <w:left w:val="single" w:sz="4" w:space="0" w:color="auto"/>
              <w:bottom w:val="single" w:sz="12" w:space="0" w:color="auto"/>
              <w:right w:val="single" w:sz="4" w:space="0" w:color="auto"/>
            </w:tcBorders>
            <w:shd w:val="clear" w:color="auto" w:fill="FF0000"/>
            <w:tcMar>
              <w:top w:w="100" w:type="nil"/>
              <w:right w:w="100" w:type="nil"/>
            </w:tcMar>
          </w:tcPr>
          <w:p w14:paraId="3AF37DE3"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1134" w:type="dxa"/>
            <w:tcBorders>
              <w:top w:val="single" w:sz="18" w:space="0" w:color="auto"/>
              <w:left w:val="single" w:sz="4" w:space="0" w:color="auto"/>
              <w:bottom w:val="single" w:sz="12" w:space="0" w:color="auto"/>
              <w:right w:val="single" w:sz="8" w:space="0" w:color="auto"/>
            </w:tcBorders>
            <w:shd w:val="clear" w:color="auto" w:fill="FF0000"/>
            <w:tcMar>
              <w:top w:w="100" w:type="nil"/>
              <w:right w:w="100" w:type="nil"/>
            </w:tcMar>
          </w:tcPr>
          <w:p w14:paraId="2A314B1E"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c>
          <w:tcPr>
            <w:tcW w:w="4262" w:type="dxa"/>
            <w:vMerge/>
            <w:tcBorders>
              <w:top w:val="single" w:sz="12" w:space="0" w:color="auto"/>
              <w:left w:val="single" w:sz="8" w:space="0" w:color="auto"/>
              <w:bottom w:val="single" w:sz="12" w:space="0" w:color="auto"/>
            </w:tcBorders>
            <w:tcMar>
              <w:top w:w="100" w:type="nil"/>
              <w:right w:w="100" w:type="nil"/>
            </w:tcMar>
          </w:tcPr>
          <w:p w14:paraId="401B8A67"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sz w:val="18"/>
                <w:szCs w:val="18"/>
                <w:u w:color="954F72"/>
                <w:lang w:val="es-ES"/>
              </w:rPr>
            </w:pPr>
          </w:p>
        </w:tc>
      </w:tr>
    </w:tbl>
    <w:p w14:paraId="449298BB" w14:textId="77777777" w:rsidR="00A00548" w:rsidRDefault="00A00548" w:rsidP="00A00548">
      <w:pPr>
        <w:widowControl w:val="0"/>
        <w:autoSpaceDE w:val="0"/>
        <w:autoSpaceDN w:val="0"/>
        <w:adjustRightInd w:val="0"/>
        <w:spacing w:after="0" w:line="240" w:lineRule="auto"/>
        <w:ind w:right="-1"/>
        <w:rPr>
          <w:rFonts w:ascii="Times New Roman" w:hAnsi="Times New Roman" w:cs="Times New Roman"/>
          <w:kern w:val="1"/>
          <w:u w:color="954F72"/>
          <w:lang w:val="es-ES"/>
        </w:rPr>
      </w:pPr>
    </w:p>
    <w:p w14:paraId="6CDB0543" w14:textId="39F7095A" w:rsidR="00592F1B" w:rsidRPr="00AC3BA6" w:rsidRDefault="00592F1B" w:rsidP="00A00548">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720" w:hanging="360"/>
      </w:pPr>
    </w:lvl>
    <w:lvl w:ilvl="1" w:tplc="000000CA">
      <w:numFmt w:val="bullet"/>
      <w:lvlText w:val="•"/>
      <w:lvlJc w:val="left"/>
      <w:pPr>
        <w:ind w:left="1440" w:hanging="360"/>
      </w:pPr>
    </w:lvl>
    <w:lvl w:ilvl="2" w:tplc="000000C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000001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Letter"/>
      <w:lvlText w:val="%1."/>
      <w:lvlJc w:val="left"/>
      <w:pPr>
        <w:ind w:left="720" w:hanging="360"/>
      </w:pPr>
    </w:lvl>
    <w:lvl w:ilvl="1" w:tplc="00000192">
      <w:numFmt w:val="bullet"/>
      <w:lvlText w:val="•"/>
      <w:lvlJc w:val="left"/>
      <w:pPr>
        <w:ind w:left="1440" w:hanging="360"/>
      </w:pPr>
    </w:lvl>
    <w:lvl w:ilvl="2" w:tplc="0000019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000001F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Letter"/>
      <w:lvlText w:val="%1."/>
      <w:lvlJc w:val="left"/>
      <w:pPr>
        <w:ind w:left="720" w:hanging="360"/>
      </w:pPr>
    </w:lvl>
    <w:lvl w:ilvl="1" w:tplc="0000025A">
      <w:numFmt w:val="bullet"/>
      <w:lvlText w:val="•"/>
      <w:lvlJc w:val="left"/>
      <w:pPr>
        <w:ind w:left="1440" w:hanging="360"/>
      </w:pPr>
    </w:lvl>
    <w:lvl w:ilvl="2" w:tplc="000002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79C1A88"/>
    <w:multiLevelType w:val="hybridMultilevel"/>
    <w:tmpl w:val="1B420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13"/>
  </w:num>
  <w:num w:numId="3">
    <w:abstractNumId w:val="10"/>
  </w:num>
  <w:num w:numId="4">
    <w:abstractNumId w:val="11"/>
  </w:num>
  <w:num w:numId="5">
    <w:abstractNumId w:val="7"/>
  </w:num>
  <w:num w:numId="6">
    <w:abstractNumId w:val="8"/>
  </w:num>
  <w:num w:numId="7">
    <w:abstractNumId w:val="8"/>
    <w:lvlOverride w:ilvl="1">
      <w:startOverride w:val="1"/>
    </w:lvlOverride>
  </w:num>
  <w:num w:numId="8">
    <w:abstractNumId w:val="8"/>
    <w:lvlOverride w:ilvl="1">
      <w:startOverride w:val="5"/>
    </w:lvlOverride>
  </w:num>
  <w:num w:numId="9">
    <w:abstractNumId w:val="8"/>
    <w:lvlOverride w:ilvl="1">
      <w:startOverride w:val="5"/>
    </w:lvlOverride>
  </w:num>
  <w:num w:numId="10">
    <w:abstractNumId w:val="12"/>
  </w:num>
  <w:num w:numId="11">
    <w:abstractNumId w:val="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00548"/>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A005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A00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rgentina.gob.ar/salud/coronavirus-"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2696</Words>
  <Characters>14833</Characters>
  <Application>Microsoft Macintosh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2021-05-23T20:53:00Z</dcterms:created>
  <dcterms:modified xsi:type="dcterms:W3CDTF">2021-05-23T20:53:00Z</dcterms:modified>
</cp:coreProperties>
</file>