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F5CA79" w14:textId="77777777" w:rsidR="004A46F5" w:rsidRDefault="004A46F5" w:rsidP="004A46F5">
      <w:pPr>
        <w:widowControl w:val="0"/>
        <w:autoSpaceDE w:val="0"/>
        <w:autoSpaceDN w:val="0"/>
        <w:adjustRightInd w:val="0"/>
        <w:spacing w:after="0" w:line="240" w:lineRule="auto"/>
        <w:ind w:right="-590"/>
        <w:rPr>
          <w:rFonts w:ascii="Times New Roman" w:hAnsi="Times New Roman" w:cs="Times New Roman"/>
          <w:sz w:val="20"/>
          <w:szCs w:val="20"/>
          <w:lang w:val="es-ES"/>
        </w:rPr>
      </w:pPr>
    </w:p>
    <w:p w14:paraId="07654021" w14:textId="77777777" w:rsidR="004A46F5" w:rsidRDefault="004A46F5" w:rsidP="004A46F5">
      <w:pPr>
        <w:widowControl w:val="0"/>
        <w:autoSpaceDE w:val="0"/>
        <w:autoSpaceDN w:val="0"/>
        <w:adjustRightInd w:val="0"/>
        <w:spacing w:after="0" w:line="240" w:lineRule="auto"/>
        <w:ind w:right="-590"/>
        <w:rPr>
          <w:rFonts w:ascii="Times New Roman" w:hAnsi="Times New Roman" w:cs="Times New Roman"/>
          <w:sz w:val="20"/>
          <w:szCs w:val="20"/>
          <w:lang w:val="es-ES"/>
        </w:rPr>
      </w:pPr>
    </w:p>
    <w:p w14:paraId="576981DB" w14:textId="77777777" w:rsidR="004A46F5" w:rsidRDefault="004A46F5" w:rsidP="004A46F5">
      <w:pPr>
        <w:widowControl w:val="0"/>
        <w:autoSpaceDE w:val="0"/>
        <w:autoSpaceDN w:val="0"/>
        <w:adjustRightInd w:val="0"/>
        <w:spacing w:before="191" w:after="0" w:line="240" w:lineRule="auto"/>
        <w:ind w:left="658" w:right="-590"/>
        <w:jc w:val="center"/>
        <w:rPr>
          <w:rFonts w:ascii="Helvetica" w:hAnsi="Helvetica" w:cs="Helvetica"/>
          <w:b/>
          <w:bCs/>
          <w:sz w:val="32"/>
          <w:szCs w:val="32"/>
          <w:lang w:val="es-ES"/>
        </w:rPr>
      </w:pPr>
      <w:bookmarkStart w:id="0" w:name="_GoBack"/>
      <w:r>
        <w:rPr>
          <w:rFonts w:ascii="Helvetica" w:hAnsi="Helvetica" w:cs="Helvetica"/>
          <w:b/>
          <w:bCs/>
          <w:sz w:val="32"/>
          <w:szCs w:val="32"/>
          <w:lang w:val="es-ES"/>
        </w:rPr>
        <w:t>CONSEJO FEDERAL DE EDUCACION.</w:t>
      </w:r>
    </w:p>
    <w:p w14:paraId="0A44BEE8" w14:textId="1AA75DC3" w:rsidR="004A46F5" w:rsidRDefault="004A46F5" w:rsidP="004A46F5">
      <w:pPr>
        <w:widowControl w:val="0"/>
        <w:autoSpaceDE w:val="0"/>
        <w:autoSpaceDN w:val="0"/>
        <w:adjustRightInd w:val="0"/>
        <w:spacing w:before="191" w:after="0" w:line="240" w:lineRule="auto"/>
        <w:ind w:left="658" w:right="-590"/>
        <w:jc w:val="center"/>
        <w:rPr>
          <w:rFonts w:ascii="Helvetica" w:hAnsi="Helvetica" w:cs="Helvetica"/>
          <w:b/>
          <w:bCs/>
          <w:sz w:val="32"/>
          <w:szCs w:val="32"/>
          <w:lang w:val="es-ES"/>
        </w:rPr>
      </w:pPr>
      <w:r>
        <w:rPr>
          <w:rFonts w:ascii="Helvetica" w:hAnsi="Helvetica" w:cs="Helvetica"/>
          <w:b/>
          <w:bCs/>
          <w:sz w:val="32"/>
          <w:szCs w:val="32"/>
          <w:lang w:val="es-ES"/>
        </w:rPr>
        <w:t>RESOLUCION 379/2020.</w:t>
      </w:r>
    </w:p>
    <w:p w14:paraId="781E107C" w14:textId="0A5C86AD" w:rsidR="004A46F5" w:rsidRDefault="004A46F5" w:rsidP="004A46F5">
      <w:pPr>
        <w:widowControl w:val="0"/>
        <w:autoSpaceDE w:val="0"/>
        <w:autoSpaceDN w:val="0"/>
        <w:adjustRightInd w:val="0"/>
        <w:spacing w:before="191" w:after="0" w:line="240" w:lineRule="auto"/>
        <w:ind w:left="658" w:right="-590"/>
        <w:jc w:val="center"/>
        <w:rPr>
          <w:rFonts w:ascii="Helvetica" w:hAnsi="Helvetica" w:cs="Helvetica"/>
          <w:b/>
          <w:bCs/>
          <w:sz w:val="32"/>
          <w:szCs w:val="32"/>
          <w:lang w:val="es-ES"/>
        </w:rPr>
      </w:pPr>
      <w:r>
        <w:rPr>
          <w:rFonts w:ascii="Helvetica" w:hAnsi="Helvetica" w:cs="Helvetica"/>
          <w:b/>
          <w:bCs/>
          <w:sz w:val="32"/>
          <w:szCs w:val="32"/>
          <w:lang w:val="es-ES"/>
        </w:rPr>
        <w:t>ANEXO II</w:t>
      </w:r>
    </w:p>
    <w:p w14:paraId="5259DFFE" w14:textId="77777777" w:rsidR="004A46F5" w:rsidRDefault="004A46F5" w:rsidP="004A46F5">
      <w:pPr>
        <w:widowControl w:val="0"/>
        <w:autoSpaceDE w:val="0"/>
        <w:autoSpaceDN w:val="0"/>
        <w:adjustRightInd w:val="0"/>
        <w:spacing w:before="191" w:after="0" w:line="240" w:lineRule="auto"/>
        <w:ind w:left="658" w:right="-590"/>
        <w:jc w:val="center"/>
        <w:rPr>
          <w:rFonts w:ascii="Helvetica" w:hAnsi="Helvetica" w:cs="Helvetica"/>
          <w:b/>
          <w:bCs/>
          <w:sz w:val="32"/>
          <w:szCs w:val="32"/>
          <w:lang w:val="es-ES"/>
        </w:rPr>
      </w:pPr>
      <w:r>
        <w:rPr>
          <w:rFonts w:ascii="Helvetica" w:hAnsi="Helvetica" w:cs="Helvetica"/>
          <w:b/>
          <w:bCs/>
          <w:sz w:val="32"/>
          <w:szCs w:val="32"/>
          <w:lang w:val="es-ES"/>
        </w:rPr>
        <w:t>Evaluación y acreditación ETP en contexto de pandemia</w:t>
      </w:r>
    </w:p>
    <w:bookmarkEnd w:id="0"/>
    <w:p w14:paraId="5CF30157" w14:textId="77777777" w:rsidR="004A46F5" w:rsidRDefault="004A46F5" w:rsidP="004A46F5">
      <w:pPr>
        <w:widowControl w:val="0"/>
        <w:autoSpaceDE w:val="0"/>
        <w:autoSpaceDN w:val="0"/>
        <w:adjustRightInd w:val="0"/>
        <w:spacing w:after="0" w:line="240" w:lineRule="auto"/>
        <w:ind w:right="-590"/>
        <w:rPr>
          <w:rFonts w:ascii="Times New Roman" w:hAnsi="Times New Roman" w:cs="Times New Roman"/>
          <w:b/>
          <w:bCs/>
          <w:sz w:val="32"/>
          <w:szCs w:val="32"/>
          <w:lang w:val="es-ES"/>
        </w:rPr>
      </w:pPr>
    </w:p>
    <w:p w14:paraId="71876049" w14:textId="77777777" w:rsidR="004A46F5" w:rsidRDefault="004A46F5" w:rsidP="004A46F5">
      <w:pPr>
        <w:widowControl w:val="0"/>
        <w:autoSpaceDE w:val="0"/>
        <w:autoSpaceDN w:val="0"/>
        <w:adjustRightInd w:val="0"/>
        <w:spacing w:before="250" w:after="0" w:line="240" w:lineRule="auto"/>
        <w:ind w:left="102" w:right="-590"/>
        <w:rPr>
          <w:rFonts w:ascii="Helvetica" w:hAnsi="Helvetica" w:cs="Helvetica"/>
          <w:b/>
          <w:bCs/>
          <w:sz w:val="28"/>
          <w:szCs w:val="28"/>
          <w:lang w:val="es-ES"/>
        </w:rPr>
      </w:pPr>
      <w:r>
        <w:rPr>
          <w:rFonts w:ascii="Helvetica" w:hAnsi="Helvetica" w:cs="Helvetica"/>
          <w:b/>
          <w:bCs/>
          <w:sz w:val="28"/>
          <w:szCs w:val="28"/>
          <w:lang w:val="es-ES"/>
        </w:rPr>
        <w:t>Antecedentes</w:t>
      </w:r>
    </w:p>
    <w:p w14:paraId="358E1BFD" w14:textId="77777777" w:rsidR="004A46F5" w:rsidRDefault="004A46F5" w:rsidP="004A46F5">
      <w:pPr>
        <w:widowControl w:val="0"/>
        <w:autoSpaceDE w:val="0"/>
        <w:autoSpaceDN w:val="0"/>
        <w:adjustRightInd w:val="0"/>
        <w:spacing w:after="0" w:line="360" w:lineRule="auto"/>
        <w:ind w:left="102" w:right="23"/>
        <w:jc w:val="both"/>
        <w:rPr>
          <w:rFonts w:ascii="Helvetica" w:hAnsi="Helvetica" w:cs="Helvetica"/>
          <w:kern w:val="1"/>
          <w:sz w:val="24"/>
          <w:szCs w:val="24"/>
          <w:lang w:val="es-ES"/>
        </w:rPr>
      </w:pPr>
      <w:r>
        <w:rPr>
          <w:rFonts w:ascii="Helvetica" w:hAnsi="Helvetica" w:cs="Helvetica"/>
          <w:sz w:val="24"/>
          <w:szCs w:val="24"/>
          <w:lang w:val="es-ES"/>
        </w:rPr>
        <w:t>La extensión de la pandemia de COVID 19 a escala mundial, y el hecho de que el aislamiento sea la principal medida preventiva, hace que vivamos una situación extraordinaria ligada a la desescalada de los sistemas escolares. De acuerdo con la UNESCO hay mil trescientos millones de niños, niñas y adolescentes en todo el mundo que deberían estar en la escuela y no lo están. Ese ámbito de encuentro y de concreción del derecho a la educación que es la escuela y a la que pretendemos que los y las estudiantes de todo el país asistan cotidianamente, conforme a las políticas del cuidado y de la preservación de la vida, hoy se encuentra cerrado. En nuestro país la suspensión de clases presenciales se estableció a partir del 14 de marzo, medida que fue luego extendida por los diferentes decretos presidenciales en relación al</w:t>
      </w:r>
      <w:r>
        <w:rPr>
          <w:rFonts w:ascii="Helvetica" w:hAnsi="Helvetica" w:cs="Helvetica"/>
          <w:spacing w:val="-23"/>
          <w:kern w:val="1"/>
          <w:sz w:val="24"/>
          <w:szCs w:val="24"/>
          <w:lang w:val="es-ES"/>
        </w:rPr>
        <w:t xml:space="preserve"> </w:t>
      </w:r>
      <w:r>
        <w:rPr>
          <w:rFonts w:ascii="Helvetica" w:hAnsi="Helvetica" w:cs="Helvetica"/>
          <w:kern w:val="1"/>
          <w:sz w:val="24"/>
          <w:szCs w:val="24"/>
          <w:lang w:val="es-ES"/>
        </w:rPr>
        <w:t>ASPO.</w:t>
      </w:r>
    </w:p>
    <w:p w14:paraId="27D493F3" w14:textId="77777777" w:rsidR="004A46F5" w:rsidRDefault="004A46F5" w:rsidP="004A46F5">
      <w:pPr>
        <w:widowControl w:val="0"/>
        <w:autoSpaceDE w:val="0"/>
        <w:autoSpaceDN w:val="0"/>
        <w:adjustRightInd w:val="0"/>
        <w:spacing w:before="200" w:after="0" w:line="360" w:lineRule="auto"/>
        <w:ind w:left="102" w:right="27"/>
        <w:jc w:val="both"/>
        <w:rPr>
          <w:rFonts w:ascii="Helvetica" w:hAnsi="Helvetica" w:cs="Helvetica"/>
          <w:kern w:val="1"/>
          <w:sz w:val="24"/>
          <w:szCs w:val="24"/>
          <w:lang w:val="es-ES"/>
        </w:rPr>
      </w:pPr>
      <w:r>
        <w:rPr>
          <w:rFonts w:ascii="Helvetica" w:hAnsi="Helvetica" w:cs="Helvetica"/>
          <w:kern w:val="1"/>
          <w:sz w:val="24"/>
          <w:szCs w:val="24"/>
          <w:lang w:val="es-ES"/>
        </w:rPr>
        <w:t>Desde ese momento se desplegaron diferentes medidas a nivel nacional y de las jurisdicciones destinadas a sostener el servicio de alimentación y viabilizar la continuidad pedagógica. Se trata de medidas que avanzaron posteriormente hacia la sistematización de la continuidad pedagógica en todas las jurisdicciones y que se refieren a tres grandes grupos de acciones:</w:t>
      </w:r>
    </w:p>
    <w:p w14:paraId="213C9F5B" w14:textId="77777777" w:rsidR="004A46F5" w:rsidRDefault="004A46F5" w:rsidP="004A46F5">
      <w:pPr>
        <w:widowControl w:val="0"/>
        <w:numPr>
          <w:ilvl w:val="0"/>
          <w:numId w:val="12"/>
        </w:numPr>
        <w:tabs>
          <w:tab w:val="left" w:pos="808"/>
        </w:tabs>
        <w:autoSpaceDE w:val="0"/>
        <w:autoSpaceDN w:val="0"/>
        <w:adjustRightInd w:val="0"/>
        <w:spacing w:before="200" w:after="0" w:line="360" w:lineRule="auto"/>
        <w:ind w:left="807" w:right="26" w:hanging="706"/>
        <w:jc w:val="both"/>
        <w:rPr>
          <w:rFonts w:ascii="Helvetica" w:hAnsi="Helvetica" w:cs="Helvetica"/>
          <w:kern w:val="1"/>
          <w:sz w:val="24"/>
          <w:szCs w:val="24"/>
          <w:lang w:val="es-ES"/>
        </w:rPr>
      </w:pPr>
      <w:r>
        <w:rPr>
          <w:rFonts w:ascii="Times New Roman" w:hAnsi="Times New Roman" w:cs="Times New Roman"/>
          <w:spacing w:val="-9"/>
          <w:kern w:val="1"/>
          <w:sz w:val="24"/>
          <w:szCs w:val="24"/>
          <w:lang w:val="es-ES"/>
        </w:rPr>
        <w:t>¥</w:t>
      </w:r>
      <w:r>
        <w:rPr>
          <w:rFonts w:ascii="Times New Roman" w:hAnsi="Times New Roman" w:cs="Times New Roman"/>
          <w:spacing w:val="-9"/>
          <w:kern w:val="1"/>
          <w:sz w:val="24"/>
          <w:szCs w:val="24"/>
          <w:lang w:val="es-ES"/>
        </w:rPr>
        <w:tab/>
      </w:r>
      <w:r>
        <w:rPr>
          <w:rFonts w:ascii="Helvetica" w:hAnsi="Helvetica" w:cs="Helvetica"/>
          <w:kern w:val="1"/>
          <w:sz w:val="24"/>
          <w:szCs w:val="24"/>
          <w:lang w:val="es-ES"/>
        </w:rPr>
        <w:t>Acciones dirigidas a la población escolar en condiciones de mayor vulnerabilidad, ampliando el alcance de recursos educativos y la presencia de la escuela en los</w:t>
      </w:r>
      <w:r>
        <w:rPr>
          <w:rFonts w:ascii="Helvetica" w:hAnsi="Helvetica" w:cs="Helvetica"/>
          <w:spacing w:val="-1"/>
          <w:kern w:val="1"/>
          <w:sz w:val="24"/>
          <w:szCs w:val="24"/>
          <w:lang w:val="es-ES"/>
        </w:rPr>
        <w:t xml:space="preserve"> </w:t>
      </w:r>
      <w:r>
        <w:rPr>
          <w:rFonts w:ascii="Helvetica" w:hAnsi="Helvetica" w:cs="Helvetica"/>
          <w:kern w:val="1"/>
          <w:sz w:val="24"/>
          <w:szCs w:val="24"/>
          <w:lang w:val="es-ES"/>
        </w:rPr>
        <w:t>hogares.</w:t>
      </w:r>
    </w:p>
    <w:p w14:paraId="2DBA23E0" w14:textId="77777777" w:rsidR="004A46F5" w:rsidRDefault="004A46F5" w:rsidP="004A46F5">
      <w:pPr>
        <w:widowControl w:val="0"/>
        <w:numPr>
          <w:ilvl w:val="0"/>
          <w:numId w:val="12"/>
        </w:numPr>
        <w:tabs>
          <w:tab w:val="left" w:pos="808"/>
        </w:tabs>
        <w:autoSpaceDE w:val="0"/>
        <w:autoSpaceDN w:val="0"/>
        <w:adjustRightInd w:val="0"/>
        <w:spacing w:after="0" w:line="292" w:lineRule="exact"/>
        <w:ind w:left="807" w:right="-590" w:hanging="706"/>
        <w:jc w:val="both"/>
        <w:rPr>
          <w:rFonts w:ascii="Helvetica" w:hAnsi="Helvetica" w:cs="Helvetica"/>
          <w:kern w:val="1"/>
          <w:sz w:val="24"/>
          <w:szCs w:val="24"/>
          <w:lang w:val="es-ES"/>
        </w:rPr>
      </w:pPr>
      <w:r>
        <w:rPr>
          <w:rFonts w:ascii="Times New Roman" w:hAnsi="Times New Roman" w:cs="Times New Roman"/>
          <w:spacing w:val="-9"/>
          <w:kern w:val="1"/>
          <w:sz w:val="24"/>
          <w:szCs w:val="24"/>
          <w:lang w:val="es-ES"/>
        </w:rPr>
        <w:t>¥</w:t>
      </w:r>
      <w:r>
        <w:rPr>
          <w:rFonts w:ascii="Times New Roman" w:hAnsi="Times New Roman" w:cs="Times New Roman"/>
          <w:spacing w:val="-9"/>
          <w:kern w:val="1"/>
          <w:sz w:val="24"/>
          <w:szCs w:val="24"/>
          <w:lang w:val="es-ES"/>
        </w:rPr>
        <w:tab/>
      </w:r>
      <w:r>
        <w:rPr>
          <w:rFonts w:ascii="Helvetica" w:hAnsi="Helvetica" w:cs="Helvetica"/>
          <w:kern w:val="1"/>
          <w:sz w:val="24"/>
          <w:szCs w:val="24"/>
          <w:lang w:val="es-ES"/>
        </w:rPr>
        <w:t>Acciones dirigidas a fortalecer y acompañar el trabajo de los</w:t>
      </w:r>
      <w:r>
        <w:rPr>
          <w:rFonts w:ascii="Helvetica" w:hAnsi="Helvetica" w:cs="Helvetica"/>
          <w:spacing w:val="-8"/>
          <w:kern w:val="1"/>
          <w:sz w:val="24"/>
          <w:szCs w:val="24"/>
          <w:lang w:val="es-ES"/>
        </w:rPr>
        <w:t xml:space="preserve"> </w:t>
      </w:r>
      <w:r>
        <w:rPr>
          <w:rFonts w:ascii="Helvetica" w:hAnsi="Helvetica" w:cs="Helvetica"/>
          <w:kern w:val="1"/>
          <w:sz w:val="24"/>
          <w:szCs w:val="24"/>
          <w:lang w:val="es-ES"/>
        </w:rPr>
        <w:t>docentes,</w:t>
      </w:r>
    </w:p>
    <w:p w14:paraId="58FF1C98" w14:textId="77777777" w:rsidR="004A46F5" w:rsidRDefault="004A46F5" w:rsidP="004A46F5">
      <w:pPr>
        <w:widowControl w:val="0"/>
        <w:numPr>
          <w:ilvl w:val="0"/>
          <w:numId w:val="12"/>
        </w:numPr>
        <w:tabs>
          <w:tab w:val="left" w:pos="808"/>
        </w:tabs>
        <w:autoSpaceDE w:val="0"/>
        <w:autoSpaceDN w:val="0"/>
        <w:adjustRightInd w:val="0"/>
        <w:spacing w:before="147" w:after="0" w:line="360" w:lineRule="auto"/>
        <w:ind w:left="807" w:right="26" w:hanging="706"/>
        <w:jc w:val="both"/>
        <w:rPr>
          <w:rFonts w:ascii="Helvetica" w:hAnsi="Helvetica" w:cs="Helvetica"/>
          <w:kern w:val="1"/>
          <w:sz w:val="24"/>
          <w:szCs w:val="24"/>
          <w:lang w:val="es-ES"/>
        </w:rPr>
      </w:pPr>
      <w:r>
        <w:rPr>
          <w:rFonts w:ascii="Times New Roman" w:hAnsi="Times New Roman" w:cs="Times New Roman"/>
          <w:spacing w:val="-9"/>
          <w:kern w:val="1"/>
          <w:sz w:val="24"/>
          <w:szCs w:val="24"/>
          <w:lang w:val="es-ES"/>
        </w:rPr>
        <w:t>¥</w:t>
      </w:r>
      <w:r>
        <w:rPr>
          <w:rFonts w:ascii="Times New Roman" w:hAnsi="Times New Roman" w:cs="Times New Roman"/>
          <w:spacing w:val="-9"/>
          <w:kern w:val="1"/>
          <w:sz w:val="24"/>
          <w:szCs w:val="24"/>
          <w:lang w:val="es-ES"/>
        </w:rPr>
        <w:tab/>
      </w:r>
      <w:r>
        <w:rPr>
          <w:rFonts w:ascii="Helvetica" w:hAnsi="Helvetica" w:cs="Helvetica"/>
          <w:kern w:val="1"/>
          <w:sz w:val="24"/>
          <w:szCs w:val="24"/>
          <w:lang w:val="es-ES"/>
        </w:rPr>
        <w:t>Acciones desplegadas en distintas jurisdicciones y escuelas, dirigidas a ordenar y dar mayor sistematicidad a la continuidad</w:t>
      </w:r>
      <w:r>
        <w:rPr>
          <w:rFonts w:ascii="Helvetica" w:hAnsi="Helvetica" w:cs="Helvetica"/>
          <w:spacing w:val="-2"/>
          <w:kern w:val="1"/>
          <w:sz w:val="24"/>
          <w:szCs w:val="24"/>
          <w:lang w:val="es-ES"/>
        </w:rPr>
        <w:t xml:space="preserve"> </w:t>
      </w:r>
      <w:r>
        <w:rPr>
          <w:rFonts w:ascii="Helvetica" w:hAnsi="Helvetica" w:cs="Helvetica"/>
          <w:kern w:val="1"/>
          <w:sz w:val="24"/>
          <w:szCs w:val="24"/>
          <w:lang w:val="es-ES"/>
        </w:rPr>
        <w:t>pedagógica.</w:t>
      </w:r>
    </w:p>
    <w:p w14:paraId="4DF8D35A" w14:textId="77777777" w:rsidR="004A46F5" w:rsidRDefault="004A46F5" w:rsidP="004A46F5">
      <w:pPr>
        <w:widowControl w:val="0"/>
        <w:autoSpaceDE w:val="0"/>
        <w:autoSpaceDN w:val="0"/>
        <w:adjustRightInd w:val="0"/>
        <w:spacing w:after="0" w:line="240" w:lineRule="auto"/>
        <w:ind w:right="-590"/>
        <w:rPr>
          <w:rFonts w:ascii="Times New Roman" w:hAnsi="Times New Roman" w:cs="Times New Roman"/>
          <w:kern w:val="1"/>
          <w:sz w:val="24"/>
          <w:szCs w:val="24"/>
          <w:lang w:val="es-ES"/>
        </w:rPr>
      </w:pPr>
    </w:p>
    <w:p w14:paraId="5DD0FF42" w14:textId="77777777" w:rsidR="004A46F5" w:rsidRDefault="004A46F5" w:rsidP="004A46F5">
      <w:pPr>
        <w:widowControl w:val="0"/>
        <w:autoSpaceDE w:val="0"/>
        <w:autoSpaceDN w:val="0"/>
        <w:adjustRightInd w:val="0"/>
        <w:spacing w:after="0" w:line="240" w:lineRule="auto"/>
        <w:ind w:right="-590"/>
        <w:rPr>
          <w:rFonts w:ascii="Times New Roman" w:hAnsi="Times New Roman" w:cs="Times New Roman"/>
          <w:kern w:val="1"/>
          <w:sz w:val="24"/>
          <w:szCs w:val="24"/>
          <w:lang w:val="es-ES"/>
        </w:rPr>
      </w:pPr>
    </w:p>
    <w:p w14:paraId="35DD5F78" w14:textId="77777777" w:rsidR="004A46F5" w:rsidRDefault="004A46F5" w:rsidP="004A46F5">
      <w:pPr>
        <w:widowControl w:val="0"/>
        <w:autoSpaceDE w:val="0"/>
        <w:autoSpaceDN w:val="0"/>
        <w:adjustRightInd w:val="0"/>
        <w:spacing w:after="0" w:line="240" w:lineRule="auto"/>
        <w:ind w:right="-590"/>
        <w:rPr>
          <w:rFonts w:ascii="Times New Roman" w:hAnsi="Times New Roman" w:cs="Times New Roman"/>
          <w:kern w:val="1"/>
          <w:sz w:val="24"/>
          <w:szCs w:val="24"/>
          <w:lang w:val="es-ES"/>
        </w:rPr>
      </w:pPr>
    </w:p>
    <w:p w14:paraId="08A445EE" w14:textId="77777777" w:rsidR="004A46F5" w:rsidRDefault="004A46F5" w:rsidP="004A46F5">
      <w:pPr>
        <w:widowControl w:val="0"/>
        <w:autoSpaceDE w:val="0"/>
        <w:autoSpaceDN w:val="0"/>
        <w:adjustRightInd w:val="0"/>
        <w:spacing w:before="7" w:after="0" w:line="240" w:lineRule="auto"/>
        <w:ind w:right="-590"/>
        <w:rPr>
          <w:rFonts w:ascii="Times New Roman" w:hAnsi="Times New Roman" w:cs="Times New Roman"/>
          <w:kern w:val="1"/>
          <w:sz w:val="26"/>
          <w:szCs w:val="26"/>
          <w:lang w:val="es-ES"/>
        </w:rPr>
      </w:pPr>
    </w:p>
    <w:p w14:paraId="3408C409" w14:textId="77777777" w:rsidR="004A46F5" w:rsidRDefault="004A46F5" w:rsidP="004A46F5">
      <w:pPr>
        <w:widowControl w:val="0"/>
        <w:autoSpaceDE w:val="0"/>
        <w:autoSpaceDN w:val="0"/>
        <w:adjustRightInd w:val="0"/>
        <w:spacing w:after="0" w:line="240" w:lineRule="auto"/>
        <w:ind w:right="-590"/>
        <w:rPr>
          <w:rFonts w:ascii="Times New Roman" w:hAnsi="Times New Roman" w:cs="Times New Roman"/>
          <w:kern w:val="1"/>
          <w:sz w:val="20"/>
          <w:szCs w:val="20"/>
          <w:lang w:val="es-ES"/>
        </w:rPr>
      </w:pPr>
    </w:p>
    <w:p w14:paraId="4F554BAF" w14:textId="77777777" w:rsidR="004A46F5" w:rsidRDefault="004A46F5" w:rsidP="004A46F5">
      <w:pPr>
        <w:widowControl w:val="0"/>
        <w:autoSpaceDE w:val="0"/>
        <w:autoSpaceDN w:val="0"/>
        <w:adjustRightInd w:val="0"/>
        <w:spacing w:after="0" w:line="240" w:lineRule="auto"/>
        <w:ind w:right="-590"/>
        <w:rPr>
          <w:rFonts w:ascii="Times New Roman" w:hAnsi="Times New Roman" w:cs="Times New Roman"/>
          <w:kern w:val="1"/>
          <w:sz w:val="20"/>
          <w:szCs w:val="20"/>
          <w:lang w:val="es-ES"/>
        </w:rPr>
      </w:pPr>
    </w:p>
    <w:p w14:paraId="7E3AC9DF" w14:textId="77777777" w:rsidR="004A46F5" w:rsidRDefault="004A46F5" w:rsidP="004A46F5">
      <w:pPr>
        <w:widowControl w:val="0"/>
        <w:autoSpaceDE w:val="0"/>
        <w:autoSpaceDN w:val="0"/>
        <w:adjustRightInd w:val="0"/>
        <w:spacing w:before="52" w:after="0" w:line="360" w:lineRule="auto"/>
        <w:ind w:right="23"/>
        <w:jc w:val="both"/>
        <w:rPr>
          <w:rFonts w:ascii="Helvetica" w:hAnsi="Helvetica" w:cs="Helvetica"/>
          <w:kern w:val="1"/>
          <w:sz w:val="24"/>
          <w:szCs w:val="24"/>
          <w:lang w:val="es-ES"/>
        </w:rPr>
      </w:pPr>
      <w:r>
        <w:rPr>
          <w:rFonts w:ascii="Helvetica" w:hAnsi="Helvetica" w:cs="Helvetica"/>
          <w:kern w:val="1"/>
          <w:sz w:val="24"/>
          <w:szCs w:val="24"/>
          <w:lang w:val="es-ES"/>
        </w:rPr>
        <w:t xml:space="preserve">El 15 de mayo pasado, el Consejo de Ministro de Educación aprobó un conjunto de </w:t>
      </w:r>
      <w:r>
        <w:rPr>
          <w:rFonts w:ascii="Arial" w:hAnsi="Arial" w:cs="Arial"/>
          <w:kern w:val="1"/>
          <w:sz w:val="24"/>
          <w:szCs w:val="24"/>
          <w:lang w:val="es-ES"/>
        </w:rPr>
        <w:t xml:space="preserve">“Orientaciones para los procesos de evaluación en el marco de </w:t>
      </w:r>
      <w:r>
        <w:rPr>
          <w:rFonts w:ascii="Helvetica" w:hAnsi="Helvetica" w:cs="Helvetica"/>
          <w:kern w:val="1"/>
          <w:sz w:val="24"/>
          <w:szCs w:val="24"/>
          <w:lang w:val="es-ES"/>
        </w:rPr>
        <w:t xml:space="preserve">la continuidad </w:t>
      </w:r>
      <w:r>
        <w:rPr>
          <w:rFonts w:ascii="Arial" w:hAnsi="Arial" w:cs="Arial"/>
          <w:kern w:val="1"/>
          <w:sz w:val="24"/>
          <w:szCs w:val="24"/>
          <w:lang w:val="es-ES"/>
        </w:rPr>
        <w:t>pedagógica” que constituyen el Anexo I de la Resolución 363/20</w:t>
      </w:r>
      <w:r>
        <w:rPr>
          <w:rFonts w:ascii="Helvetica" w:hAnsi="Helvetica" w:cs="Helvetica"/>
          <w:kern w:val="1"/>
          <w:sz w:val="24"/>
          <w:szCs w:val="24"/>
          <w:vertAlign w:val="superscript"/>
          <w:lang w:val="es-ES"/>
        </w:rPr>
        <w:t>1</w:t>
      </w:r>
      <w:r>
        <w:rPr>
          <w:rFonts w:ascii="Helvetica" w:hAnsi="Helvetica" w:cs="Helvetica"/>
          <w:kern w:val="1"/>
          <w:sz w:val="24"/>
          <w:szCs w:val="24"/>
          <w:lang w:val="es-ES"/>
        </w:rPr>
        <w:t xml:space="preserve">. Se trata de constituir e instaurar criterios comunes que orienten la continuidad pedagógica </w:t>
      </w:r>
      <w:r>
        <w:rPr>
          <w:rFonts w:ascii="Helvetica" w:hAnsi="Helvetica" w:cs="Helvetica"/>
          <w:spacing w:val="-3"/>
          <w:kern w:val="1"/>
          <w:sz w:val="24"/>
          <w:szCs w:val="24"/>
          <w:lang w:val="es-ES"/>
        </w:rPr>
        <w:t xml:space="preserve">en </w:t>
      </w:r>
      <w:r>
        <w:rPr>
          <w:rFonts w:ascii="Helvetica" w:hAnsi="Helvetica" w:cs="Helvetica"/>
          <w:kern w:val="1"/>
          <w:sz w:val="24"/>
          <w:szCs w:val="24"/>
          <w:lang w:val="es-ES"/>
        </w:rPr>
        <w:t xml:space="preserve">todo el país pensándola en el mediano y largo plazos. En ambos escenarios entra en juego, entre otras cuestiones, la necesidad de revisar las políticas y prácticas de evaluación de los aprendizajes y los múltiples impactos de dicha revisión en diversos aspectos de la institucionalidad de las escuelas y el sistema educativo: propuesta pedagógica, régimen académico, </w:t>
      </w:r>
      <w:proofErr w:type="spellStart"/>
      <w:r>
        <w:rPr>
          <w:rFonts w:ascii="Helvetica" w:hAnsi="Helvetica" w:cs="Helvetica"/>
          <w:kern w:val="1"/>
          <w:sz w:val="24"/>
          <w:szCs w:val="24"/>
          <w:lang w:val="es-ES"/>
        </w:rPr>
        <w:t>curriculum</w:t>
      </w:r>
      <w:proofErr w:type="spellEnd"/>
      <w:r>
        <w:rPr>
          <w:rFonts w:ascii="Helvetica" w:hAnsi="Helvetica" w:cs="Helvetica"/>
          <w:kern w:val="1"/>
          <w:sz w:val="24"/>
          <w:szCs w:val="24"/>
          <w:lang w:val="es-ES"/>
        </w:rPr>
        <w:t>, reorganización de tiempos y espacios, acreditación.</w:t>
      </w:r>
    </w:p>
    <w:p w14:paraId="305F74F0" w14:textId="77777777" w:rsidR="004A46F5" w:rsidRDefault="004A46F5" w:rsidP="004A46F5">
      <w:pPr>
        <w:widowControl w:val="0"/>
        <w:autoSpaceDE w:val="0"/>
        <w:autoSpaceDN w:val="0"/>
        <w:adjustRightInd w:val="0"/>
        <w:spacing w:before="199" w:after="0" w:line="362" w:lineRule="auto"/>
        <w:ind w:left="102" w:right="21"/>
        <w:jc w:val="both"/>
        <w:rPr>
          <w:rFonts w:ascii="Helvetica" w:hAnsi="Helvetica" w:cs="Helvetica"/>
          <w:kern w:val="1"/>
          <w:sz w:val="24"/>
          <w:szCs w:val="24"/>
          <w:lang w:val="es-ES"/>
        </w:rPr>
      </w:pPr>
      <w:r>
        <w:rPr>
          <w:rFonts w:ascii="Helvetica" w:hAnsi="Helvetica" w:cs="Helvetica"/>
          <w:kern w:val="1"/>
          <w:sz w:val="24"/>
          <w:szCs w:val="24"/>
          <w:lang w:val="es-ES"/>
        </w:rPr>
        <w:t xml:space="preserve">Para dar un encuadre a este documento, recuperamos uno de los párrafos que nos </w:t>
      </w:r>
      <w:r>
        <w:rPr>
          <w:rFonts w:ascii="Arial" w:hAnsi="Arial" w:cs="Arial"/>
          <w:kern w:val="1"/>
          <w:sz w:val="24"/>
          <w:szCs w:val="24"/>
          <w:lang w:val="es-ES"/>
        </w:rPr>
        <w:t>conciernen</w:t>
      </w:r>
      <w:r>
        <w:rPr>
          <w:rFonts w:ascii="Arial" w:hAnsi="Arial" w:cs="Arial"/>
          <w:spacing w:val="-29"/>
          <w:kern w:val="1"/>
          <w:sz w:val="24"/>
          <w:szCs w:val="24"/>
          <w:lang w:val="es-ES"/>
        </w:rPr>
        <w:t xml:space="preserve"> </w:t>
      </w:r>
      <w:r>
        <w:rPr>
          <w:rFonts w:ascii="Arial" w:hAnsi="Arial" w:cs="Arial"/>
          <w:kern w:val="1"/>
          <w:sz w:val="24"/>
          <w:szCs w:val="24"/>
          <w:lang w:val="es-ES"/>
        </w:rPr>
        <w:t>de</w:t>
      </w:r>
      <w:r>
        <w:rPr>
          <w:rFonts w:ascii="Arial" w:hAnsi="Arial" w:cs="Arial"/>
          <w:spacing w:val="-29"/>
          <w:kern w:val="1"/>
          <w:sz w:val="24"/>
          <w:szCs w:val="24"/>
          <w:lang w:val="es-ES"/>
        </w:rPr>
        <w:t xml:space="preserve"> </w:t>
      </w:r>
      <w:r>
        <w:rPr>
          <w:rFonts w:ascii="Arial" w:hAnsi="Arial" w:cs="Arial"/>
          <w:kern w:val="1"/>
          <w:sz w:val="24"/>
          <w:szCs w:val="24"/>
          <w:lang w:val="es-ES"/>
        </w:rPr>
        <w:t>esa</w:t>
      </w:r>
      <w:r>
        <w:rPr>
          <w:rFonts w:ascii="Arial" w:hAnsi="Arial" w:cs="Arial"/>
          <w:spacing w:val="-28"/>
          <w:kern w:val="1"/>
          <w:sz w:val="24"/>
          <w:szCs w:val="24"/>
          <w:lang w:val="es-ES"/>
        </w:rPr>
        <w:t xml:space="preserve"> </w:t>
      </w:r>
      <w:r>
        <w:rPr>
          <w:rFonts w:ascii="Arial" w:hAnsi="Arial" w:cs="Arial"/>
          <w:kern w:val="1"/>
          <w:sz w:val="24"/>
          <w:szCs w:val="24"/>
          <w:lang w:val="es-ES"/>
        </w:rPr>
        <w:t>Resolución</w:t>
      </w:r>
      <w:r>
        <w:rPr>
          <w:rFonts w:ascii="Arial" w:hAnsi="Arial" w:cs="Arial"/>
          <w:spacing w:val="-28"/>
          <w:kern w:val="1"/>
          <w:sz w:val="24"/>
          <w:szCs w:val="24"/>
          <w:lang w:val="es-ES"/>
        </w:rPr>
        <w:t xml:space="preserve"> </w:t>
      </w:r>
      <w:r>
        <w:rPr>
          <w:rFonts w:ascii="Arial" w:hAnsi="Arial" w:cs="Arial"/>
          <w:kern w:val="1"/>
          <w:sz w:val="24"/>
          <w:szCs w:val="24"/>
          <w:lang w:val="es-ES"/>
        </w:rPr>
        <w:t>en</w:t>
      </w:r>
      <w:r>
        <w:rPr>
          <w:rFonts w:ascii="Arial" w:hAnsi="Arial" w:cs="Arial"/>
          <w:spacing w:val="-29"/>
          <w:kern w:val="1"/>
          <w:sz w:val="24"/>
          <w:szCs w:val="24"/>
          <w:lang w:val="es-ES"/>
        </w:rPr>
        <w:t xml:space="preserve"> </w:t>
      </w:r>
      <w:r>
        <w:rPr>
          <w:rFonts w:ascii="Arial" w:hAnsi="Arial" w:cs="Arial"/>
          <w:kern w:val="1"/>
          <w:sz w:val="24"/>
          <w:szCs w:val="24"/>
          <w:lang w:val="es-ES"/>
        </w:rPr>
        <w:t>el</w:t>
      </w:r>
      <w:r>
        <w:rPr>
          <w:rFonts w:ascii="Arial" w:hAnsi="Arial" w:cs="Arial"/>
          <w:spacing w:val="-29"/>
          <w:kern w:val="1"/>
          <w:sz w:val="24"/>
          <w:szCs w:val="24"/>
          <w:lang w:val="es-ES"/>
        </w:rPr>
        <w:t xml:space="preserve"> </w:t>
      </w:r>
      <w:r>
        <w:rPr>
          <w:rFonts w:ascii="Arial" w:hAnsi="Arial" w:cs="Arial"/>
          <w:kern w:val="1"/>
          <w:sz w:val="24"/>
          <w:szCs w:val="24"/>
          <w:lang w:val="es-ES"/>
        </w:rPr>
        <w:t>que</w:t>
      </w:r>
      <w:r>
        <w:rPr>
          <w:rFonts w:ascii="Arial" w:hAnsi="Arial" w:cs="Arial"/>
          <w:spacing w:val="-29"/>
          <w:kern w:val="1"/>
          <w:sz w:val="24"/>
          <w:szCs w:val="24"/>
          <w:lang w:val="es-ES"/>
        </w:rPr>
        <w:t xml:space="preserve"> </w:t>
      </w:r>
      <w:r>
        <w:rPr>
          <w:rFonts w:ascii="Arial" w:hAnsi="Arial" w:cs="Arial"/>
          <w:kern w:val="1"/>
          <w:sz w:val="24"/>
          <w:szCs w:val="24"/>
          <w:lang w:val="es-ES"/>
        </w:rPr>
        <w:t>se</w:t>
      </w:r>
      <w:r>
        <w:rPr>
          <w:rFonts w:ascii="Arial" w:hAnsi="Arial" w:cs="Arial"/>
          <w:spacing w:val="-28"/>
          <w:kern w:val="1"/>
          <w:sz w:val="24"/>
          <w:szCs w:val="24"/>
          <w:lang w:val="es-ES"/>
        </w:rPr>
        <w:t xml:space="preserve"> </w:t>
      </w:r>
      <w:r>
        <w:rPr>
          <w:rFonts w:ascii="Arial" w:hAnsi="Arial" w:cs="Arial"/>
          <w:kern w:val="1"/>
          <w:sz w:val="24"/>
          <w:szCs w:val="24"/>
          <w:lang w:val="es-ES"/>
        </w:rPr>
        <w:t>afirma</w:t>
      </w:r>
      <w:r>
        <w:rPr>
          <w:rFonts w:ascii="Arial" w:hAnsi="Arial" w:cs="Arial"/>
          <w:spacing w:val="-29"/>
          <w:kern w:val="1"/>
          <w:sz w:val="24"/>
          <w:szCs w:val="24"/>
          <w:lang w:val="es-ES"/>
        </w:rPr>
        <w:t xml:space="preserve"> </w:t>
      </w:r>
      <w:r>
        <w:rPr>
          <w:rFonts w:ascii="Arial" w:hAnsi="Arial" w:cs="Arial"/>
          <w:kern w:val="1"/>
          <w:sz w:val="24"/>
          <w:szCs w:val="24"/>
          <w:lang w:val="es-ES"/>
        </w:rPr>
        <w:t>que</w:t>
      </w:r>
      <w:r>
        <w:rPr>
          <w:rFonts w:ascii="Arial" w:hAnsi="Arial" w:cs="Arial"/>
          <w:spacing w:val="10"/>
          <w:kern w:val="1"/>
          <w:sz w:val="24"/>
          <w:szCs w:val="24"/>
          <w:lang w:val="es-ES"/>
        </w:rPr>
        <w:t xml:space="preserve"> </w:t>
      </w:r>
      <w:r>
        <w:rPr>
          <w:rFonts w:ascii="Arial" w:hAnsi="Arial" w:cs="Arial"/>
          <w:kern w:val="1"/>
          <w:sz w:val="24"/>
          <w:szCs w:val="24"/>
          <w:lang w:val="es-ES"/>
        </w:rPr>
        <w:t>“será</w:t>
      </w:r>
      <w:r>
        <w:rPr>
          <w:rFonts w:ascii="Arial" w:hAnsi="Arial" w:cs="Arial"/>
          <w:spacing w:val="-29"/>
          <w:kern w:val="1"/>
          <w:sz w:val="24"/>
          <w:szCs w:val="24"/>
          <w:lang w:val="es-ES"/>
        </w:rPr>
        <w:t xml:space="preserve"> </w:t>
      </w:r>
      <w:r>
        <w:rPr>
          <w:rFonts w:ascii="Arial" w:hAnsi="Arial" w:cs="Arial"/>
          <w:kern w:val="1"/>
          <w:sz w:val="24"/>
          <w:szCs w:val="24"/>
          <w:lang w:val="es-ES"/>
        </w:rPr>
        <w:t>un</w:t>
      </w:r>
      <w:r>
        <w:rPr>
          <w:rFonts w:ascii="Arial" w:hAnsi="Arial" w:cs="Arial"/>
          <w:spacing w:val="-28"/>
          <w:kern w:val="1"/>
          <w:sz w:val="24"/>
          <w:szCs w:val="24"/>
          <w:lang w:val="es-ES"/>
        </w:rPr>
        <w:t xml:space="preserve"> </w:t>
      </w:r>
      <w:r>
        <w:rPr>
          <w:rFonts w:ascii="Arial" w:hAnsi="Arial" w:cs="Arial"/>
          <w:kern w:val="1"/>
          <w:sz w:val="24"/>
          <w:szCs w:val="24"/>
          <w:lang w:val="es-ES"/>
        </w:rPr>
        <w:t>desafío</w:t>
      </w:r>
      <w:r>
        <w:rPr>
          <w:rFonts w:ascii="Arial" w:hAnsi="Arial" w:cs="Arial"/>
          <w:spacing w:val="-29"/>
          <w:kern w:val="1"/>
          <w:sz w:val="24"/>
          <w:szCs w:val="24"/>
          <w:lang w:val="es-ES"/>
        </w:rPr>
        <w:t xml:space="preserve"> </w:t>
      </w:r>
      <w:r>
        <w:rPr>
          <w:rFonts w:ascii="Arial" w:hAnsi="Arial" w:cs="Arial"/>
          <w:kern w:val="1"/>
          <w:sz w:val="24"/>
          <w:szCs w:val="24"/>
          <w:lang w:val="es-ES"/>
        </w:rPr>
        <w:t>comparti</w:t>
      </w:r>
      <w:r>
        <w:rPr>
          <w:rFonts w:ascii="Helvetica" w:hAnsi="Helvetica" w:cs="Helvetica"/>
          <w:kern w:val="1"/>
          <w:sz w:val="24"/>
          <w:szCs w:val="24"/>
          <w:lang w:val="es-ES"/>
        </w:rPr>
        <w:t xml:space="preserve">do entre el Ministerio de Educación Nacional y las jurisdicciones promover un marco nacional que armonice las políticas de evaluación con los criterios de priorización de saberes, la reorganización de la enseñanza y el fortalecimiento institucional previstos para cada nivel educativo y modalidad, área/disciplina y grado/año escolar, entre los ciclos lectivos 2020 y 2021, tomando como horizonte los propósitos definidos para </w:t>
      </w:r>
      <w:r>
        <w:rPr>
          <w:rFonts w:ascii="Arial" w:hAnsi="Arial" w:cs="Arial"/>
          <w:kern w:val="1"/>
          <w:sz w:val="24"/>
          <w:szCs w:val="24"/>
          <w:lang w:val="es-ES"/>
        </w:rPr>
        <w:t xml:space="preserve">cada uno de los ciclos de la escolaridad”. Por tanto, tomaremos como guía para </w:t>
      </w:r>
      <w:r>
        <w:rPr>
          <w:rFonts w:ascii="Helvetica" w:hAnsi="Helvetica" w:cs="Helvetica"/>
          <w:kern w:val="1"/>
          <w:sz w:val="24"/>
          <w:szCs w:val="24"/>
          <w:lang w:val="es-ES"/>
        </w:rPr>
        <w:t>pensar, analizar y tomar decisiones la siguiente pegunta ¿cómo pensar las políticas de evaluación (y sus nexos con la enseñanza y el aprendizaje) en la educación secundaria técnica? Asimismo, nos valdremos de dos resoluciones que resultan clave para esta modalidad y que son rescatadas por la Res. 363/20: nos referimos a la Res. 266/ 15 y a la</w:t>
      </w:r>
      <w:r>
        <w:rPr>
          <w:rFonts w:ascii="Helvetica" w:hAnsi="Helvetica" w:cs="Helvetica"/>
          <w:spacing w:val="1"/>
          <w:kern w:val="1"/>
          <w:sz w:val="24"/>
          <w:szCs w:val="24"/>
          <w:lang w:val="es-ES"/>
        </w:rPr>
        <w:t xml:space="preserve"> </w:t>
      </w:r>
      <w:r>
        <w:rPr>
          <w:rFonts w:ascii="Helvetica" w:hAnsi="Helvetica" w:cs="Helvetica"/>
          <w:kern w:val="1"/>
          <w:sz w:val="24"/>
          <w:szCs w:val="24"/>
          <w:lang w:val="es-ES"/>
        </w:rPr>
        <w:t>229/14.</w:t>
      </w:r>
    </w:p>
    <w:p w14:paraId="5915D7A7" w14:textId="77777777" w:rsidR="004A46F5" w:rsidRDefault="004A46F5" w:rsidP="004A46F5">
      <w:pPr>
        <w:widowControl w:val="0"/>
        <w:autoSpaceDE w:val="0"/>
        <w:autoSpaceDN w:val="0"/>
        <w:adjustRightInd w:val="0"/>
        <w:spacing w:after="0" w:line="240" w:lineRule="auto"/>
        <w:ind w:right="-590"/>
        <w:rPr>
          <w:rFonts w:ascii="Times New Roman" w:hAnsi="Times New Roman" w:cs="Times New Roman"/>
          <w:kern w:val="1"/>
          <w:sz w:val="24"/>
          <w:szCs w:val="24"/>
          <w:lang w:val="es-ES"/>
        </w:rPr>
      </w:pPr>
    </w:p>
    <w:p w14:paraId="35FF11E9" w14:textId="77777777" w:rsidR="004A46F5" w:rsidRDefault="004A46F5" w:rsidP="004A46F5">
      <w:pPr>
        <w:widowControl w:val="0"/>
        <w:autoSpaceDE w:val="0"/>
        <w:autoSpaceDN w:val="0"/>
        <w:adjustRightInd w:val="0"/>
        <w:spacing w:after="0" w:line="240" w:lineRule="auto"/>
        <w:ind w:right="-590"/>
        <w:rPr>
          <w:rFonts w:ascii="Times New Roman" w:hAnsi="Times New Roman" w:cs="Times New Roman"/>
          <w:kern w:val="1"/>
          <w:sz w:val="24"/>
          <w:szCs w:val="24"/>
          <w:lang w:val="es-ES"/>
        </w:rPr>
      </w:pPr>
    </w:p>
    <w:p w14:paraId="155EF53C" w14:textId="77777777" w:rsidR="004A46F5" w:rsidRDefault="004A46F5" w:rsidP="004A46F5">
      <w:pPr>
        <w:widowControl w:val="0"/>
        <w:autoSpaceDE w:val="0"/>
        <w:autoSpaceDN w:val="0"/>
        <w:adjustRightInd w:val="0"/>
        <w:spacing w:before="10" w:after="0" w:line="240" w:lineRule="auto"/>
        <w:ind w:right="-590"/>
        <w:rPr>
          <w:rFonts w:ascii="Times New Roman" w:hAnsi="Times New Roman" w:cs="Times New Roman"/>
          <w:kern w:val="1"/>
          <w:sz w:val="19"/>
          <w:szCs w:val="19"/>
          <w:lang w:val="es-ES"/>
        </w:rPr>
      </w:pPr>
    </w:p>
    <w:p w14:paraId="76F2AD40" w14:textId="77777777" w:rsidR="004A46F5" w:rsidRDefault="004A46F5" w:rsidP="004A46F5">
      <w:pPr>
        <w:widowControl w:val="0"/>
        <w:autoSpaceDE w:val="0"/>
        <w:autoSpaceDN w:val="0"/>
        <w:adjustRightInd w:val="0"/>
        <w:spacing w:after="0" w:line="240" w:lineRule="auto"/>
        <w:ind w:left="102" w:right="-590"/>
        <w:jc w:val="both"/>
        <w:rPr>
          <w:rFonts w:ascii="Helvetica" w:hAnsi="Helvetica" w:cs="Helvetica"/>
          <w:b/>
          <w:bCs/>
          <w:kern w:val="1"/>
          <w:sz w:val="28"/>
          <w:szCs w:val="28"/>
          <w:lang w:val="es-ES"/>
        </w:rPr>
      </w:pPr>
      <w:r>
        <w:rPr>
          <w:rFonts w:ascii="Helvetica" w:hAnsi="Helvetica" w:cs="Helvetica"/>
          <w:b/>
          <w:bCs/>
          <w:kern w:val="1"/>
          <w:sz w:val="28"/>
          <w:szCs w:val="28"/>
          <w:lang w:val="es-ES"/>
        </w:rPr>
        <w:t>El sistema educativo en tiempos de excepcionalidad</w:t>
      </w:r>
    </w:p>
    <w:p w14:paraId="0D7CB1E3" w14:textId="77777777" w:rsidR="004A46F5" w:rsidRDefault="004A46F5" w:rsidP="004A46F5">
      <w:pPr>
        <w:widowControl w:val="0"/>
        <w:autoSpaceDE w:val="0"/>
        <w:autoSpaceDN w:val="0"/>
        <w:adjustRightInd w:val="0"/>
        <w:spacing w:before="2" w:after="0" w:line="240" w:lineRule="auto"/>
        <w:ind w:right="-590"/>
        <w:rPr>
          <w:rFonts w:ascii="Times New Roman" w:hAnsi="Times New Roman" w:cs="Times New Roman"/>
          <w:kern w:val="1"/>
          <w:sz w:val="29"/>
          <w:szCs w:val="29"/>
          <w:lang w:val="es-ES"/>
        </w:rPr>
      </w:pPr>
    </w:p>
    <w:p w14:paraId="03C1089E" w14:textId="77777777" w:rsidR="004A46F5" w:rsidRDefault="004A46F5" w:rsidP="004A46F5">
      <w:pPr>
        <w:widowControl w:val="0"/>
        <w:autoSpaceDE w:val="0"/>
        <w:autoSpaceDN w:val="0"/>
        <w:adjustRightInd w:val="0"/>
        <w:spacing w:before="52" w:after="0" w:line="362" w:lineRule="auto"/>
        <w:ind w:left="102" w:right="23"/>
        <w:jc w:val="both"/>
        <w:rPr>
          <w:rFonts w:ascii="Helvetica" w:hAnsi="Helvetica" w:cs="Helvetica"/>
          <w:kern w:val="1"/>
          <w:sz w:val="24"/>
          <w:szCs w:val="24"/>
          <w:lang w:val="es-ES"/>
        </w:rPr>
      </w:pPr>
      <w:r>
        <w:rPr>
          <w:rFonts w:ascii="Helvetica" w:hAnsi="Helvetica" w:cs="Helvetica"/>
          <w:kern w:val="1"/>
          <w:sz w:val="24"/>
          <w:szCs w:val="24"/>
          <w:lang w:val="es-ES"/>
        </w:rPr>
        <w:t>El sistema educativo moderno surge con una intención fuertemente democratizadora de</w:t>
      </w:r>
      <w:r>
        <w:rPr>
          <w:rFonts w:ascii="Helvetica" w:hAnsi="Helvetica" w:cs="Helvetica"/>
          <w:spacing w:val="-16"/>
          <w:kern w:val="1"/>
          <w:sz w:val="24"/>
          <w:szCs w:val="24"/>
          <w:lang w:val="es-ES"/>
        </w:rPr>
        <w:t xml:space="preserve"> </w:t>
      </w:r>
      <w:r>
        <w:rPr>
          <w:rFonts w:ascii="Helvetica" w:hAnsi="Helvetica" w:cs="Helvetica"/>
          <w:kern w:val="1"/>
          <w:sz w:val="24"/>
          <w:szCs w:val="24"/>
          <w:lang w:val="es-ES"/>
        </w:rPr>
        <w:t>la</w:t>
      </w:r>
      <w:r>
        <w:rPr>
          <w:rFonts w:ascii="Helvetica" w:hAnsi="Helvetica" w:cs="Helvetica"/>
          <w:spacing w:val="-16"/>
          <w:kern w:val="1"/>
          <w:sz w:val="24"/>
          <w:szCs w:val="24"/>
          <w:lang w:val="es-ES"/>
        </w:rPr>
        <w:t xml:space="preserve"> </w:t>
      </w:r>
      <w:r>
        <w:rPr>
          <w:rFonts w:ascii="Helvetica" w:hAnsi="Helvetica" w:cs="Helvetica"/>
          <w:kern w:val="1"/>
          <w:sz w:val="24"/>
          <w:szCs w:val="24"/>
          <w:lang w:val="es-ES"/>
        </w:rPr>
        <w:t>educación</w:t>
      </w:r>
      <w:r>
        <w:rPr>
          <w:rFonts w:ascii="Helvetica" w:hAnsi="Helvetica" w:cs="Helvetica"/>
          <w:spacing w:val="-17"/>
          <w:kern w:val="1"/>
          <w:sz w:val="24"/>
          <w:szCs w:val="24"/>
          <w:lang w:val="es-ES"/>
        </w:rPr>
        <w:t xml:space="preserve"> </w:t>
      </w:r>
      <w:r>
        <w:rPr>
          <w:rFonts w:ascii="Helvetica" w:hAnsi="Helvetica" w:cs="Helvetica"/>
          <w:kern w:val="1"/>
          <w:sz w:val="24"/>
          <w:szCs w:val="24"/>
          <w:lang w:val="es-ES"/>
        </w:rPr>
        <w:t>que</w:t>
      </w:r>
      <w:r>
        <w:rPr>
          <w:rFonts w:ascii="Helvetica" w:hAnsi="Helvetica" w:cs="Helvetica"/>
          <w:spacing w:val="-16"/>
          <w:kern w:val="1"/>
          <w:sz w:val="24"/>
          <w:szCs w:val="24"/>
          <w:lang w:val="es-ES"/>
        </w:rPr>
        <w:t xml:space="preserve"> </w:t>
      </w:r>
      <w:r>
        <w:rPr>
          <w:rFonts w:ascii="Helvetica" w:hAnsi="Helvetica" w:cs="Helvetica"/>
          <w:kern w:val="1"/>
          <w:sz w:val="24"/>
          <w:szCs w:val="24"/>
          <w:lang w:val="es-ES"/>
        </w:rPr>
        <w:t>se</w:t>
      </w:r>
      <w:r>
        <w:rPr>
          <w:rFonts w:ascii="Helvetica" w:hAnsi="Helvetica" w:cs="Helvetica"/>
          <w:spacing w:val="-17"/>
          <w:kern w:val="1"/>
          <w:sz w:val="24"/>
          <w:szCs w:val="24"/>
          <w:lang w:val="es-ES"/>
        </w:rPr>
        <w:t xml:space="preserve"> </w:t>
      </w:r>
      <w:r>
        <w:rPr>
          <w:rFonts w:ascii="Helvetica" w:hAnsi="Helvetica" w:cs="Helvetica"/>
          <w:kern w:val="1"/>
          <w:sz w:val="24"/>
          <w:szCs w:val="24"/>
          <w:lang w:val="es-ES"/>
        </w:rPr>
        <w:t>expresa</w:t>
      </w:r>
      <w:r>
        <w:rPr>
          <w:rFonts w:ascii="Helvetica" w:hAnsi="Helvetica" w:cs="Helvetica"/>
          <w:spacing w:val="-15"/>
          <w:kern w:val="1"/>
          <w:sz w:val="24"/>
          <w:szCs w:val="24"/>
          <w:lang w:val="es-ES"/>
        </w:rPr>
        <w:t xml:space="preserve"> </w:t>
      </w:r>
      <w:r>
        <w:rPr>
          <w:rFonts w:ascii="Arial" w:hAnsi="Arial" w:cs="Arial"/>
          <w:kern w:val="1"/>
          <w:sz w:val="24"/>
          <w:szCs w:val="24"/>
          <w:lang w:val="es-ES"/>
        </w:rPr>
        <w:t>contundentemente</w:t>
      </w:r>
      <w:r>
        <w:rPr>
          <w:rFonts w:ascii="Arial" w:hAnsi="Arial" w:cs="Arial"/>
          <w:spacing w:val="-28"/>
          <w:kern w:val="1"/>
          <w:sz w:val="24"/>
          <w:szCs w:val="24"/>
          <w:lang w:val="es-ES"/>
        </w:rPr>
        <w:t xml:space="preserve"> </w:t>
      </w:r>
      <w:r>
        <w:rPr>
          <w:rFonts w:ascii="Arial" w:hAnsi="Arial" w:cs="Arial"/>
          <w:kern w:val="1"/>
          <w:sz w:val="24"/>
          <w:szCs w:val="24"/>
          <w:lang w:val="es-ES"/>
        </w:rPr>
        <w:t>en</w:t>
      </w:r>
      <w:r>
        <w:rPr>
          <w:rFonts w:ascii="Arial" w:hAnsi="Arial" w:cs="Arial"/>
          <w:spacing w:val="-27"/>
          <w:kern w:val="1"/>
          <w:sz w:val="24"/>
          <w:szCs w:val="24"/>
          <w:lang w:val="es-ES"/>
        </w:rPr>
        <w:t xml:space="preserve"> </w:t>
      </w:r>
      <w:r>
        <w:rPr>
          <w:rFonts w:ascii="Arial" w:hAnsi="Arial" w:cs="Arial"/>
          <w:kern w:val="1"/>
          <w:sz w:val="24"/>
          <w:szCs w:val="24"/>
          <w:lang w:val="es-ES"/>
        </w:rPr>
        <w:t>la</w:t>
      </w:r>
      <w:r>
        <w:rPr>
          <w:rFonts w:ascii="Arial" w:hAnsi="Arial" w:cs="Arial"/>
          <w:spacing w:val="-28"/>
          <w:kern w:val="1"/>
          <w:sz w:val="24"/>
          <w:szCs w:val="24"/>
          <w:lang w:val="es-ES"/>
        </w:rPr>
        <w:t xml:space="preserve"> </w:t>
      </w:r>
      <w:r>
        <w:rPr>
          <w:rFonts w:ascii="Arial" w:hAnsi="Arial" w:cs="Arial"/>
          <w:kern w:val="1"/>
          <w:sz w:val="24"/>
          <w:szCs w:val="24"/>
          <w:lang w:val="es-ES"/>
        </w:rPr>
        <w:t>promesa</w:t>
      </w:r>
      <w:r>
        <w:rPr>
          <w:rFonts w:ascii="Arial" w:hAnsi="Arial" w:cs="Arial"/>
          <w:spacing w:val="-28"/>
          <w:kern w:val="1"/>
          <w:sz w:val="24"/>
          <w:szCs w:val="24"/>
          <w:lang w:val="es-ES"/>
        </w:rPr>
        <w:t xml:space="preserve"> </w:t>
      </w:r>
      <w:r>
        <w:rPr>
          <w:rFonts w:ascii="Arial" w:hAnsi="Arial" w:cs="Arial"/>
          <w:kern w:val="1"/>
          <w:sz w:val="24"/>
          <w:szCs w:val="24"/>
          <w:lang w:val="es-ES"/>
        </w:rPr>
        <w:t>de</w:t>
      </w:r>
      <w:r>
        <w:rPr>
          <w:rFonts w:ascii="Arial" w:hAnsi="Arial" w:cs="Arial"/>
          <w:spacing w:val="10"/>
          <w:kern w:val="1"/>
          <w:sz w:val="24"/>
          <w:szCs w:val="24"/>
          <w:lang w:val="es-ES"/>
        </w:rPr>
        <w:t xml:space="preserve"> </w:t>
      </w:r>
      <w:r>
        <w:rPr>
          <w:rFonts w:ascii="Arial" w:hAnsi="Arial" w:cs="Arial"/>
          <w:kern w:val="1"/>
          <w:sz w:val="24"/>
          <w:szCs w:val="24"/>
          <w:lang w:val="es-ES"/>
        </w:rPr>
        <w:t>“enseñar</w:t>
      </w:r>
      <w:r>
        <w:rPr>
          <w:rFonts w:ascii="Arial" w:hAnsi="Arial" w:cs="Arial"/>
          <w:spacing w:val="-29"/>
          <w:kern w:val="1"/>
          <w:sz w:val="24"/>
          <w:szCs w:val="24"/>
          <w:lang w:val="es-ES"/>
        </w:rPr>
        <w:t xml:space="preserve"> </w:t>
      </w:r>
      <w:r>
        <w:rPr>
          <w:rFonts w:ascii="Arial" w:hAnsi="Arial" w:cs="Arial"/>
          <w:kern w:val="1"/>
          <w:sz w:val="24"/>
          <w:szCs w:val="24"/>
          <w:lang w:val="es-ES"/>
        </w:rPr>
        <w:t>todo</w:t>
      </w:r>
      <w:r>
        <w:rPr>
          <w:rFonts w:ascii="Arial" w:hAnsi="Arial" w:cs="Arial"/>
          <w:spacing w:val="-28"/>
          <w:kern w:val="1"/>
          <w:sz w:val="24"/>
          <w:szCs w:val="24"/>
          <w:lang w:val="es-ES"/>
        </w:rPr>
        <w:t xml:space="preserve"> </w:t>
      </w:r>
      <w:r>
        <w:rPr>
          <w:rFonts w:ascii="Arial" w:hAnsi="Arial" w:cs="Arial"/>
          <w:kern w:val="1"/>
          <w:sz w:val="24"/>
          <w:szCs w:val="24"/>
          <w:lang w:val="es-ES"/>
        </w:rPr>
        <w:t xml:space="preserve">a todos”. Tal </w:t>
      </w:r>
      <w:r>
        <w:rPr>
          <w:rFonts w:ascii="Arial" w:hAnsi="Arial" w:cs="Arial"/>
          <w:kern w:val="1"/>
          <w:sz w:val="24"/>
          <w:szCs w:val="24"/>
          <w:lang w:val="es-ES"/>
        </w:rPr>
        <w:lastRenderedPageBreak/>
        <w:t xml:space="preserve">compromiso requirió desde sus inicios de una condición ligada </w:t>
      </w:r>
      <w:r>
        <w:rPr>
          <w:rFonts w:ascii="Helvetica" w:hAnsi="Helvetica" w:cs="Helvetica"/>
          <w:kern w:val="1"/>
          <w:sz w:val="24"/>
          <w:szCs w:val="24"/>
          <w:lang w:val="es-ES"/>
        </w:rPr>
        <w:t xml:space="preserve">fundamentalmente a la economía de esfuerzos, clave para darle cumplimiento: que un docente y un grupo (variable) de estudiantes compartieran, se encontraran en un espacio y un tiempo preestablecidos. Cotidianamente -y por más de cien años - en nuestro país en las escuelas se replicaba esa relación </w:t>
      </w:r>
      <w:r>
        <w:rPr>
          <w:rFonts w:ascii="Helvetica" w:hAnsi="Helvetica" w:cs="Helvetica"/>
          <w:i/>
          <w:iCs/>
          <w:kern w:val="1"/>
          <w:sz w:val="24"/>
          <w:szCs w:val="24"/>
          <w:lang w:val="es-ES"/>
        </w:rPr>
        <w:t xml:space="preserve">uno </w:t>
      </w:r>
      <w:r>
        <w:rPr>
          <w:rFonts w:ascii="Helvetica" w:hAnsi="Helvetica" w:cs="Helvetica"/>
          <w:kern w:val="1"/>
          <w:sz w:val="24"/>
          <w:szCs w:val="24"/>
          <w:lang w:val="es-ES"/>
        </w:rPr>
        <w:t xml:space="preserve">(docente) a </w:t>
      </w:r>
      <w:r>
        <w:rPr>
          <w:rFonts w:ascii="Helvetica" w:hAnsi="Helvetica" w:cs="Helvetica"/>
          <w:i/>
          <w:iCs/>
          <w:kern w:val="1"/>
          <w:sz w:val="24"/>
          <w:szCs w:val="24"/>
          <w:lang w:val="es-ES"/>
        </w:rPr>
        <w:t xml:space="preserve">muchos </w:t>
      </w:r>
      <w:r>
        <w:rPr>
          <w:rFonts w:ascii="Helvetica" w:hAnsi="Helvetica" w:cs="Helvetica"/>
          <w:kern w:val="1"/>
          <w:sz w:val="24"/>
          <w:szCs w:val="24"/>
          <w:lang w:val="es-ES"/>
        </w:rPr>
        <w:t xml:space="preserve">(estudiantes) en tiempos y espacios propios para cada nivel y modalidad del sistema educativo. Es evidente que el ASPO ligado a la pandemia del COVID 19 impacta directamente en el núcleo de esa condición de posibilidad del afán democratizador del sistema educativo. Irrumpe, conmueve y, a la vez, demanda respuestas urgentes y necesarias para una realidad que nos es desconocida y que podría formularse con una </w:t>
      </w:r>
      <w:r>
        <w:rPr>
          <w:rFonts w:ascii="Arial" w:hAnsi="Arial" w:cs="Arial"/>
          <w:kern w:val="1"/>
          <w:sz w:val="24"/>
          <w:szCs w:val="24"/>
          <w:lang w:val="es-ES"/>
        </w:rPr>
        <w:t>pregunta</w:t>
      </w:r>
      <w:r>
        <w:rPr>
          <w:rFonts w:ascii="Arial" w:hAnsi="Arial" w:cs="Arial"/>
          <w:spacing w:val="-17"/>
          <w:kern w:val="1"/>
          <w:sz w:val="24"/>
          <w:szCs w:val="24"/>
          <w:lang w:val="es-ES"/>
        </w:rPr>
        <w:t xml:space="preserve"> </w:t>
      </w:r>
      <w:r>
        <w:rPr>
          <w:rFonts w:ascii="Arial" w:hAnsi="Arial" w:cs="Arial"/>
          <w:kern w:val="1"/>
          <w:sz w:val="24"/>
          <w:szCs w:val="24"/>
          <w:lang w:val="es-ES"/>
        </w:rPr>
        <w:t>extremadamente</w:t>
      </w:r>
      <w:r>
        <w:rPr>
          <w:rFonts w:ascii="Arial" w:hAnsi="Arial" w:cs="Arial"/>
          <w:spacing w:val="-14"/>
          <w:kern w:val="1"/>
          <w:sz w:val="24"/>
          <w:szCs w:val="24"/>
          <w:lang w:val="es-ES"/>
        </w:rPr>
        <w:t xml:space="preserve"> </w:t>
      </w:r>
      <w:r>
        <w:rPr>
          <w:rFonts w:ascii="Arial" w:hAnsi="Arial" w:cs="Arial"/>
          <w:kern w:val="1"/>
          <w:sz w:val="24"/>
          <w:szCs w:val="24"/>
          <w:lang w:val="es-ES"/>
        </w:rPr>
        <w:t>compleja</w:t>
      </w:r>
      <w:r>
        <w:rPr>
          <w:rFonts w:ascii="Arial" w:hAnsi="Arial" w:cs="Arial"/>
          <w:spacing w:val="-16"/>
          <w:kern w:val="1"/>
          <w:sz w:val="24"/>
          <w:szCs w:val="24"/>
          <w:lang w:val="es-ES"/>
        </w:rPr>
        <w:t xml:space="preserve"> </w:t>
      </w:r>
      <w:r>
        <w:rPr>
          <w:rFonts w:ascii="Arial" w:hAnsi="Arial" w:cs="Arial"/>
          <w:kern w:val="1"/>
          <w:sz w:val="24"/>
          <w:szCs w:val="24"/>
          <w:lang w:val="es-ES"/>
        </w:rPr>
        <w:t>de</w:t>
      </w:r>
      <w:r>
        <w:rPr>
          <w:rFonts w:ascii="Arial" w:hAnsi="Arial" w:cs="Arial"/>
          <w:spacing w:val="-14"/>
          <w:kern w:val="1"/>
          <w:sz w:val="24"/>
          <w:szCs w:val="24"/>
          <w:lang w:val="es-ES"/>
        </w:rPr>
        <w:t xml:space="preserve"> </w:t>
      </w:r>
      <w:r>
        <w:rPr>
          <w:rFonts w:ascii="Arial" w:hAnsi="Arial" w:cs="Arial"/>
          <w:kern w:val="1"/>
          <w:sz w:val="24"/>
          <w:szCs w:val="24"/>
          <w:lang w:val="es-ES"/>
        </w:rPr>
        <w:t>responder</w:t>
      </w:r>
      <w:r>
        <w:rPr>
          <w:rFonts w:ascii="Arial" w:hAnsi="Arial" w:cs="Arial"/>
          <w:spacing w:val="-15"/>
          <w:kern w:val="1"/>
          <w:sz w:val="24"/>
          <w:szCs w:val="24"/>
          <w:lang w:val="es-ES"/>
        </w:rPr>
        <w:t xml:space="preserve"> </w:t>
      </w:r>
      <w:r>
        <w:rPr>
          <w:rFonts w:ascii="Arial" w:hAnsi="Arial" w:cs="Arial"/>
          <w:kern w:val="1"/>
          <w:sz w:val="24"/>
          <w:szCs w:val="24"/>
          <w:lang w:val="es-ES"/>
        </w:rPr>
        <w:t>por</w:t>
      </w:r>
      <w:r>
        <w:rPr>
          <w:rFonts w:ascii="Arial" w:hAnsi="Arial" w:cs="Arial"/>
          <w:spacing w:val="-15"/>
          <w:kern w:val="1"/>
          <w:sz w:val="24"/>
          <w:szCs w:val="24"/>
          <w:lang w:val="es-ES"/>
        </w:rPr>
        <w:t xml:space="preserve"> </w:t>
      </w:r>
      <w:r>
        <w:rPr>
          <w:rFonts w:ascii="Arial" w:hAnsi="Arial" w:cs="Arial"/>
          <w:kern w:val="1"/>
          <w:sz w:val="24"/>
          <w:szCs w:val="24"/>
          <w:lang w:val="es-ES"/>
        </w:rPr>
        <w:t>completo:</w:t>
      </w:r>
      <w:r>
        <w:rPr>
          <w:rFonts w:ascii="Arial" w:hAnsi="Arial" w:cs="Arial"/>
          <w:spacing w:val="-16"/>
          <w:kern w:val="1"/>
          <w:sz w:val="24"/>
          <w:szCs w:val="24"/>
          <w:lang w:val="es-ES"/>
        </w:rPr>
        <w:t xml:space="preserve"> </w:t>
      </w:r>
      <w:r>
        <w:rPr>
          <w:rFonts w:ascii="Arial" w:hAnsi="Arial" w:cs="Arial"/>
          <w:kern w:val="1"/>
          <w:sz w:val="24"/>
          <w:szCs w:val="24"/>
          <w:lang w:val="es-ES"/>
        </w:rPr>
        <w:t>“¿Qué</w:t>
      </w:r>
      <w:r>
        <w:rPr>
          <w:rFonts w:ascii="Arial" w:hAnsi="Arial" w:cs="Arial"/>
          <w:spacing w:val="-16"/>
          <w:kern w:val="1"/>
          <w:sz w:val="24"/>
          <w:szCs w:val="24"/>
          <w:lang w:val="es-ES"/>
        </w:rPr>
        <w:t xml:space="preserve"> </w:t>
      </w:r>
      <w:r>
        <w:rPr>
          <w:rFonts w:ascii="Arial" w:hAnsi="Arial" w:cs="Arial"/>
          <w:kern w:val="1"/>
          <w:sz w:val="24"/>
          <w:szCs w:val="24"/>
          <w:lang w:val="es-ES"/>
        </w:rPr>
        <w:t>les</w:t>
      </w:r>
      <w:r>
        <w:rPr>
          <w:rFonts w:ascii="Arial" w:hAnsi="Arial" w:cs="Arial"/>
          <w:spacing w:val="-14"/>
          <w:kern w:val="1"/>
          <w:sz w:val="24"/>
          <w:szCs w:val="24"/>
          <w:lang w:val="es-ES"/>
        </w:rPr>
        <w:t xml:space="preserve"> </w:t>
      </w:r>
      <w:r>
        <w:rPr>
          <w:rFonts w:ascii="Arial" w:hAnsi="Arial" w:cs="Arial"/>
          <w:kern w:val="1"/>
          <w:sz w:val="24"/>
          <w:szCs w:val="24"/>
          <w:lang w:val="es-ES"/>
        </w:rPr>
        <w:t>sucede</w:t>
      </w:r>
      <w:r>
        <w:rPr>
          <w:rFonts w:ascii="Arial" w:hAnsi="Arial" w:cs="Arial"/>
          <w:spacing w:val="-16"/>
          <w:kern w:val="1"/>
          <w:sz w:val="24"/>
          <w:szCs w:val="24"/>
          <w:lang w:val="es-ES"/>
        </w:rPr>
        <w:t xml:space="preserve"> </w:t>
      </w:r>
      <w:r>
        <w:rPr>
          <w:rFonts w:ascii="Arial" w:hAnsi="Arial" w:cs="Arial"/>
          <w:kern w:val="1"/>
          <w:sz w:val="24"/>
          <w:szCs w:val="24"/>
          <w:lang w:val="es-ES"/>
        </w:rPr>
        <w:t xml:space="preserve">(a </w:t>
      </w:r>
      <w:r>
        <w:rPr>
          <w:rFonts w:ascii="Helvetica" w:hAnsi="Helvetica" w:cs="Helvetica"/>
          <w:kern w:val="1"/>
          <w:sz w:val="24"/>
          <w:szCs w:val="24"/>
          <w:lang w:val="es-ES"/>
        </w:rPr>
        <w:t xml:space="preserve">los niños, adolescentes, a los padres, a los docentes y a la propia escuela) cuando resulta imposible que asistan </w:t>
      </w:r>
      <w:r>
        <w:rPr>
          <w:rFonts w:ascii="Helvetica" w:hAnsi="Helvetica" w:cs="Helvetica"/>
          <w:b/>
          <w:bCs/>
          <w:i/>
          <w:iCs/>
          <w:kern w:val="1"/>
          <w:sz w:val="24"/>
          <w:szCs w:val="24"/>
          <w:lang w:val="es-ES"/>
        </w:rPr>
        <w:t xml:space="preserve">todos </w:t>
      </w:r>
      <w:r>
        <w:rPr>
          <w:rFonts w:ascii="Helvetica" w:hAnsi="Helvetica" w:cs="Helvetica"/>
          <w:kern w:val="1"/>
          <w:sz w:val="24"/>
          <w:szCs w:val="24"/>
          <w:lang w:val="es-ES"/>
        </w:rPr>
        <w:t xml:space="preserve">a un </w:t>
      </w:r>
      <w:r>
        <w:rPr>
          <w:rFonts w:ascii="Helvetica" w:hAnsi="Helvetica" w:cs="Helvetica"/>
          <w:b/>
          <w:bCs/>
          <w:i/>
          <w:iCs/>
          <w:kern w:val="1"/>
          <w:sz w:val="24"/>
          <w:szCs w:val="24"/>
          <w:lang w:val="es-ES"/>
        </w:rPr>
        <w:t xml:space="preserve">espacio común </w:t>
      </w:r>
      <w:r>
        <w:rPr>
          <w:rFonts w:ascii="Helvetica" w:hAnsi="Helvetica" w:cs="Helvetica"/>
          <w:kern w:val="1"/>
          <w:sz w:val="24"/>
          <w:szCs w:val="24"/>
          <w:lang w:val="es-ES"/>
        </w:rPr>
        <w:t xml:space="preserve">y por un </w:t>
      </w:r>
      <w:r>
        <w:rPr>
          <w:rFonts w:ascii="Helvetica" w:hAnsi="Helvetica" w:cs="Helvetica"/>
          <w:b/>
          <w:bCs/>
          <w:i/>
          <w:iCs/>
          <w:kern w:val="1"/>
          <w:sz w:val="24"/>
          <w:szCs w:val="24"/>
          <w:lang w:val="es-ES"/>
        </w:rPr>
        <w:t>tiempo</w:t>
      </w:r>
      <w:r>
        <w:rPr>
          <w:rFonts w:ascii="Helvetica" w:hAnsi="Helvetica" w:cs="Helvetica"/>
          <w:b/>
          <w:bCs/>
          <w:i/>
          <w:iCs/>
          <w:spacing w:val="-19"/>
          <w:kern w:val="1"/>
          <w:sz w:val="24"/>
          <w:szCs w:val="24"/>
          <w:lang w:val="es-ES"/>
        </w:rPr>
        <w:t xml:space="preserve"> </w:t>
      </w:r>
      <w:r>
        <w:rPr>
          <w:rFonts w:ascii="Helvetica" w:hAnsi="Helvetica" w:cs="Helvetica"/>
          <w:b/>
          <w:bCs/>
          <w:i/>
          <w:iCs/>
          <w:kern w:val="1"/>
          <w:sz w:val="24"/>
          <w:szCs w:val="24"/>
          <w:lang w:val="es-ES"/>
        </w:rPr>
        <w:t>establecido</w:t>
      </w:r>
      <w:r>
        <w:rPr>
          <w:rFonts w:ascii="Helvetica" w:hAnsi="Helvetica" w:cs="Helvetica"/>
          <w:kern w:val="1"/>
          <w:sz w:val="24"/>
          <w:szCs w:val="24"/>
          <w:lang w:val="es-ES"/>
        </w:rPr>
        <w:t>?</w:t>
      </w:r>
    </w:p>
    <w:p w14:paraId="1F743CE3" w14:textId="77777777" w:rsidR="004A46F5" w:rsidRDefault="004A46F5" w:rsidP="004A46F5">
      <w:pPr>
        <w:widowControl w:val="0"/>
        <w:autoSpaceDE w:val="0"/>
        <w:autoSpaceDN w:val="0"/>
        <w:adjustRightInd w:val="0"/>
        <w:spacing w:before="208" w:after="0" w:line="360" w:lineRule="auto"/>
        <w:ind w:left="102" w:right="28"/>
        <w:jc w:val="both"/>
        <w:rPr>
          <w:rFonts w:ascii="Helvetica" w:hAnsi="Helvetica" w:cs="Helvetica"/>
          <w:kern w:val="1"/>
          <w:sz w:val="24"/>
          <w:szCs w:val="24"/>
          <w:lang w:val="es-ES"/>
        </w:rPr>
      </w:pPr>
      <w:r>
        <w:rPr>
          <w:rFonts w:ascii="Helvetica" w:hAnsi="Helvetica" w:cs="Helvetica"/>
          <w:kern w:val="1"/>
          <w:sz w:val="24"/>
          <w:szCs w:val="24"/>
          <w:lang w:val="es-ES"/>
        </w:rPr>
        <w:t>Lógicamente no se pretende aquí dar respuesta pero sí tratar de comprender algunas características de eso que sucede: qué tiene de nuevo o en qué medida profundiza condiciones preexistentes y, eventualmente, qué es o sería posible hacer en términos generales y, particularmente respecto a la evaluación.</w:t>
      </w:r>
    </w:p>
    <w:p w14:paraId="49509FBD" w14:textId="77777777" w:rsidR="004A46F5" w:rsidRDefault="004A46F5" w:rsidP="004A46F5">
      <w:pPr>
        <w:widowControl w:val="0"/>
        <w:numPr>
          <w:ilvl w:val="0"/>
          <w:numId w:val="13"/>
        </w:numPr>
        <w:tabs>
          <w:tab w:val="left" w:pos="462"/>
        </w:tabs>
        <w:autoSpaceDE w:val="0"/>
        <w:autoSpaceDN w:val="0"/>
        <w:adjustRightInd w:val="0"/>
        <w:spacing w:before="202" w:after="0" w:line="357" w:lineRule="auto"/>
        <w:ind w:left="461" w:right="25"/>
        <w:jc w:val="both"/>
        <w:rPr>
          <w:rFonts w:ascii="Helvetica" w:hAnsi="Helvetica" w:cs="Helvetica"/>
          <w:kern w:val="1"/>
          <w:sz w:val="24"/>
          <w:szCs w:val="24"/>
          <w:lang w:val="es-ES"/>
        </w:rPr>
      </w:pPr>
      <w:r>
        <w:rPr>
          <w:rFonts w:ascii="Symbol" w:hAnsi="Symbol" w:cs="Symbol"/>
          <w:kern w:val="1"/>
          <w:sz w:val="24"/>
          <w:szCs w:val="24"/>
          <w:lang w:val="es-ES"/>
        </w:rPr>
        <w:t></w:t>
      </w:r>
      <w:r>
        <w:rPr>
          <w:rFonts w:ascii="Symbol" w:hAnsi="Symbol" w:cs="Symbol"/>
          <w:kern w:val="1"/>
          <w:sz w:val="24"/>
          <w:szCs w:val="24"/>
          <w:lang w:val="es-ES"/>
        </w:rPr>
        <w:tab/>
      </w:r>
      <w:r>
        <w:rPr>
          <w:rFonts w:ascii="Arial" w:hAnsi="Arial" w:cs="Arial"/>
          <w:kern w:val="1"/>
          <w:sz w:val="24"/>
          <w:szCs w:val="24"/>
          <w:lang w:val="es-ES"/>
        </w:rPr>
        <w:t>Una</w:t>
      </w:r>
      <w:r>
        <w:rPr>
          <w:rFonts w:ascii="Arial" w:hAnsi="Arial" w:cs="Arial"/>
          <w:spacing w:val="-13"/>
          <w:kern w:val="1"/>
          <w:sz w:val="24"/>
          <w:szCs w:val="24"/>
          <w:lang w:val="es-ES"/>
        </w:rPr>
        <w:t xml:space="preserve"> </w:t>
      </w:r>
      <w:r>
        <w:rPr>
          <w:rFonts w:ascii="Arial" w:hAnsi="Arial" w:cs="Arial"/>
          <w:kern w:val="1"/>
          <w:sz w:val="24"/>
          <w:szCs w:val="24"/>
          <w:lang w:val="es-ES"/>
        </w:rPr>
        <w:t>cuestión</w:t>
      </w:r>
      <w:r>
        <w:rPr>
          <w:rFonts w:ascii="Arial" w:hAnsi="Arial" w:cs="Arial"/>
          <w:spacing w:val="-13"/>
          <w:kern w:val="1"/>
          <w:sz w:val="24"/>
          <w:szCs w:val="24"/>
          <w:lang w:val="es-ES"/>
        </w:rPr>
        <w:t xml:space="preserve"> </w:t>
      </w:r>
      <w:r>
        <w:rPr>
          <w:rFonts w:ascii="Arial" w:hAnsi="Arial" w:cs="Arial"/>
          <w:kern w:val="1"/>
          <w:sz w:val="24"/>
          <w:szCs w:val="24"/>
          <w:lang w:val="es-ES"/>
        </w:rPr>
        <w:t>que</w:t>
      </w:r>
      <w:r>
        <w:rPr>
          <w:rFonts w:ascii="Arial" w:hAnsi="Arial" w:cs="Arial"/>
          <w:spacing w:val="-12"/>
          <w:kern w:val="1"/>
          <w:sz w:val="24"/>
          <w:szCs w:val="24"/>
          <w:lang w:val="es-ES"/>
        </w:rPr>
        <w:t xml:space="preserve"> </w:t>
      </w:r>
      <w:r>
        <w:rPr>
          <w:rFonts w:ascii="Arial" w:hAnsi="Arial" w:cs="Arial"/>
          <w:kern w:val="1"/>
          <w:sz w:val="24"/>
          <w:szCs w:val="24"/>
          <w:lang w:val="es-ES"/>
        </w:rPr>
        <w:t>se</w:t>
      </w:r>
      <w:r>
        <w:rPr>
          <w:rFonts w:ascii="Arial" w:hAnsi="Arial" w:cs="Arial"/>
          <w:spacing w:val="-12"/>
          <w:kern w:val="1"/>
          <w:sz w:val="24"/>
          <w:szCs w:val="24"/>
          <w:lang w:val="es-ES"/>
        </w:rPr>
        <w:t xml:space="preserve"> </w:t>
      </w:r>
      <w:r>
        <w:rPr>
          <w:rFonts w:ascii="Arial" w:hAnsi="Arial" w:cs="Arial"/>
          <w:kern w:val="1"/>
          <w:sz w:val="24"/>
          <w:szCs w:val="24"/>
          <w:lang w:val="es-ES"/>
        </w:rPr>
        <w:t>“</w:t>
      </w:r>
      <w:r>
        <w:rPr>
          <w:rFonts w:ascii="Helvetica" w:hAnsi="Helvetica" w:cs="Helvetica"/>
          <w:i/>
          <w:iCs/>
          <w:kern w:val="1"/>
          <w:sz w:val="24"/>
          <w:szCs w:val="24"/>
          <w:lang w:val="es-ES"/>
        </w:rPr>
        <w:t>cae</w:t>
      </w:r>
      <w:r>
        <w:rPr>
          <w:rFonts w:ascii="Arial" w:hAnsi="Arial" w:cs="Arial"/>
          <w:kern w:val="1"/>
          <w:sz w:val="24"/>
          <w:szCs w:val="24"/>
          <w:lang w:val="es-ES"/>
        </w:rPr>
        <w:t>”</w:t>
      </w:r>
      <w:r>
        <w:rPr>
          <w:rFonts w:ascii="Arial" w:hAnsi="Arial" w:cs="Arial"/>
          <w:spacing w:val="-12"/>
          <w:kern w:val="1"/>
          <w:sz w:val="24"/>
          <w:szCs w:val="24"/>
          <w:lang w:val="es-ES"/>
        </w:rPr>
        <w:t xml:space="preserve"> </w:t>
      </w:r>
      <w:r>
        <w:rPr>
          <w:rFonts w:ascii="Arial" w:hAnsi="Arial" w:cs="Arial"/>
          <w:kern w:val="1"/>
          <w:sz w:val="24"/>
          <w:szCs w:val="24"/>
          <w:lang w:val="es-ES"/>
        </w:rPr>
        <w:t>es</w:t>
      </w:r>
      <w:r>
        <w:rPr>
          <w:rFonts w:ascii="Arial" w:hAnsi="Arial" w:cs="Arial"/>
          <w:spacing w:val="-12"/>
          <w:kern w:val="1"/>
          <w:sz w:val="24"/>
          <w:szCs w:val="24"/>
          <w:lang w:val="es-ES"/>
        </w:rPr>
        <w:t xml:space="preserve"> </w:t>
      </w:r>
      <w:r>
        <w:rPr>
          <w:rFonts w:ascii="Arial" w:hAnsi="Arial" w:cs="Arial"/>
          <w:kern w:val="1"/>
          <w:sz w:val="24"/>
          <w:szCs w:val="24"/>
          <w:lang w:val="es-ES"/>
        </w:rPr>
        <w:t>la</w:t>
      </w:r>
      <w:r>
        <w:rPr>
          <w:rFonts w:ascii="Arial" w:hAnsi="Arial" w:cs="Arial"/>
          <w:spacing w:val="-12"/>
          <w:kern w:val="1"/>
          <w:sz w:val="24"/>
          <w:szCs w:val="24"/>
          <w:lang w:val="es-ES"/>
        </w:rPr>
        <w:t xml:space="preserve"> </w:t>
      </w:r>
      <w:proofErr w:type="spellStart"/>
      <w:r>
        <w:rPr>
          <w:rFonts w:ascii="Arial" w:hAnsi="Arial" w:cs="Arial"/>
          <w:kern w:val="1"/>
          <w:sz w:val="24"/>
          <w:szCs w:val="24"/>
          <w:lang w:val="es-ES"/>
        </w:rPr>
        <w:t>co</w:t>
      </w:r>
      <w:proofErr w:type="spellEnd"/>
      <w:r>
        <w:rPr>
          <w:rFonts w:ascii="Helvetica" w:hAnsi="Helvetica" w:cs="Helvetica"/>
          <w:kern w:val="1"/>
          <w:sz w:val="24"/>
          <w:szCs w:val="24"/>
          <w:lang w:val="es-ES"/>
        </w:rPr>
        <w:t>-presencia. La</w:t>
      </w:r>
      <w:r>
        <w:rPr>
          <w:rFonts w:ascii="Helvetica" w:hAnsi="Helvetica" w:cs="Helvetica"/>
          <w:spacing w:val="-2"/>
          <w:kern w:val="1"/>
          <w:sz w:val="24"/>
          <w:szCs w:val="24"/>
          <w:lang w:val="es-ES"/>
        </w:rPr>
        <w:t xml:space="preserve"> </w:t>
      </w:r>
      <w:r>
        <w:rPr>
          <w:rFonts w:ascii="Helvetica" w:hAnsi="Helvetica" w:cs="Helvetica"/>
          <w:kern w:val="1"/>
          <w:sz w:val="24"/>
          <w:szCs w:val="24"/>
          <w:lang w:val="es-ES"/>
        </w:rPr>
        <w:t>educación</w:t>
      </w:r>
      <w:r>
        <w:rPr>
          <w:rFonts w:ascii="Helvetica" w:hAnsi="Helvetica" w:cs="Helvetica"/>
          <w:spacing w:val="1"/>
          <w:kern w:val="1"/>
          <w:sz w:val="24"/>
          <w:szCs w:val="24"/>
          <w:lang w:val="es-ES"/>
        </w:rPr>
        <w:t xml:space="preserve"> </w:t>
      </w:r>
      <w:r>
        <w:rPr>
          <w:rFonts w:ascii="Helvetica" w:hAnsi="Helvetica" w:cs="Helvetica"/>
          <w:kern w:val="1"/>
          <w:sz w:val="24"/>
          <w:szCs w:val="24"/>
          <w:lang w:val="es-ES"/>
        </w:rPr>
        <w:t>es un</w:t>
      </w:r>
      <w:r>
        <w:rPr>
          <w:rFonts w:ascii="Helvetica" w:hAnsi="Helvetica" w:cs="Helvetica"/>
          <w:spacing w:val="1"/>
          <w:kern w:val="1"/>
          <w:sz w:val="24"/>
          <w:szCs w:val="24"/>
          <w:lang w:val="es-ES"/>
        </w:rPr>
        <w:t xml:space="preserve"> </w:t>
      </w:r>
      <w:r>
        <w:rPr>
          <w:rFonts w:ascii="Helvetica" w:hAnsi="Helvetica" w:cs="Helvetica"/>
          <w:kern w:val="1"/>
          <w:sz w:val="24"/>
          <w:szCs w:val="24"/>
          <w:lang w:val="es-ES"/>
        </w:rPr>
        <w:t>encuentro</w:t>
      </w:r>
      <w:r>
        <w:rPr>
          <w:rFonts w:ascii="Helvetica" w:hAnsi="Helvetica" w:cs="Helvetica"/>
          <w:spacing w:val="-2"/>
          <w:kern w:val="1"/>
          <w:sz w:val="24"/>
          <w:szCs w:val="24"/>
          <w:lang w:val="es-ES"/>
        </w:rPr>
        <w:t xml:space="preserve"> </w:t>
      </w:r>
      <w:r>
        <w:rPr>
          <w:rFonts w:ascii="Helvetica" w:hAnsi="Helvetica" w:cs="Helvetica"/>
          <w:kern w:val="1"/>
          <w:sz w:val="24"/>
          <w:szCs w:val="24"/>
          <w:lang w:val="es-ES"/>
        </w:rPr>
        <w:t>en</w:t>
      </w:r>
      <w:r>
        <w:rPr>
          <w:rFonts w:ascii="Helvetica" w:hAnsi="Helvetica" w:cs="Helvetica"/>
          <w:spacing w:val="-1"/>
          <w:kern w:val="1"/>
          <w:sz w:val="24"/>
          <w:szCs w:val="24"/>
          <w:lang w:val="es-ES"/>
        </w:rPr>
        <w:t xml:space="preserve"> </w:t>
      </w:r>
      <w:r>
        <w:rPr>
          <w:rFonts w:ascii="Helvetica" w:hAnsi="Helvetica" w:cs="Helvetica"/>
          <w:kern w:val="1"/>
          <w:sz w:val="24"/>
          <w:szCs w:val="24"/>
          <w:lang w:val="es-ES"/>
        </w:rPr>
        <w:t xml:space="preserve">el que hay múltiples señales de lo que va sucediendo y cómo va sucediendo: las miradas, las preguntas, la postura corporal, entre otras. Esa </w:t>
      </w:r>
      <w:proofErr w:type="spellStart"/>
      <w:r>
        <w:rPr>
          <w:rFonts w:ascii="Helvetica" w:hAnsi="Helvetica" w:cs="Helvetica"/>
          <w:kern w:val="1"/>
          <w:sz w:val="24"/>
          <w:szCs w:val="24"/>
          <w:lang w:val="es-ES"/>
        </w:rPr>
        <w:t>co</w:t>
      </w:r>
      <w:proofErr w:type="spellEnd"/>
      <w:r>
        <w:rPr>
          <w:rFonts w:ascii="Helvetica" w:hAnsi="Helvetica" w:cs="Helvetica"/>
          <w:kern w:val="1"/>
          <w:sz w:val="24"/>
          <w:szCs w:val="24"/>
          <w:lang w:val="es-ES"/>
        </w:rPr>
        <w:t>-presencia es uno de los aspectos claves de la posibilidad de enseñar y aprender tal y como es conocido por nosotros hasta ahora y que el distanciamiento asociado a la pandemia hizo caer.</w:t>
      </w:r>
    </w:p>
    <w:p w14:paraId="350CF63E" w14:textId="77777777" w:rsidR="004A46F5" w:rsidRDefault="004A46F5" w:rsidP="004A46F5">
      <w:pPr>
        <w:widowControl w:val="0"/>
        <w:numPr>
          <w:ilvl w:val="0"/>
          <w:numId w:val="13"/>
        </w:numPr>
        <w:tabs>
          <w:tab w:val="left" w:pos="462"/>
        </w:tabs>
        <w:autoSpaceDE w:val="0"/>
        <w:autoSpaceDN w:val="0"/>
        <w:adjustRightInd w:val="0"/>
        <w:spacing w:before="16" w:after="0" w:line="355" w:lineRule="auto"/>
        <w:ind w:left="461" w:right="30"/>
        <w:jc w:val="both"/>
        <w:rPr>
          <w:rFonts w:ascii="Helvetica" w:hAnsi="Helvetica" w:cs="Helvetica"/>
          <w:kern w:val="1"/>
          <w:sz w:val="24"/>
          <w:szCs w:val="24"/>
          <w:lang w:val="es-ES"/>
        </w:rPr>
      </w:pPr>
      <w:r>
        <w:rPr>
          <w:rFonts w:ascii="Symbol" w:hAnsi="Symbol" w:cs="Symbol"/>
          <w:kern w:val="1"/>
          <w:sz w:val="24"/>
          <w:szCs w:val="24"/>
          <w:lang w:val="es-ES"/>
        </w:rPr>
        <w:t></w:t>
      </w:r>
      <w:r>
        <w:rPr>
          <w:rFonts w:ascii="Symbol" w:hAnsi="Symbol" w:cs="Symbol"/>
          <w:kern w:val="1"/>
          <w:sz w:val="24"/>
          <w:szCs w:val="24"/>
          <w:lang w:val="es-ES"/>
        </w:rPr>
        <w:tab/>
      </w:r>
      <w:r>
        <w:rPr>
          <w:rFonts w:ascii="Helvetica" w:hAnsi="Helvetica" w:cs="Helvetica"/>
          <w:kern w:val="1"/>
          <w:sz w:val="24"/>
          <w:szCs w:val="24"/>
          <w:lang w:val="es-ES"/>
        </w:rPr>
        <w:t>La incidencia de los primeros contagios en nuestro país en el mes de marzo tuvo como consecuencia que el ASPO se decretara a comienzos de nuestro ciclo</w:t>
      </w:r>
      <w:r>
        <w:rPr>
          <w:rFonts w:ascii="Helvetica" w:hAnsi="Helvetica" w:cs="Helvetica"/>
          <w:spacing w:val="10"/>
          <w:kern w:val="1"/>
          <w:sz w:val="24"/>
          <w:szCs w:val="24"/>
          <w:lang w:val="es-ES"/>
        </w:rPr>
        <w:t xml:space="preserve"> </w:t>
      </w:r>
      <w:r>
        <w:rPr>
          <w:rFonts w:ascii="Helvetica" w:hAnsi="Helvetica" w:cs="Helvetica"/>
          <w:kern w:val="1"/>
          <w:sz w:val="24"/>
          <w:szCs w:val="24"/>
          <w:lang w:val="es-ES"/>
        </w:rPr>
        <w:t>lectivo.</w:t>
      </w:r>
    </w:p>
    <w:p w14:paraId="7F0F5288" w14:textId="77777777" w:rsidR="004A46F5" w:rsidRDefault="004A46F5" w:rsidP="004A46F5">
      <w:pPr>
        <w:widowControl w:val="0"/>
        <w:autoSpaceDE w:val="0"/>
        <w:autoSpaceDN w:val="0"/>
        <w:adjustRightInd w:val="0"/>
        <w:spacing w:after="0" w:line="240" w:lineRule="auto"/>
        <w:ind w:right="-590"/>
        <w:rPr>
          <w:rFonts w:ascii="Times New Roman" w:hAnsi="Times New Roman" w:cs="Times New Roman"/>
          <w:kern w:val="1"/>
          <w:sz w:val="20"/>
          <w:szCs w:val="20"/>
          <w:lang w:val="es-ES"/>
        </w:rPr>
      </w:pPr>
    </w:p>
    <w:p w14:paraId="09DE1B5A" w14:textId="77777777" w:rsidR="004A46F5" w:rsidRDefault="004A46F5" w:rsidP="004A46F5">
      <w:pPr>
        <w:widowControl w:val="0"/>
        <w:autoSpaceDE w:val="0"/>
        <w:autoSpaceDN w:val="0"/>
        <w:adjustRightInd w:val="0"/>
        <w:spacing w:after="0" w:line="240" w:lineRule="auto"/>
        <w:ind w:right="-590"/>
        <w:rPr>
          <w:rFonts w:ascii="Times New Roman" w:hAnsi="Times New Roman" w:cs="Times New Roman"/>
          <w:kern w:val="1"/>
          <w:sz w:val="20"/>
          <w:szCs w:val="20"/>
          <w:lang w:val="es-ES"/>
        </w:rPr>
      </w:pPr>
    </w:p>
    <w:p w14:paraId="28CC0D8F" w14:textId="77777777" w:rsidR="004A46F5" w:rsidRDefault="004A46F5" w:rsidP="004A46F5">
      <w:pPr>
        <w:widowControl w:val="0"/>
        <w:autoSpaceDE w:val="0"/>
        <w:autoSpaceDN w:val="0"/>
        <w:adjustRightInd w:val="0"/>
        <w:spacing w:before="2" w:after="0" w:line="240" w:lineRule="auto"/>
        <w:ind w:right="-590"/>
        <w:rPr>
          <w:rFonts w:ascii="Times New Roman" w:hAnsi="Times New Roman" w:cs="Times New Roman"/>
          <w:kern w:val="1"/>
          <w:sz w:val="29"/>
          <w:szCs w:val="29"/>
          <w:lang w:val="es-ES"/>
        </w:rPr>
      </w:pPr>
    </w:p>
    <w:p w14:paraId="3730F3D4" w14:textId="77777777" w:rsidR="004A46F5" w:rsidRDefault="004A46F5" w:rsidP="004A46F5">
      <w:pPr>
        <w:widowControl w:val="0"/>
        <w:autoSpaceDE w:val="0"/>
        <w:autoSpaceDN w:val="0"/>
        <w:adjustRightInd w:val="0"/>
        <w:spacing w:before="52" w:after="0" w:line="364" w:lineRule="auto"/>
        <w:ind w:left="461" w:right="22"/>
        <w:jc w:val="both"/>
        <w:rPr>
          <w:rFonts w:ascii="Helvetica" w:hAnsi="Helvetica" w:cs="Helvetica"/>
          <w:kern w:val="1"/>
          <w:sz w:val="24"/>
          <w:szCs w:val="24"/>
          <w:lang w:val="es-ES"/>
        </w:rPr>
      </w:pPr>
      <w:r>
        <w:rPr>
          <w:rFonts w:ascii="Helvetica" w:hAnsi="Helvetica" w:cs="Helvetica"/>
          <w:kern w:val="1"/>
          <w:sz w:val="24"/>
          <w:szCs w:val="24"/>
          <w:lang w:val="es-ES"/>
        </w:rPr>
        <w:t xml:space="preserve">Sin dudas esto incide en que el conocimiento mutuo entre docentes y estudiantes sea poco o casi nulo. Por lo tanto, es muy importante poder </w:t>
      </w:r>
      <w:r>
        <w:rPr>
          <w:rFonts w:ascii="Helvetica" w:hAnsi="Helvetica" w:cs="Helvetica"/>
          <w:b/>
          <w:bCs/>
          <w:i/>
          <w:iCs/>
          <w:kern w:val="1"/>
          <w:sz w:val="24"/>
          <w:szCs w:val="24"/>
          <w:lang w:val="es-ES"/>
        </w:rPr>
        <w:t xml:space="preserve">generar y sostener un lazo, una relación pedagógica </w:t>
      </w:r>
      <w:r>
        <w:rPr>
          <w:rFonts w:ascii="Helvetica" w:hAnsi="Helvetica" w:cs="Helvetica"/>
          <w:kern w:val="1"/>
          <w:sz w:val="24"/>
          <w:szCs w:val="24"/>
          <w:lang w:val="es-ES"/>
        </w:rPr>
        <w:t xml:space="preserve">con los estudiantes a través de los medios posibles. Relación que habilite la posibilidad de conocerlos, sostenerlos, retenerlos y de </w:t>
      </w:r>
      <w:r>
        <w:rPr>
          <w:rFonts w:ascii="Arial" w:hAnsi="Arial" w:cs="Arial"/>
          <w:kern w:val="1"/>
          <w:sz w:val="24"/>
          <w:szCs w:val="24"/>
          <w:lang w:val="es-ES"/>
        </w:rPr>
        <w:t>promover</w:t>
      </w:r>
      <w:r>
        <w:rPr>
          <w:rFonts w:ascii="Arial" w:hAnsi="Arial" w:cs="Arial"/>
          <w:spacing w:val="-27"/>
          <w:kern w:val="1"/>
          <w:sz w:val="24"/>
          <w:szCs w:val="24"/>
          <w:lang w:val="es-ES"/>
        </w:rPr>
        <w:t xml:space="preserve"> </w:t>
      </w:r>
      <w:r>
        <w:rPr>
          <w:rFonts w:ascii="Arial" w:hAnsi="Arial" w:cs="Arial"/>
          <w:kern w:val="1"/>
          <w:sz w:val="24"/>
          <w:szCs w:val="24"/>
          <w:lang w:val="es-ES"/>
        </w:rPr>
        <w:t>una</w:t>
      </w:r>
      <w:r>
        <w:rPr>
          <w:rFonts w:ascii="Arial" w:hAnsi="Arial" w:cs="Arial"/>
          <w:spacing w:val="-25"/>
          <w:kern w:val="1"/>
          <w:sz w:val="24"/>
          <w:szCs w:val="24"/>
          <w:lang w:val="es-ES"/>
        </w:rPr>
        <w:t xml:space="preserve"> </w:t>
      </w:r>
      <w:r>
        <w:rPr>
          <w:rFonts w:ascii="Arial" w:hAnsi="Arial" w:cs="Arial"/>
          <w:kern w:val="1"/>
          <w:sz w:val="24"/>
          <w:szCs w:val="24"/>
          <w:lang w:val="es-ES"/>
        </w:rPr>
        <w:lastRenderedPageBreak/>
        <w:t>conversación</w:t>
      </w:r>
      <w:r>
        <w:rPr>
          <w:rFonts w:ascii="Arial" w:hAnsi="Arial" w:cs="Arial"/>
          <w:spacing w:val="-24"/>
          <w:kern w:val="1"/>
          <w:sz w:val="24"/>
          <w:szCs w:val="24"/>
          <w:lang w:val="es-ES"/>
        </w:rPr>
        <w:t xml:space="preserve"> </w:t>
      </w:r>
      <w:r>
        <w:rPr>
          <w:rFonts w:ascii="Arial" w:hAnsi="Arial" w:cs="Arial"/>
          <w:kern w:val="1"/>
          <w:sz w:val="24"/>
          <w:szCs w:val="24"/>
          <w:lang w:val="es-ES"/>
        </w:rPr>
        <w:t>escolar</w:t>
      </w:r>
      <w:r>
        <w:rPr>
          <w:rFonts w:ascii="Arial" w:hAnsi="Arial" w:cs="Arial"/>
          <w:spacing w:val="-26"/>
          <w:kern w:val="1"/>
          <w:sz w:val="24"/>
          <w:szCs w:val="24"/>
          <w:lang w:val="es-ES"/>
        </w:rPr>
        <w:t xml:space="preserve"> </w:t>
      </w:r>
      <w:r>
        <w:rPr>
          <w:rFonts w:ascii="Arial" w:hAnsi="Arial" w:cs="Arial"/>
          <w:kern w:val="1"/>
          <w:sz w:val="24"/>
          <w:szCs w:val="24"/>
          <w:lang w:val="es-ES"/>
        </w:rPr>
        <w:t>que</w:t>
      </w:r>
      <w:r>
        <w:rPr>
          <w:rFonts w:ascii="Arial" w:hAnsi="Arial" w:cs="Arial"/>
          <w:spacing w:val="-25"/>
          <w:kern w:val="1"/>
          <w:sz w:val="24"/>
          <w:szCs w:val="24"/>
          <w:lang w:val="es-ES"/>
        </w:rPr>
        <w:t xml:space="preserve"> </w:t>
      </w:r>
      <w:r>
        <w:rPr>
          <w:rFonts w:ascii="Arial" w:hAnsi="Arial" w:cs="Arial"/>
          <w:kern w:val="1"/>
          <w:sz w:val="24"/>
          <w:szCs w:val="24"/>
          <w:lang w:val="es-ES"/>
        </w:rPr>
        <w:t>es</w:t>
      </w:r>
      <w:r>
        <w:rPr>
          <w:rFonts w:ascii="Arial" w:hAnsi="Arial" w:cs="Arial"/>
          <w:spacing w:val="-27"/>
          <w:kern w:val="1"/>
          <w:sz w:val="24"/>
          <w:szCs w:val="24"/>
          <w:lang w:val="es-ES"/>
        </w:rPr>
        <w:t xml:space="preserve"> </w:t>
      </w:r>
      <w:r>
        <w:rPr>
          <w:rFonts w:ascii="Arial" w:hAnsi="Arial" w:cs="Arial"/>
          <w:kern w:val="1"/>
          <w:sz w:val="24"/>
          <w:szCs w:val="24"/>
          <w:lang w:val="es-ES"/>
        </w:rPr>
        <w:t>bien</w:t>
      </w:r>
      <w:r>
        <w:rPr>
          <w:rFonts w:ascii="Arial" w:hAnsi="Arial" w:cs="Arial"/>
          <w:spacing w:val="-24"/>
          <w:kern w:val="1"/>
          <w:sz w:val="24"/>
          <w:szCs w:val="24"/>
          <w:lang w:val="es-ES"/>
        </w:rPr>
        <w:t xml:space="preserve"> </w:t>
      </w:r>
      <w:r>
        <w:rPr>
          <w:rFonts w:ascii="Arial" w:hAnsi="Arial" w:cs="Arial"/>
          <w:kern w:val="1"/>
          <w:sz w:val="24"/>
          <w:szCs w:val="24"/>
          <w:lang w:val="es-ES"/>
        </w:rPr>
        <w:t>distinta</w:t>
      </w:r>
      <w:r>
        <w:rPr>
          <w:rFonts w:ascii="Arial" w:hAnsi="Arial" w:cs="Arial"/>
          <w:spacing w:val="-27"/>
          <w:kern w:val="1"/>
          <w:sz w:val="24"/>
          <w:szCs w:val="24"/>
          <w:lang w:val="es-ES"/>
        </w:rPr>
        <w:t xml:space="preserve"> </w:t>
      </w:r>
      <w:r>
        <w:rPr>
          <w:rFonts w:ascii="Arial" w:hAnsi="Arial" w:cs="Arial"/>
          <w:kern w:val="1"/>
          <w:sz w:val="24"/>
          <w:szCs w:val="24"/>
          <w:lang w:val="es-ES"/>
        </w:rPr>
        <w:t>de</w:t>
      </w:r>
      <w:r>
        <w:rPr>
          <w:rFonts w:ascii="Arial" w:hAnsi="Arial" w:cs="Arial"/>
          <w:spacing w:val="-25"/>
          <w:kern w:val="1"/>
          <w:sz w:val="24"/>
          <w:szCs w:val="24"/>
          <w:lang w:val="es-ES"/>
        </w:rPr>
        <w:t xml:space="preserve"> </w:t>
      </w:r>
      <w:r>
        <w:rPr>
          <w:rFonts w:ascii="Arial" w:hAnsi="Arial" w:cs="Arial"/>
          <w:kern w:val="1"/>
          <w:sz w:val="24"/>
          <w:szCs w:val="24"/>
          <w:lang w:val="es-ES"/>
        </w:rPr>
        <w:t>la</w:t>
      </w:r>
      <w:r>
        <w:rPr>
          <w:rFonts w:ascii="Arial" w:hAnsi="Arial" w:cs="Arial"/>
          <w:spacing w:val="-27"/>
          <w:kern w:val="1"/>
          <w:sz w:val="24"/>
          <w:szCs w:val="24"/>
          <w:lang w:val="es-ES"/>
        </w:rPr>
        <w:t xml:space="preserve"> </w:t>
      </w:r>
      <w:r>
        <w:rPr>
          <w:rFonts w:ascii="Arial" w:hAnsi="Arial" w:cs="Arial"/>
          <w:kern w:val="1"/>
          <w:sz w:val="24"/>
          <w:szCs w:val="24"/>
          <w:lang w:val="es-ES"/>
        </w:rPr>
        <w:t>familiar.</w:t>
      </w:r>
      <w:r>
        <w:rPr>
          <w:rFonts w:ascii="Arial" w:hAnsi="Arial" w:cs="Arial"/>
          <w:spacing w:val="-26"/>
          <w:kern w:val="1"/>
          <w:sz w:val="24"/>
          <w:szCs w:val="24"/>
          <w:lang w:val="es-ES"/>
        </w:rPr>
        <w:t xml:space="preserve"> </w:t>
      </w:r>
      <w:r>
        <w:rPr>
          <w:rFonts w:ascii="Arial" w:hAnsi="Arial" w:cs="Arial"/>
          <w:kern w:val="1"/>
          <w:sz w:val="24"/>
          <w:szCs w:val="24"/>
          <w:lang w:val="es-ES"/>
        </w:rPr>
        <w:t>El</w:t>
      </w:r>
      <w:r>
        <w:rPr>
          <w:rFonts w:ascii="Arial" w:hAnsi="Arial" w:cs="Arial"/>
          <w:spacing w:val="-25"/>
          <w:kern w:val="1"/>
          <w:sz w:val="24"/>
          <w:szCs w:val="24"/>
          <w:lang w:val="es-ES"/>
        </w:rPr>
        <w:t xml:space="preserve"> </w:t>
      </w:r>
      <w:r>
        <w:rPr>
          <w:rFonts w:ascii="Arial" w:hAnsi="Arial" w:cs="Arial"/>
          <w:kern w:val="1"/>
          <w:sz w:val="24"/>
          <w:szCs w:val="24"/>
          <w:lang w:val="es-ES"/>
        </w:rPr>
        <w:t xml:space="preserve">“cómo estás” de un docente está marcado por la institucionalidad de la escuela y </w:t>
      </w:r>
      <w:r>
        <w:rPr>
          <w:rFonts w:ascii="Helvetica" w:hAnsi="Helvetica" w:cs="Helvetica"/>
          <w:kern w:val="1"/>
          <w:sz w:val="24"/>
          <w:szCs w:val="24"/>
          <w:lang w:val="es-ES"/>
        </w:rPr>
        <w:t>seguramente promueva otras respuestas de aquellas que puedan suceder en los ámbitos familiares. Es en el proceso mismo de conformación de ese lazo y de esa relación que se hace posible pensar tanto en la enseñanza como en la evaluación, particularmente de la evaluación formativa o en proceso. Esto es así en tanto la justeza de cualquier proceso evaluativo está fuertemente relacionada con contar con información necesaria, suficiente y en los tiempos</w:t>
      </w:r>
      <w:r>
        <w:rPr>
          <w:rFonts w:ascii="Helvetica" w:hAnsi="Helvetica" w:cs="Helvetica"/>
          <w:spacing w:val="-2"/>
          <w:kern w:val="1"/>
          <w:sz w:val="24"/>
          <w:szCs w:val="24"/>
          <w:lang w:val="es-ES"/>
        </w:rPr>
        <w:t xml:space="preserve"> </w:t>
      </w:r>
      <w:r>
        <w:rPr>
          <w:rFonts w:ascii="Helvetica" w:hAnsi="Helvetica" w:cs="Helvetica"/>
          <w:kern w:val="1"/>
          <w:sz w:val="24"/>
          <w:szCs w:val="24"/>
          <w:lang w:val="es-ES"/>
        </w:rPr>
        <w:t>adecuados.</w:t>
      </w:r>
    </w:p>
    <w:p w14:paraId="6C06CD6D" w14:textId="77777777" w:rsidR="004A46F5" w:rsidRDefault="004A46F5" w:rsidP="004A46F5">
      <w:pPr>
        <w:widowControl w:val="0"/>
        <w:numPr>
          <w:ilvl w:val="0"/>
          <w:numId w:val="14"/>
        </w:numPr>
        <w:tabs>
          <w:tab w:val="left" w:pos="462"/>
        </w:tabs>
        <w:autoSpaceDE w:val="0"/>
        <w:autoSpaceDN w:val="0"/>
        <w:adjustRightInd w:val="0"/>
        <w:spacing w:after="0" w:line="289" w:lineRule="exact"/>
        <w:ind w:left="462" w:right="-590"/>
        <w:rPr>
          <w:rFonts w:ascii="Helvetica" w:hAnsi="Helvetica" w:cs="Helvetica"/>
          <w:kern w:val="1"/>
          <w:sz w:val="24"/>
          <w:szCs w:val="24"/>
          <w:lang w:val="es-ES"/>
        </w:rPr>
      </w:pPr>
      <w:r>
        <w:rPr>
          <w:rFonts w:ascii="Symbol" w:hAnsi="Symbol" w:cs="Symbol"/>
          <w:kern w:val="1"/>
          <w:sz w:val="24"/>
          <w:szCs w:val="24"/>
          <w:lang w:val="es-ES"/>
        </w:rPr>
        <w:t></w:t>
      </w:r>
      <w:r>
        <w:rPr>
          <w:rFonts w:ascii="Symbol" w:hAnsi="Symbol" w:cs="Symbol"/>
          <w:kern w:val="1"/>
          <w:sz w:val="24"/>
          <w:szCs w:val="24"/>
          <w:lang w:val="es-ES"/>
        </w:rPr>
        <w:tab/>
      </w:r>
      <w:r>
        <w:rPr>
          <w:rFonts w:ascii="Helvetica" w:hAnsi="Helvetica" w:cs="Helvetica"/>
          <w:kern w:val="1"/>
          <w:sz w:val="24"/>
          <w:szCs w:val="24"/>
          <w:lang w:val="es-ES"/>
        </w:rPr>
        <w:t>La</w:t>
      </w:r>
      <w:r>
        <w:rPr>
          <w:rFonts w:ascii="Helvetica" w:hAnsi="Helvetica" w:cs="Helvetica"/>
          <w:spacing w:val="8"/>
          <w:kern w:val="1"/>
          <w:sz w:val="24"/>
          <w:szCs w:val="24"/>
          <w:lang w:val="es-ES"/>
        </w:rPr>
        <w:t xml:space="preserve"> </w:t>
      </w:r>
      <w:r>
        <w:rPr>
          <w:rFonts w:ascii="Helvetica" w:hAnsi="Helvetica" w:cs="Helvetica"/>
          <w:kern w:val="1"/>
          <w:sz w:val="24"/>
          <w:szCs w:val="24"/>
          <w:lang w:val="es-ES"/>
        </w:rPr>
        <w:t>caída</w:t>
      </w:r>
      <w:r>
        <w:rPr>
          <w:rFonts w:ascii="Helvetica" w:hAnsi="Helvetica" w:cs="Helvetica"/>
          <w:spacing w:val="7"/>
          <w:kern w:val="1"/>
          <w:sz w:val="24"/>
          <w:szCs w:val="24"/>
          <w:lang w:val="es-ES"/>
        </w:rPr>
        <w:t xml:space="preserve"> </w:t>
      </w:r>
      <w:r>
        <w:rPr>
          <w:rFonts w:ascii="Helvetica" w:hAnsi="Helvetica" w:cs="Helvetica"/>
          <w:kern w:val="1"/>
          <w:sz w:val="24"/>
          <w:szCs w:val="24"/>
          <w:lang w:val="es-ES"/>
        </w:rPr>
        <w:t>de</w:t>
      </w:r>
      <w:r>
        <w:rPr>
          <w:rFonts w:ascii="Helvetica" w:hAnsi="Helvetica" w:cs="Helvetica"/>
          <w:spacing w:val="10"/>
          <w:kern w:val="1"/>
          <w:sz w:val="24"/>
          <w:szCs w:val="24"/>
          <w:lang w:val="es-ES"/>
        </w:rPr>
        <w:t xml:space="preserve"> </w:t>
      </w:r>
      <w:r>
        <w:rPr>
          <w:rFonts w:ascii="Helvetica" w:hAnsi="Helvetica" w:cs="Helvetica"/>
          <w:kern w:val="1"/>
          <w:sz w:val="24"/>
          <w:szCs w:val="24"/>
          <w:lang w:val="es-ES"/>
        </w:rPr>
        <w:t>la</w:t>
      </w:r>
      <w:r>
        <w:rPr>
          <w:rFonts w:ascii="Helvetica" w:hAnsi="Helvetica" w:cs="Helvetica"/>
          <w:spacing w:val="8"/>
          <w:kern w:val="1"/>
          <w:sz w:val="24"/>
          <w:szCs w:val="24"/>
          <w:lang w:val="es-ES"/>
        </w:rPr>
        <w:t xml:space="preserve"> </w:t>
      </w:r>
      <w:proofErr w:type="spellStart"/>
      <w:r>
        <w:rPr>
          <w:rFonts w:ascii="Helvetica" w:hAnsi="Helvetica" w:cs="Helvetica"/>
          <w:kern w:val="1"/>
          <w:sz w:val="24"/>
          <w:szCs w:val="24"/>
          <w:lang w:val="es-ES"/>
        </w:rPr>
        <w:t>co</w:t>
      </w:r>
      <w:proofErr w:type="spellEnd"/>
      <w:r>
        <w:rPr>
          <w:rFonts w:ascii="Helvetica" w:hAnsi="Helvetica" w:cs="Helvetica"/>
          <w:kern w:val="1"/>
          <w:sz w:val="24"/>
          <w:szCs w:val="24"/>
          <w:lang w:val="es-ES"/>
        </w:rPr>
        <w:t>-presencia</w:t>
      </w:r>
      <w:r>
        <w:rPr>
          <w:rFonts w:ascii="Helvetica" w:hAnsi="Helvetica" w:cs="Helvetica"/>
          <w:spacing w:val="9"/>
          <w:kern w:val="1"/>
          <w:sz w:val="24"/>
          <w:szCs w:val="24"/>
          <w:lang w:val="es-ES"/>
        </w:rPr>
        <w:t xml:space="preserve"> </w:t>
      </w:r>
      <w:r>
        <w:rPr>
          <w:rFonts w:ascii="Helvetica" w:hAnsi="Helvetica" w:cs="Helvetica"/>
          <w:kern w:val="1"/>
          <w:sz w:val="24"/>
          <w:szCs w:val="24"/>
          <w:lang w:val="es-ES"/>
        </w:rPr>
        <w:t>hace</w:t>
      </w:r>
      <w:r>
        <w:rPr>
          <w:rFonts w:ascii="Helvetica" w:hAnsi="Helvetica" w:cs="Helvetica"/>
          <w:spacing w:val="6"/>
          <w:kern w:val="1"/>
          <w:sz w:val="24"/>
          <w:szCs w:val="24"/>
          <w:lang w:val="es-ES"/>
        </w:rPr>
        <w:t xml:space="preserve"> </w:t>
      </w:r>
      <w:r>
        <w:rPr>
          <w:rFonts w:ascii="Helvetica" w:hAnsi="Helvetica" w:cs="Helvetica"/>
          <w:kern w:val="1"/>
          <w:sz w:val="24"/>
          <w:szCs w:val="24"/>
          <w:lang w:val="es-ES"/>
        </w:rPr>
        <w:t>que</w:t>
      </w:r>
      <w:r>
        <w:rPr>
          <w:rFonts w:ascii="Helvetica" w:hAnsi="Helvetica" w:cs="Helvetica"/>
          <w:spacing w:val="7"/>
          <w:kern w:val="1"/>
          <w:sz w:val="24"/>
          <w:szCs w:val="24"/>
          <w:lang w:val="es-ES"/>
        </w:rPr>
        <w:t xml:space="preserve"> </w:t>
      </w:r>
      <w:r>
        <w:rPr>
          <w:rFonts w:ascii="Helvetica" w:hAnsi="Helvetica" w:cs="Helvetica"/>
          <w:kern w:val="1"/>
          <w:sz w:val="24"/>
          <w:szCs w:val="24"/>
          <w:lang w:val="es-ES"/>
        </w:rPr>
        <w:t>el</w:t>
      </w:r>
      <w:r>
        <w:rPr>
          <w:rFonts w:ascii="Helvetica" w:hAnsi="Helvetica" w:cs="Helvetica"/>
          <w:spacing w:val="9"/>
          <w:kern w:val="1"/>
          <w:sz w:val="24"/>
          <w:szCs w:val="24"/>
          <w:lang w:val="es-ES"/>
        </w:rPr>
        <w:t xml:space="preserve"> </w:t>
      </w:r>
      <w:r>
        <w:rPr>
          <w:rFonts w:ascii="Helvetica" w:hAnsi="Helvetica" w:cs="Helvetica"/>
          <w:kern w:val="1"/>
          <w:sz w:val="24"/>
          <w:szCs w:val="24"/>
          <w:lang w:val="es-ES"/>
        </w:rPr>
        <w:t>vínculo</w:t>
      </w:r>
      <w:r>
        <w:rPr>
          <w:rFonts w:ascii="Helvetica" w:hAnsi="Helvetica" w:cs="Helvetica"/>
          <w:spacing w:val="7"/>
          <w:kern w:val="1"/>
          <w:sz w:val="24"/>
          <w:szCs w:val="24"/>
          <w:lang w:val="es-ES"/>
        </w:rPr>
        <w:t xml:space="preserve"> </w:t>
      </w:r>
      <w:r>
        <w:rPr>
          <w:rFonts w:ascii="Helvetica" w:hAnsi="Helvetica" w:cs="Helvetica"/>
          <w:kern w:val="1"/>
          <w:sz w:val="24"/>
          <w:szCs w:val="24"/>
          <w:lang w:val="es-ES"/>
        </w:rPr>
        <w:t>posible</w:t>
      </w:r>
      <w:r>
        <w:rPr>
          <w:rFonts w:ascii="Helvetica" w:hAnsi="Helvetica" w:cs="Helvetica"/>
          <w:spacing w:val="10"/>
          <w:kern w:val="1"/>
          <w:sz w:val="24"/>
          <w:szCs w:val="24"/>
          <w:lang w:val="es-ES"/>
        </w:rPr>
        <w:t xml:space="preserve"> </w:t>
      </w:r>
      <w:r>
        <w:rPr>
          <w:rFonts w:ascii="Helvetica" w:hAnsi="Helvetica" w:cs="Helvetica"/>
          <w:kern w:val="1"/>
          <w:sz w:val="24"/>
          <w:szCs w:val="24"/>
          <w:lang w:val="es-ES"/>
        </w:rPr>
        <w:t>sea</w:t>
      </w:r>
      <w:r>
        <w:rPr>
          <w:rFonts w:ascii="Helvetica" w:hAnsi="Helvetica" w:cs="Helvetica"/>
          <w:spacing w:val="8"/>
          <w:kern w:val="1"/>
          <w:sz w:val="24"/>
          <w:szCs w:val="24"/>
          <w:lang w:val="es-ES"/>
        </w:rPr>
        <w:t xml:space="preserve"> </w:t>
      </w:r>
      <w:r>
        <w:rPr>
          <w:rFonts w:ascii="Helvetica" w:hAnsi="Helvetica" w:cs="Helvetica"/>
          <w:kern w:val="1"/>
          <w:sz w:val="24"/>
          <w:szCs w:val="24"/>
          <w:lang w:val="es-ES"/>
        </w:rPr>
        <w:t>a</w:t>
      </w:r>
      <w:r>
        <w:rPr>
          <w:rFonts w:ascii="Helvetica" w:hAnsi="Helvetica" w:cs="Helvetica"/>
          <w:spacing w:val="7"/>
          <w:kern w:val="1"/>
          <w:sz w:val="24"/>
          <w:szCs w:val="24"/>
          <w:lang w:val="es-ES"/>
        </w:rPr>
        <w:t xml:space="preserve"> </w:t>
      </w:r>
      <w:r>
        <w:rPr>
          <w:rFonts w:ascii="Helvetica" w:hAnsi="Helvetica" w:cs="Helvetica"/>
          <w:kern w:val="1"/>
          <w:sz w:val="24"/>
          <w:szCs w:val="24"/>
          <w:lang w:val="es-ES"/>
        </w:rPr>
        <w:t>través</w:t>
      </w:r>
      <w:r>
        <w:rPr>
          <w:rFonts w:ascii="Helvetica" w:hAnsi="Helvetica" w:cs="Helvetica"/>
          <w:spacing w:val="7"/>
          <w:kern w:val="1"/>
          <w:sz w:val="24"/>
          <w:szCs w:val="24"/>
          <w:lang w:val="es-ES"/>
        </w:rPr>
        <w:t xml:space="preserve"> </w:t>
      </w:r>
      <w:r>
        <w:rPr>
          <w:rFonts w:ascii="Helvetica" w:hAnsi="Helvetica" w:cs="Helvetica"/>
          <w:kern w:val="1"/>
          <w:sz w:val="24"/>
          <w:szCs w:val="24"/>
          <w:lang w:val="es-ES"/>
        </w:rPr>
        <w:t>una</w:t>
      </w:r>
      <w:r>
        <w:rPr>
          <w:rFonts w:ascii="Helvetica" w:hAnsi="Helvetica" w:cs="Helvetica"/>
          <w:spacing w:val="9"/>
          <w:kern w:val="1"/>
          <w:sz w:val="24"/>
          <w:szCs w:val="24"/>
          <w:lang w:val="es-ES"/>
        </w:rPr>
        <w:t xml:space="preserve"> </w:t>
      </w:r>
      <w:r>
        <w:rPr>
          <w:rFonts w:ascii="Helvetica" w:hAnsi="Helvetica" w:cs="Helvetica"/>
          <w:kern w:val="1"/>
          <w:sz w:val="24"/>
          <w:szCs w:val="24"/>
          <w:lang w:val="es-ES"/>
        </w:rPr>
        <w:t>virtualidad</w:t>
      </w:r>
    </w:p>
    <w:p w14:paraId="5C03BE64" w14:textId="77777777" w:rsidR="004A46F5" w:rsidRDefault="004A46F5" w:rsidP="004A46F5">
      <w:pPr>
        <w:widowControl w:val="0"/>
        <w:autoSpaceDE w:val="0"/>
        <w:autoSpaceDN w:val="0"/>
        <w:adjustRightInd w:val="0"/>
        <w:spacing w:before="146" w:after="0" w:line="360" w:lineRule="auto"/>
        <w:ind w:left="461" w:right="23"/>
        <w:jc w:val="both"/>
        <w:rPr>
          <w:rFonts w:ascii="Helvetica" w:hAnsi="Helvetica" w:cs="Helvetica"/>
          <w:kern w:val="1"/>
          <w:sz w:val="24"/>
          <w:szCs w:val="24"/>
          <w:lang w:val="es-ES"/>
        </w:rPr>
      </w:pPr>
      <w:r>
        <w:rPr>
          <w:rFonts w:ascii="Helvetica" w:hAnsi="Helvetica" w:cs="Helvetica"/>
          <w:kern w:val="1"/>
          <w:sz w:val="24"/>
          <w:szCs w:val="24"/>
          <w:lang w:val="es-ES"/>
        </w:rPr>
        <w:t xml:space="preserve">que, no ha sido elegida ni por docentes ni por estudiantes y que, a la vez, en muchos casos conlleva el </w:t>
      </w:r>
      <w:r>
        <w:rPr>
          <w:rFonts w:ascii="Helvetica" w:hAnsi="Helvetica" w:cs="Helvetica"/>
          <w:b/>
          <w:bCs/>
          <w:i/>
          <w:iCs/>
          <w:kern w:val="1"/>
          <w:sz w:val="24"/>
          <w:szCs w:val="24"/>
          <w:lang w:val="es-ES"/>
        </w:rPr>
        <w:t xml:space="preserve">riesgo de incrementar una desigualdad </w:t>
      </w:r>
      <w:r>
        <w:rPr>
          <w:rFonts w:ascii="Helvetica" w:hAnsi="Helvetica" w:cs="Helvetica"/>
          <w:kern w:val="1"/>
          <w:sz w:val="24"/>
          <w:szCs w:val="24"/>
          <w:lang w:val="es-ES"/>
        </w:rPr>
        <w:t>que ya existía sea en las condiciones de vida familiares o en las de escolarización. Esa desigualdad se asocia en tiempos de ASPO con la posibilidad de acceso a internet, a dispositivos electrónicos (con mayor o menor grado de exclusividad) y a condiciones de tranquilidad y cierta intimidad para poder conectarse, atender al docente o a sus pares. Una de nuestras preocupaciones debe referirse, entonces a la posibilidad/imposibilidad, intención/falta de intención, comodidad/incomodidad de conexión de los y las estudiantes. La escuela, más allá de las limitaciones que conocemos, surge como un tiempo y un espacio que literalmente separa, saca a los alumnos del orden social y económico pre asignado por el contexto familiar-social y los lleva a un tiempo que se presenta como más igualitario, como un lugar que se propone, con logros a veces limitados, enseñar lo mismo a todos. Esa ruptura del destino familiar que sucede cada día cuando los y las estudiantes entran a una escuela se encuentra momentáneamente suspendida. Nuestros esfuerzos</w:t>
      </w:r>
      <w:r>
        <w:rPr>
          <w:rFonts w:ascii="Helvetica" w:hAnsi="Helvetica" w:cs="Helvetica"/>
          <w:spacing w:val="-8"/>
          <w:kern w:val="1"/>
          <w:sz w:val="24"/>
          <w:szCs w:val="24"/>
          <w:lang w:val="es-ES"/>
        </w:rPr>
        <w:t xml:space="preserve"> </w:t>
      </w:r>
      <w:r>
        <w:rPr>
          <w:rFonts w:ascii="Helvetica" w:hAnsi="Helvetica" w:cs="Helvetica"/>
          <w:kern w:val="1"/>
          <w:sz w:val="24"/>
          <w:szCs w:val="24"/>
          <w:lang w:val="es-ES"/>
        </w:rPr>
        <w:t>deberían</w:t>
      </w:r>
    </w:p>
    <w:p w14:paraId="587ED132" w14:textId="77777777" w:rsidR="004A46F5" w:rsidRDefault="004A46F5" w:rsidP="004A46F5">
      <w:pPr>
        <w:widowControl w:val="0"/>
        <w:autoSpaceDE w:val="0"/>
        <w:autoSpaceDN w:val="0"/>
        <w:adjustRightInd w:val="0"/>
        <w:spacing w:after="0" w:line="240" w:lineRule="auto"/>
        <w:ind w:right="-590"/>
        <w:rPr>
          <w:rFonts w:ascii="Times New Roman" w:hAnsi="Times New Roman" w:cs="Times New Roman"/>
          <w:kern w:val="1"/>
          <w:sz w:val="20"/>
          <w:szCs w:val="20"/>
          <w:lang w:val="es-ES"/>
        </w:rPr>
      </w:pPr>
    </w:p>
    <w:p w14:paraId="142C6141" w14:textId="77777777" w:rsidR="004A46F5" w:rsidRDefault="004A46F5" w:rsidP="004A46F5">
      <w:pPr>
        <w:widowControl w:val="0"/>
        <w:autoSpaceDE w:val="0"/>
        <w:autoSpaceDN w:val="0"/>
        <w:adjustRightInd w:val="0"/>
        <w:spacing w:before="2" w:after="0" w:line="240" w:lineRule="auto"/>
        <w:ind w:right="-590"/>
        <w:rPr>
          <w:rFonts w:ascii="Times New Roman" w:hAnsi="Times New Roman" w:cs="Times New Roman"/>
          <w:kern w:val="1"/>
          <w:sz w:val="29"/>
          <w:szCs w:val="29"/>
          <w:lang w:val="es-ES"/>
        </w:rPr>
      </w:pPr>
    </w:p>
    <w:p w14:paraId="059BB848" w14:textId="77777777" w:rsidR="004A46F5" w:rsidRDefault="004A46F5" w:rsidP="004A46F5">
      <w:pPr>
        <w:widowControl w:val="0"/>
        <w:autoSpaceDE w:val="0"/>
        <w:autoSpaceDN w:val="0"/>
        <w:adjustRightInd w:val="0"/>
        <w:spacing w:before="52" w:after="0" w:line="364" w:lineRule="auto"/>
        <w:ind w:left="461" w:right="24"/>
        <w:jc w:val="both"/>
        <w:rPr>
          <w:rFonts w:ascii="Arial" w:hAnsi="Arial" w:cs="Arial"/>
          <w:kern w:val="1"/>
          <w:sz w:val="24"/>
          <w:szCs w:val="24"/>
          <w:lang w:val="es-ES"/>
        </w:rPr>
      </w:pPr>
      <w:r>
        <w:rPr>
          <w:rFonts w:ascii="Helvetica" w:hAnsi="Helvetica" w:cs="Helvetica"/>
          <w:kern w:val="1"/>
          <w:sz w:val="24"/>
          <w:szCs w:val="24"/>
          <w:lang w:val="es-ES"/>
        </w:rPr>
        <w:t xml:space="preserve">ir en el sentido de que esas desiguales condiciones materiales incidan y afecten lo menos posible los modos y los medios a partir de los cuales se lleva a cabo la enseñanza. En este sentido, la resolución 363/20 llama la atención explícitamente </w:t>
      </w:r>
      <w:r>
        <w:rPr>
          <w:rFonts w:ascii="Arial" w:hAnsi="Arial" w:cs="Arial"/>
          <w:kern w:val="1"/>
          <w:sz w:val="24"/>
          <w:szCs w:val="24"/>
          <w:lang w:val="es-ES"/>
        </w:rPr>
        <w:t xml:space="preserve">acerca de evitar acciones u omisiones que “recaigan sobre las trayectorias </w:t>
      </w:r>
      <w:r>
        <w:rPr>
          <w:rFonts w:ascii="Helvetica" w:hAnsi="Helvetica" w:cs="Helvetica"/>
          <w:kern w:val="1"/>
          <w:sz w:val="24"/>
          <w:szCs w:val="24"/>
          <w:lang w:val="es-ES"/>
        </w:rPr>
        <w:t xml:space="preserve">escolares injusticias y que incrementen las desigualdades que ya constituían una </w:t>
      </w:r>
      <w:r>
        <w:rPr>
          <w:rFonts w:ascii="Arial" w:hAnsi="Arial" w:cs="Arial"/>
          <w:kern w:val="1"/>
          <w:sz w:val="24"/>
          <w:szCs w:val="24"/>
          <w:lang w:val="es-ES"/>
        </w:rPr>
        <w:t xml:space="preserve">preocupación de </w:t>
      </w:r>
      <w:r>
        <w:rPr>
          <w:rFonts w:ascii="Arial" w:hAnsi="Arial" w:cs="Arial"/>
          <w:kern w:val="1"/>
          <w:sz w:val="24"/>
          <w:szCs w:val="24"/>
          <w:lang w:val="es-ES"/>
        </w:rPr>
        <w:lastRenderedPageBreak/>
        <w:t>las políticas nacionales”.</w:t>
      </w:r>
    </w:p>
    <w:p w14:paraId="41F96870" w14:textId="77777777" w:rsidR="004A46F5" w:rsidRDefault="004A46F5" w:rsidP="004A46F5">
      <w:pPr>
        <w:widowControl w:val="0"/>
        <w:numPr>
          <w:ilvl w:val="0"/>
          <w:numId w:val="15"/>
        </w:numPr>
        <w:tabs>
          <w:tab w:val="left" w:pos="462"/>
        </w:tabs>
        <w:autoSpaceDE w:val="0"/>
        <w:autoSpaceDN w:val="0"/>
        <w:adjustRightInd w:val="0"/>
        <w:spacing w:before="17" w:after="0" w:line="360" w:lineRule="auto"/>
        <w:ind w:left="461" w:right="23"/>
        <w:jc w:val="both"/>
        <w:rPr>
          <w:rFonts w:ascii="Helvetica" w:hAnsi="Helvetica" w:cs="Helvetica"/>
          <w:kern w:val="1"/>
          <w:sz w:val="24"/>
          <w:szCs w:val="24"/>
          <w:lang w:val="es-ES"/>
        </w:rPr>
      </w:pPr>
      <w:r>
        <w:rPr>
          <w:rFonts w:ascii="Symbol" w:hAnsi="Symbol" w:cs="Symbol"/>
          <w:kern w:val="1"/>
          <w:sz w:val="24"/>
          <w:szCs w:val="24"/>
          <w:lang w:val="es-ES"/>
        </w:rPr>
        <w:t></w:t>
      </w:r>
      <w:r>
        <w:rPr>
          <w:rFonts w:ascii="Symbol" w:hAnsi="Symbol" w:cs="Symbol"/>
          <w:kern w:val="1"/>
          <w:sz w:val="24"/>
          <w:szCs w:val="24"/>
          <w:lang w:val="es-ES"/>
        </w:rPr>
        <w:tab/>
      </w:r>
      <w:r>
        <w:rPr>
          <w:rFonts w:ascii="Helvetica" w:hAnsi="Helvetica" w:cs="Helvetica"/>
          <w:kern w:val="1"/>
          <w:sz w:val="24"/>
          <w:szCs w:val="24"/>
          <w:lang w:val="es-ES"/>
        </w:rPr>
        <w:t xml:space="preserve">Las tensiones en relación al </w:t>
      </w:r>
      <w:proofErr w:type="spellStart"/>
      <w:r>
        <w:rPr>
          <w:rFonts w:ascii="Helvetica" w:hAnsi="Helvetica" w:cs="Helvetica"/>
          <w:kern w:val="1"/>
          <w:sz w:val="24"/>
          <w:szCs w:val="24"/>
          <w:lang w:val="es-ES"/>
        </w:rPr>
        <w:t>curriculum</w:t>
      </w:r>
      <w:proofErr w:type="spellEnd"/>
      <w:r>
        <w:rPr>
          <w:rFonts w:ascii="Helvetica" w:hAnsi="Helvetica" w:cs="Helvetica"/>
          <w:kern w:val="1"/>
          <w:sz w:val="24"/>
          <w:szCs w:val="24"/>
          <w:lang w:val="es-ES"/>
        </w:rPr>
        <w:t xml:space="preserve">. La intención-promesa de enseñar todo a todos requería además de un tiempo y un espacio comunes a los que hemos hecho referencia, la premisa de la enseñanza simultánea: es decir que a partir del hecho de enseñar un contenido (parte del </w:t>
      </w:r>
      <w:r>
        <w:rPr>
          <w:rFonts w:ascii="Helvetica" w:hAnsi="Helvetica" w:cs="Helvetica"/>
          <w:i/>
          <w:iCs/>
          <w:kern w:val="1"/>
          <w:sz w:val="24"/>
          <w:szCs w:val="24"/>
          <w:lang w:val="es-ES"/>
        </w:rPr>
        <w:t>todo</w:t>
      </w:r>
      <w:r>
        <w:rPr>
          <w:rFonts w:ascii="Helvetica" w:hAnsi="Helvetica" w:cs="Helvetica"/>
          <w:kern w:val="1"/>
          <w:sz w:val="24"/>
          <w:szCs w:val="24"/>
          <w:lang w:val="es-ES"/>
        </w:rPr>
        <w:t xml:space="preserve">) a </w:t>
      </w:r>
      <w:r>
        <w:rPr>
          <w:rFonts w:ascii="Helvetica" w:hAnsi="Helvetica" w:cs="Helvetica"/>
          <w:i/>
          <w:iCs/>
          <w:kern w:val="1"/>
          <w:sz w:val="24"/>
          <w:szCs w:val="24"/>
          <w:lang w:val="es-ES"/>
        </w:rPr>
        <w:t xml:space="preserve">todos </w:t>
      </w:r>
      <w:r>
        <w:rPr>
          <w:rFonts w:ascii="Helvetica" w:hAnsi="Helvetica" w:cs="Helvetica"/>
          <w:kern w:val="1"/>
          <w:sz w:val="24"/>
          <w:szCs w:val="24"/>
          <w:lang w:val="es-ES"/>
        </w:rPr>
        <w:t xml:space="preserve">en un mismo tiempo y lugar, se producían (en todos) los mismos aprendizajes (aprendizaje </w:t>
      </w:r>
      <w:proofErr w:type="spellStart"/>
      <w:r>
        <w:rPr>
          <w:rFonts w:ascii="Helvetica" w:hAnsi="Helvetica" w:cs="Helvetica"/>
          <w:kern w:val="1"/>
          <w:sz w:val="24"/>
          <w:szCs w:val="24"/>
          <w:lang w:val="es-ES"/>
        </w:rPr>
        <w:t>monocrónico</w:t>
      </w:r>
      <w:proofErr w:type="spellEnd"/>
      <w:r>
        <w:rPr>
          <w:rFonts w:ascii="Helvetica" w:hAnsi="Helvetica" w:cs="Helvetica"/>
          <w:kern w:val="1"/>
          <w:sz w:val="24"/>
          <w:szCs w:val="24"/>
          <w:lang w:val="es-ES"/>
        </w:rPr>
        <w:t xml:space="preserve">). Las limitaciones de esa premisa tanto como del aprendizaje </w:t>
      </w:r>
      <w:proofErr w:type="spellStart"/>
      <w:r>
        <w:rPr>
          <w:rFonts w:ascii="Helvetica" w:hAnsi="Helvetica" w:cs="Helvetica"/>
          <w:kern w:val="1"/>
          <w:sz w:val="24"/>
          <w:szCs w:val="24"/>
          <w:lang w:val="es-ES"/>
        </w:rPr>
        <w:t>monocrónico</w:t>
      </w:r>
      <w:proofErr w:type="spellEnd"/>
      <w:r>
        <w:rPr>
          <w:rFonts w:ascii="Helvetica" w:hAnsi="Helvetica" w:cs="Helvetica"/>
          <w:kern w:val="1"/>
          <w:sz w:val="24"/>
          <w:szCs w:val="24"/>
          <w:lang w:val="es-ES"/>
        </w:rPr>
        <w:t xml:space="preserve"> son conocidas y se expresan de diferentes modos en las clases presenciales. La imposibilidad de compartir un espacio y un tiempo comunes incrementa las ya reconocidas limitaciones de un </w:t>
      </w:r>
      <w:proofErr w:type="spellStart"/>
      <w:r>
        <w:rPr>
          <w:rFonts w:ascii="Helvetica" w:hAnsi="Helvetica" w:cs="Helvetica"/>
          <w:kern w:val="1"/>
          <w:sz w:val="24"/>
          <w:szCs w:val="24"/>
          <w:lang w:val="es-ES"/>
        </w:rPr>
        <w:t>curriculum</w:t>
      </w:r>
      <w:proofErr w:type="spellEnd"/>
      <w:r>
        <w:rPr>
          <w:rFonts w:ascii="Helvetica" w:hAnsi="Helvetica" w:cs="Helvetica"/>
          <w:kern w:val="1"/>
          <w:sz w:val="24"/>
          <w:szCs w:val="24"/>
          <w:lang w:val="es-ES"/>
        </w:rPr>
        <w:t xml:space="preserve"> altamente clasificados (unidades curriculares cuyas fronteras con las demás están claramente delimitadas) como es de las escuelas secundarias. Generalmente este tipo de </w:t>
      </w:r>
      <w:proofErr w:type="spellStart"/>
      <w:r>
        <w:rPr>
          <w:rFonts w:ascii="Helvetica" w:hAnsi="Helvetica" w:cs="Helvetica"/>
          <w:kern w:val="1"/>
          <w:sz w:val="24"/>
          <w:szCs w:val="24"/>
          <w:lang w:val="es-ES"/>
        </w:rPr>
        <w:t>curriculum</w:t>
      </w:r>
      <w:proofErr w:type="spellEnd"/>
      <w:r>
        <w:rPr>
          <w:rFonts w:ascii="Helvetica" w:hAnsi="Helvetica" w:cs="Helvetica"/>
          <w:kern w:val="1"/>
          <w:sz w:val="24"/>
          <w:szCs w:val="24"/>
          <w:lang w:val="es-ES"/>
        </w:rPr>
        <w:t xml:space="preserve"> se asocia a la designación</w:t>
      </w:r>
      <w:r>
        <w:rPr>
          <w:rFonts w:ascii="Helvetica" w:hAnsi="Helvetica" w:cs="Helvetica"/>
          <w:spacing w:val="29"/>
          <w:kern w:val="1"/>
          <w:sz w:val="24"/>
          <w:szCs w:val="24"/>
          <w:lang w:val="es-ES"/>
        </w:rPr>
        <w:t xml:space="preserve"> </w:t>
      </w:r>
      <w:r>
        <w:rPr>
          <w:rFonts w:ascii="Helvetica" w:hAnsi="Helvetica" w:cs="Helvetica"/>
          <w:kern w:val="1"/>
          <w:sz w:val="24"/>
          <w:szCs w:val="24"/>
          <w:lang w:val="es-ES"/>
        </w:rPr>
        <w:t>de</w:t>
      </w:r>
      <w:r>
        <w:rPr>
          <w:rFonts w:ascii="Helvetica" w:hAnsi="Helvetica" w:cs="Helvetica"/>
          <w:spacing w:val="27"/>
          <w:kern w:val="1"/>
          <w:sz w:val="24"/>
          <w:szCs w:val="24"/>
          <w:lang w:val="es-ES"/>
        </w:rPr>
        <w:t xml:space="preserve"> </w:t>
      </w:r>
      <w:r>
        <w:rPr>
          <w:rFonts w:ascii="Helvetica" w:hAnsi="Helvetica" w:cs="Helvetica"/>
          <w:kern w:val="1"/>
          <w:sz w:val="24"/>
          <w:szCs w:val="24"/>
          <w:lang w:val="es-ES"/>
        </w:rPr>
        <w:t>docentes</w:t>
      </w:r>
      <w:r>
        <w:rPr>
          <w:rFonts w:ascii="Helvetica" w:hAnsi="Helvetica" w:cs="Helvetica"/>
          <w:spacing w:val="29"/>
          <w:kern w:val="1"/>
          <w:sz w:val="24"/>
          <w:szCs w:val="24"/>
          <w:lang w:val="es-ES"/>
        </w:rPr>
        <w:t xml:space="preserve"> </w:t>
      </w:r>
      <w:r>
        <w:rPr>
          <w:rFonts w:ascii="Helvetica" w:hAnsi="Helvetica" w:cs="Helvetica"/>
          <w:kern w:val="1"/>
          <w:sz w:val="24"/>
          <w:szCs w:val="24"/>
          <w:lang w:val="es-ES"/>
        </w:rPr>
        <w:t>especializados</w:t>
      </w:r>
      <w:r>
        <w:rPr>
          <w:rFonts w:ascii="Helvetica" w:hAnsi="Helvetica" w:cs="Helvetica"/>
          <w:spacing w:val="29"/>
          <w:kern w:val="1"/>
          <w:sz w:val="24"/>
          <w:szCs w:val="24"/>
          <w:lang w:val="es-ES"/>
        </w:rPr>
        <w:t xml:space="preserve"> </w:t>
      </w:r>
      <w:r>
        <w:rPr>
          <w:rFonts w:ascii="Helvetica" w:hAnsi="Helvetica" w:cs="Helvetica"/>
          <w:kern w:val="1"/>
          <w:sz w:val="24"/>
          <w:szCs w:val="24"/>
          <w:lang w:val="es-ES"/>
        </w:rPr>
        <w:t>designados</w:t>
      </w:r>
      <w:r>
        <w:rPr>
          <w:rFonts w:ascii="Helvetica" w:hAnsi="Helvetica" w:cs="Helvetica"/>
          <w:spacing w:val="29"/>
          <w:kern w:val="1"/>
          <w:sz w:val="24"/>
          <w:szCs w:val="24"/>
          <w:lang w:val="es-ES"/>
        </w:rPr>
        <w:t xml:space="preserve"> </w:t>
      </w:r>
      <w:r>
        <w:rPr>
          <w:rFonts w:ascii="Helvetica" w:hAnsi="Helvetica" w:cs="Helvetica"/>
          <w:kern w:val="1"/>
          <w:sz w:val="24"/>
          <w:szCs w:val="24"/>
          <w:lang w:val="es-ES"/>
        </w:rPr>
        <w:t>y</w:t>
      </w:r>
      <w:r>
        <w:rPr>
          <w:rFonts w:ascii="Helvetica" w:hAnsi="Helvetica" w:cs="Helvetica"/>
          <w:spacing w:val="29"/>
          <w:kern w:val="1"/>
          <w:sz w:val="24"/>
          <w:szCs w:val="24"/>
          <w:lang w:val="es-ES"/>
        </w:rPr>
        <w:t xml:space="preserve"> </w:t>
      </w:r>
      <w:r>
        <w:rPr>
          <w:rFonts w:ascii="Helvetica" w:hAnsi="Helvetica" w:cs="Helvetica"/>
          <w:kern w:val="1"/>
          <w:sz w:val="24"/>
          <w:szCs w:val="24"/>
          <w:lang w:val="es-ES"/>
        </w:rPr>
        <w:t>dedicados</w:t>
      </w:r>
      <w:r>
        <w:rPr>
          <w:rFonts w:ascii="Helvetica" w:hAnsi="Helvetica" w:cs="Helvetica"/>
          <w:spacing w:val="29"/>
          <w:kern w:val="1"/>
          <w:sz w:val="24"/>
          <w:szCs w:val="24"/>
          <w:lang w:val="es-ES"/>
        </w:rPr>
        <w:t xml:space="preserve"> </w:t>
      </w:r>
      <w:r>
        <w:rPr>
          <w:rFonts w:ascii="Helvetica" w:hAnsi="Helvetica" w:cs="Helvetica"/>
          <w:kern w:val="1"/>
          <w:sz w:val="24"/>
          <w:szCs w:val="24"/>
          <w:lang w:val="es-ES"/>
        </w:rPr>
        <w:t>para</w:t>
      </w:r>
      <w:r>
        <w:rPr>
          <w:rFonts w:ascii="Helvetica" w:hAnsi="Helvetica" w:cs="Helvetica"/>
          <w:spacing w:val="30"/>
          <w:kern w:val="1"/>
          <w:sz w:val="24"/>
          <w:szCs w:val="24"/>
          <w:lang w:val="es-ES"/>
        </w:rPr>
        <w:t xml:space="preserve"> </w:t>
      </w:r>
      <w:r>
        <w:rPr>
          <w:rFonts w:ascii="Helvetica" w:hAnsi="Helvetica" w:cs="Helvetica"/>
          <w:kern w:val="1"/>
          <w:sz w:val="24"/>
          <w:szCs w:val="24"/>
          <w:lang w:val="es-ES"/>
        </w:rPr>
        <w:t>su</w:t>
      </w:r>
      <w:r>
        <w:rPr>
          <w:rFonts w:ascii="Helvetica" w:hAnsi="Helvetica" w:cs="Helvetica"/>
          <w:spacing w:val="28"/>
          <w:kern w:val="1"/>
          <w:sz w:val="24"/>
          <w:szCs w:val="24"/>
          <w:lang w:val="es-ES"/>
        </w:rPr>
        <w:t xml:space="preserve"> </w:t>
      </w:r>
      <w:r>
        <w:rPr>
          <w:rFonts w:ascii="Helvetica" w:hAnsi="Helvetica" w:cs="Helvetica"/>
          <w:kern w:val="1"/>
          <w:sz w:val="24"/>
          <w:szCs w:val="24"/>
          <w:lang w:val="es-ES"/>
        </w:rPr>
        <w:t>materia.</w:t>
      </w:r>
    </w:p>
    <w:p w14:paraId="18287911" w14:textId="77777777" w:rsidR="004A46F5" w:rsidRDefault="004A46F5" w:rsidP="004A46F5">
      <w:pPr>
        <w:widowControl w:val="0"/>
        <w:autoSpaceDE w:val="0"/>
        <w:autoSpaceDN w:val="0"/>
        <w:adjustRightInd w:val="0"/>
        <w:spacing w:after="0" w:line="360" w:lineRule="auto"/>
        <w:ind w:left="461" w:right="28"/>
        <w:jc w:val="both"/>
        <w:rPr>
          <w:rFonts w:ascii="Helvetica" w:hAnsi="Helvetica" w:cs="Helvetica"/>
          <w:kern w:val="1"/>
          <w:sz w:val="24"/>
          <w:szCs w:val="24"/>
          <w:lang w:val="es-ES"/>
        </w:rPr>
      </w:pPr>
      <w:r>
        <w:rPr>
          <w:rFonts w:ascii="Helvetica" w:hAnsi="Helvetica" w:cs="Helvetica"/>
          <w:kern w:val="1"/>
          <w:sz w:val="24"/>
          <w:szCs w:val="24"/>
          <w:lang w:val="es-ES"/>
        </w:rPr>
        <w:t xml:space="preserve">¿cómo se profundizan las dificultades conocidas respecto a estos modos de comprender el </w:t>
      </w:r>
      <w:proofErr w:type="spellStart"/>
      <w:r>
        <w:rPr>
          <w:rFonts w:ascii="Helvetica" w:hAnsi="Helvetica" w:cs="Helvetica"/>
          <w:kern w:val="1"/>
          <w:sz w:val="24"/>
          <w:szCs w:val="24"/>
          <w:lang w:val="es-ES"/>
        </w:rPr>
        <w:t>curriculum</w:t>
      </w:r>
      <w:proofErr w:type="spellEnd"/>
      <w:r>
        <w:rPr>
          <w:rFonts w:ascii="Helvetica" w:hAnsi="Helvetica" w:cs="Helvetica"/>
          <w:kern w:val="1"/>
          <w:sz w:val="24"/>
          <w:szCs w:val="24"/>
          <w:lang w:val="es-ES"/>
        </w:rPr>
        <w:t xml:space="preserve">? Como veremos, cada una de esas dificultades vincula al </w:t>
      </w:r>
      <w:proofErr w:type="spellStart"/>
      <w:r>
        <w:rPr>
          <w:rFonts w:ascii="Helvetica" w:hAnsi="Helvetica" w:cs="Helvetica"/>
          <w:kern w:val="1"/>
          <w:sz w:val="24"/>
          <w:szCs w:val="24"/>
          <w:lang w:val="es-ES"/>
        </w:rPr>
        <w:t>curriculum</w:t>
      </w:r>
      <w:proofErr w:type="spellEnd"/>
      <w:r>
        <w:rPr>
          <w:rFonts w:ascii="Helvetica" w:hAnsi="Helvetica" w:cs="Helvetica"/>
          <w:kern w:val="1"/>
          <w:sz w:val="24"/>
          <w:szCs w:val="24"/>
          <w:lang w:val="es-ES"/>
        </w:rPr>
        <w:t xml:space="preserve"> con otros dispositivos y prácticas de las instituciones escolares y es en esta clave, ciertamente compleja, que deberíamos poder leerlo y comprenderlo.</w:t>
      </w:r>
    </w:p>
    <w:p w14:paraId="63B935A0" w14:textId="77777777" w:rsidR="004A46F5" w:rsidRDefault="004A46F5" w:rsidP="004A46F5">
      <w:pPr>
        <w:widowControl w:val="0"/>
        <w:autoSpaceDE w:val="0"/>
        <w:autoSpaceDN w:val="0"/>
        <w:adjustRightInd w:val="0"/>
        <w:spacing w:after="0" w:line="240" w:lineRule="auto"/>
        <w:ind w:right="-590"/>
        <w:rPr>
          <w:rFonts w:ascii="Times New Roman" w:hAnsi="Times New Roman" w:cs="Times New Roman"/>
          <w:kern w:val="1"/>
          <w:sz w:val="24"/>
          <w:szCs w:val="24"/>
          <w:lang w:val="es-ES"/>
        </w:rPr>
      </w:pPr>
    </w:p>
    <w:p w14:paraId="534B1AA8" w14:textId="77777777" w:rsidR="004A46F5" w:rsidRDefault="004A46F5" w:rsidP="004A46F5">
      <w:pPr>
        <w:widowControl w:val="0"/>
        <w:autoSpaceDE w:val="0"/>
        <w:autoSpaceDN w:val="0"/>
        <w:adjustRightInd w:val="0"/>
        <w:spacing w:before="200" w:after="0" w:line="440" w:lineRule="atLeast"/>
        <w:ind w:left="102" w:right="26"/>
        <w:jc w:val="both"/>
        <w:rPr>
          <w:rFonts w:ascii="Helvetica" w:hAnsi="Helvetica" w:cs="Helvetica"/>
          <w:kern w:val="1"/>
          <w:sz w:val="24"/>
          <w:szCs w:val="24"/>
          <w:lang w:val="es-ES"/>
        </w:rPr>
      </w:pPr>
      <w:r>
        <w:rPr>
          <w:rFonts w:ascii="Helvetica" w:hAnsi="Helvetica" w:cs="Helvetica"/>
          <w:kern w:val="1"/>
          <w:sz w:val="24"/>
          <w:szCs w:val="24"/>
          <w:lang w:val="es-ES"/>
        </w:rPr>
        <w:t xml:space="preserve">Una primera cuestión se vincula con la necesidad de establecer acuerdos con respecto a </w:t>
      </w:r>
      <w:r>
        <w:rPr>
          <w:rFonts w:ascii="Helvetica" w:hAnsi="Helvetica" w:cs="Helvetica"/>
          <w:b/>
          <w:bCs/>
          <w:i/>
          <w:iCs/>
          <w:kern w:val="1"/>
          <w:sz w:val="24"/>
          <w:szCs w:val="24"/>
          <w:lang w:val="es-ES"/>
        </w:rPr>
        <w:t xml:space="preserve">cómo se redefine el todo a ser enseñado </w:t>
      </w:r>
      <w:r>
        <w:rPr>
          <w:rFonts w:ascii="Helvetica" w:hAnsi="Helvetica" w:cs="Helvetica"/>
          <w:kern w:val="1"/>
          <w:sz w:val="24"/>
          <w:szCs w:val="24"/>
          <w:lang w:val="es-ES"/>
        </w:rPr>
        <w:t>sabiendo de las mayores restricciones que imponen las condiciones actuales. Además, es preciso advertir que no todo puede ser enseñado y aprendido en la virtualidad y esto afecta particularmente a las  instituciones</w:t>
      </w:r>
      <w:r>
        <w:rPr>
          <w:rFonts w:ascii="Helvetica" w:hAnsi="Helvetica" w:cs="Helvetica"/>
          <w:spacing w:val="5"/>
          <w:kern w:val="1"/>
          <w:sz w:val="24"/>
          <w:szCs w:val="24"/>
          <w:lang w:val="es-ES"/>
        </w:rPr>
        <w:t xml:space="preserve"> </w:t>
      </w:r>
      <w:r>
        <w:rPr>
          <w:rFonts w:ascii="Helvetica" w:hAnsi="Helvetica" w:cs="Helvetica"/>
          <w:kern w:val="1"/>
          <w:sz w:val="24"/>
          <w:szCs w:val="24"/>
          <w:lang w:val="es-ES"/>
        </w:rPr>
        <w:t>de</w:t>
      </w:r>
      <w:r>
        <w:rPr>
          <w:rFonts w:ascii="Helvetica" w:hAnsi="Helvetica" w:cs="Helvetica"/>
          <w:spacing w:val="15"/>
          <w:kern w:val="1"/>
          <w:sz w:val="24"/>
          <w:szCs w:val="24"/>
          <w:lang w:val="es-ES"/>
        </w:rPr>
        <w:t xml:space="preserve"> </w:t>
      </w:r>
      <w:r>
        <w:rPr>
          <w:rFonts w:ascii="Helvetica" w:hAnsi="Helvetica" w:cs="Helvetica"/>
          <w:kern w:val="1"/>
          <w:sz w:val="24"/>
          <w:szCs w:val="24"/>
          <w:lang w:val="es-ES"/>
        </w:rPr>
        <w:t>ETP,</w:t>
      </w:r>
      <w:r>
        <w:rPr>
          <w:rFonts w:ascii="Helvetica" w:hAnsi="Helvetica" w:cs="Helvetica"/>
          <w:spacing w:val="13"/>
          <w:kern w:val="1"/>
          <w:sz w:val="24"/>
          <w:szCs w:val="24"/>
          <w:lang w:val="es-ES"/>
        </w:rPr>
        <w:t xml:space="preserve"> </w:t>
      </w:r>
      <w:r>
        <w:rPr>
          <w:rFonts w:ascii="Helvetica" w:hAnsi="Helvetica" w:cs="Helvetica"/>
          <w:kern w:val="1"/>
          <w:sz w:val="24"/>
          <w:szCs w:val="24"/>
          <w:lang w:val="es-ES"/>
        </w:rPr>
        <w:t>dado</w:t>
      </w:r>
      <w:r>
        <w:rPr>
          <w:rFonts w:ascii="Helvetica" w:hAnsi="Helvetica" w:cs="Helvetica"/>
          <w:spacing w:val="6"/>
          <w:kern w:val="1"/>
          <w:sz w:val="24"/>
          <w:szCs w:val="24"/>
          <w:lang w:val="es-ES"/>
        </w:rPr>
        <w:t xml:space="preserve"> </w:t>
      </w:r>
      <w:r>
        <w:rPr>
          <w:rFonts w:ascii="Helvetica" w:hAnsi="Helvetica" w:cs="Helvetica"/>
          <w:kern w:val="1"/>
          <w:sz w:val="24"/>
          <w:szCs w:val="24"/>
          <w:lang w:val="es-ES"/>
        </w:rPr>
        <w:t>que</w:t>
      </w:r>
      <w:r>
        <w:rPr>
          <w:rFonts w:ascii="Helvetica" w:hAnsi="Helvetica" w:cs="Helvetica"/>
          <w:spacing w:val="6"/>
          <w:kern w:val="1"/>
          <w:sz w:val="24"/>
          <w:szCs w:val="24"/>
          <w:lang w:val="es-ES"/>
        </w:rPr>
        <w:t xml:space="preserve"> </w:t>
      </w:r>
      <w:r>
        <w:rPr>
          <w:rFonts w:ascii="Helvetica" w:hAnsi="Helvetica" w:cs="Helvetica"/>
          <w:kern w:val="1"/>
          <w:sz w:val="24"/>
          <w:szCs w:val="24"/>
          <w:lang w:val="es-ES"/>
        </w:rPr>
        <w:t>en</w:t>
      </w:r>
      <w:r>
        <w:rPr>
          <w:rFonts w:ascii="Helvetica" w:hAnsi="Helvetica" w:cs="Helvetica"/>
          <w:spacing w:val="8"/>
          <w:kern w:val="1"/>
          <w:sz w:val="24"/>
          <w:szCs w:val="24"/>
          <w:lang w:val="es-ES"/>
        </w:rPr>
        <w:t xml:space="preserve"> </w:t>
      </w:r>
      <w:r>
        <w:rPr>
          <w:rFonts w:ascii="Helvetica" w:hAnsi="Helvetica" w:cs="Helvetica"/>
          <w:kern w:val="1"/>
          <w:sz w:val="24"/>
          <w:szCs w:val="24"/>
          <w:lang w:val="es-ES"/>
        </w:rPr>
        <w:t>general</w:t>
      </w:r>
      <w:r>
        <w:rPr>
          <w:rFonts w:ascii="Helvetica" w:hAnsi="Helvetica" w:cs="Helvetica"/>
          <w:spacing w:val="10"/>
          <w:kern w:val="1"/>
          <w:sz w:val="24"/>
          <w:szCs w:val="24"/>
          <w:lang w:val="es-ES"/>
        </w:rPr>
        <w:t xml:space="preserve"> </w:t>
      </w:r>
      <w:r>
        <w:rPr>
          <w:rFonts w:ascii="Helvetica" w:hAnsi="Helvetica" w:cs="Helvetica"/>
          <w:kern w:val="1"/>
          <w:sz w:val="24"/>
          <w:szCs w:val="24"/>
          <w:lang w:val="es-ES"/>
        </w:rPr>
        <w:t>se</w:t>
      </w:r>
      <w:r>
        <w:rPr>
          <w:rFonts w:ascii="Helvetica" w:hAnsi="Helvetica" w:cs="Helvetica"/>
          <w:spacing w:val="6"/>
          <w:kern w:val="1"/>
          <w:sz w:val="24"/>
          <w:szCs w:val="24"/>
          <w:lang w:val="es-ES"/>
        </w:rPr>
        <w:t xml:space="preserve"> </w:t>
      </w:r>
      <w:r>
        <w:rPr>
          <w:rFonts w:ascii="Helvetica" w:hAnsi="Helvetica" w:cs="Helvetica"/>
          <w:kern w:val="1"/>
          <w:sz w:val="24"/>
          <w:szCs w:val="24"/>
          <w:lang w:val="es-ES"/>
        </w:rPr>
        <w:t>trata</w:t>
      </w:r>
      <w:r>
        <w:rPr>
          <w:rFonts w:ascii="Helvetica" w:hAnsi="Helvetica" w:cs="Helvetica"/>
          <w:spacing w:val="7"/>
          <w:kern w:val="1"/>
          <w:sz w:val="24"/>
          <w:szCs w:val="24"/>
          <w:lang w:val="es-ES"/>
        </w:rPr>
        <w:t xml:space="preserve"> </w:t>
      </w:r>
      <w:r>
        <w:rPr>
          <w:rFonts w:ascii="Helvetica" w:hAnsi="Helvetica" w:cs="Helvetica"/>
          <w:kern w:val="1"/>
          <w:sz w:val="24"/>
          <w:szCs w:val="24"/>
          <w:lang w:val="es-ES"/>
        </w:rPr>
        <w:t>de</w:t>
      </w:r>
      <w:r>
        <w:rPr>
          <w:rFonts w:ascii="Helvetica" w:hAnsi="Helvetica" w:cs="Helvetica"/>
          <w:spacing w:val="6"/>
          <w:kern w:val="1"/>
          <w:sz w:val="24"/>
          <w:szCs w:val="24"/>
          <w:lang w:val="es-ES"/>
        </w:rPr>
        <w:t xml:space="preserve"> </w:t>
      </w:r>
      <w:r>
        <w:rPr>
          <w:rFonts w:ascii="Helvetica" w:hAnsi="Helvetica" w:cs="Helvetica"/>
          <w:kern w:val="1"/>
          <w:sz w:val="24"/>
          <w:szCs w:val="24"/>
          <w:lang w:val="es-ES"/>
        </w:rPr>
        <w:t>contenidos</w:t>
      </w:r>
      <w:r>
        <w:rPr>
          <w:rFonts w:ascii="Helvetica" w:hAnsi="Helvetica" w:cs="Helvetica"/>
          <w:spacing w:val="7"/>
          <w:kern w:val="1"/>
          <w:sz w:val="24"/>
          <w:szCs w:val="24"/>
          <w:lang w:val="es-ES"/>
        </w:rPr>
        <w:t xml:space="preserve"> </w:t>
      </w:r>
      <w:r>
        <w:rPr>
          <w:rFonts w:ascii="Helvetica" w:hAnsi="Helvetica" w:cs="Helvetica"/>
          <w:kern w:val="1"/>
          <w:sz w:val="24"/>
          <w:szCs w:val="24"/>
          <w:lang w:val="es-ES"/>
        </w:rPr>
        <w:t>muy</w:t>
      </w:r>
      <w:r>
        <w:rPr>
          <w:rFonts w:ascii="Helvetica" w:hAnsi="Helvetica" w:cs="Helvetica"/>
          <w:spacing w:val="5"/>
          <w:kern w:val="1"/>
          <w:sz w:val="24"/>
          <w:szCs w:val="24"/>
          <w:lang w:val="es-ES"/>
        </w:rPr>
        <w:t xml:space="preserve"> </w:t>
      </w:r>
      <w:r>
        <w:rPr>
          <w:rFonts w:ascii="Helvetica" w:hAnsi="Helvetica" w:cs="Helvetica"/>
          <w:kern w:val="1"/>
          <w:sz w:val="24"/>
          <w:szCs w:val="24"/>
          <w:lang w:val="es-ES"/>
        </w:rPr>
        <w:t>complejos</w:t>
      </w:r>
      <w:r>
        <w:rPr>
          <w:rFonts w:ascii="Helvetica" w:hAnsi="Helvetica" w:cs="Helvetica"/>
          <w:spacing w:val="7"/>
          <w:kern w:val="1"/>
          <w:sz w:val="24"/>
          <w:szCs w:val="24"/>
          <w:lang w:val="es-ES"/>
        </w:rPr>
        <w:t xml:space="preserve"> </w:t>
      </w:r>
      <w:r>
        <w:rPr>
          <w:rFonts w:ascii="Helvetica" w:hAnsi="Helvetica" w:cs="Helvetica"/>
          <w:kern w:val="1"/>
          <w:sz w:val="24"/>
          <w:szCs w:val="24"/>
          <w:lang w:val="es-ES"/>
        </w:rPr>
        <w:t>que</w:t>
      </w:r>
    </w:p>
    <w:p w14:paraId="102FD466" w14:textId="77777777" w:rsidR="004A46F5" w:rsidRDefault="004A46F5" w:rsidP="004A46F5">
      <w:pPr>
        <w:widowControl w:val="0"/>
        <w:autoSpaceDE w:val="0"/>
        <w:autoSpaceDN w:val="0"/>
        <w:adjustRightInd w:val="0"/>
        <w:spacing w:before="2" w:after="0" w:line="240" w:lineRule="auto"/>
        <w:ind w:right="-590"/>
        <w:rPr>
          <w:rFonts w:ascii="Times New Roman" w:hAnsi="Times New Roman" w:cs="Times New Roman"/>
          <w:kern w:val="1"/>
          <w:sz w:val="29"/>
          <w:szCs w:val="29"/>
          <w:lang w:val="es-ES"/>
        </w:rPr>
      </w:pPr>
    </w:p>
    <w:p w14:paraId="15F41703" w14:textId="77777777" w:rsidR="004A46F5" w:rsidRDefault="004A46F5" w:rsidP="004A46F5">
      <w:pPr>
        <w:widowControl w:val="0"/>
        <w:autoSpaceDE w:val="0"/>
        <w:autoSpaceDN w:val="0"/>
        <w:adjustRightInd w:val="0"/>
        <w:spacing w:before="52" w:after="0" w:line="360" w:lineRule="auto"/>
        <w:ind w:left="102" w:right="27"/>
        <w:jc w:val="both"/>
        <w:rPr>
          <w:rFonts w:ascii="Helvetica" w:hAnsi="Helvetica" w:cs="Helvetica"/>
          <w:kern w:val="1"/>
          <w:sz w:val="24"/>
          <w:szCs w:val="24"/>
          <w:lang w:val="es-ES"/>
        </w:rPr>
      </w:pPr>
      <w:r>
        <w:rPr>
          <w:rFonts w:ascii="Helvetica" w:hAnsi="Helvetica" w:cs="Helvetica"/>
          <w:kern w:val="1"/>
          <w:sz w:val="24"/>
          <w:szCs w:val="24"/>
          <w:lang w:val="es-ES"/>
        </w:rPr>
        <w:t xml:space="preserve">requieran un acompañamiento exhaustivo o intervenciones prácticas sobre contextos y/o asociadas al manejo de instrumentos que necesitan inevitablemente la </w:t>
      </w:r>
      <w:proofErr w:type="spellStart"/>
      <w:r>
        <w:rPr>
          <w:rFonts w:ascii="Helvetica" w:hAnsi="Helvetica" w:cs="Helvetica"/>
          <w:kern w:val="1"/>
          <w:sz w:val="24"/>
          <w:szCs w:val="24"/>
          <w:lang w:val="es-ES"/>
        </w:rPr>
        <w:t>presencialidad</w:t>
      </w:r>
      <w:proofErr w:type="spellEnd"/>
      <w:r>
        <w:rPr>
          <w:rFonts w:ascii="Helvetica" w:hAnsi="Helvetica" w:cs="Helvetica"/>
          <w:kern w:val="1"/>
          <w:sz w:val="24"/>
          <w:szCs w:val="24"/>
          <w:lang w:val="es-ES"/>
        </w:rPr>
        <w:t>. En este sentido, la res. 363/20 indica la necesidad de establecer acuerdos respecto a la priorización y reorganización de saberes. Para hacerlo  contamos con dos insumos</w:t>
      </w:r>
      <w:r>
        <w:rPr>
          <w:rFonts w:ascii="Helvetica" w:hAnsi="Helvetica" w:cs="Helvetica"/>
          <w:spacing w:val="-4"/>
          <w:kern w:val="1"/>
          <w:sz w:val="24"/>
          <w:szCs w:val="24"/>
          <w:lang w:val="es-ES"/>
        </w:rPr>
        <w:t xml:space="preserve"> </w:t>
      </w:r>
      <w:r>
        <w:rPr>
          <w:rFonts w:ascii="Helvetica" w:hAnsi="Helvetica" w:cs="Helvetica"/>
          <w:kern w:val="1"/>
          <w:sz w:val="24"/>
          <w:szCs w:val="24"/>
          <w:lang w:val="es-ES"/>
        </w:rPr>
        <w:t>sustanciales:</w:t>
      </w:r>
    </w:p>
    <w:p w14:paraId="50238C48" w14:textId="77777777" w:rsidR="004A46F5" w:rsidRDefault="004A46F5" w:rsidP="004A46F5">
      <w:pPr>
        <w:widowControl w:val="0"/>
        <w:numPr>
          <w:ilvl w:val="0"/>
          <w:numId w:val="16"/>
        </w:numPr>
        <w:tabs>
          <w:tab w:val="left" w:pos="810"/>
        </w:tabs>
        <w:autoSpaceDE w:val="0"/>
        <w:autoSpaceDN w:val="0"/>
        <w:adjustRightInd w:val="0"/>
        <w:spacing w:before="200" w:after="0" w:line="355" w:lineRule="auto"/>
        <w:ind w:left="821" w:right="24"/>
        <w:jc w:val="both"/>
        <w:rPr>
          <w:rFonts w:ascii="Helvetica" w:hAnsi="Helvetica" w:cs="Helvetica"/>
          <w:kern w:val="1"/>
          <w:sz w:val="24"/>
          <w:szCs w:val="24"/>
          <w:lang w:val="es-ES"/>
        </w:rPr>
      </w:pPr>
      <w:r>
        <w:rPr>
          <w:rFonts w:ascii="Courier New" w:hAnsi="Courier New" w:cs="Courier New"/>
          <w:kern w:val="1"/>
          <w:sz w:val="24"/>
          <w:szCs w:val="24"/>
          <w:lang w:val="es-ES"/>
        </w:rPr>
        <w:t>o</w:t>
      </w:r>
      <w:r>
        <w:rPr>
          <w:rFonts w:ascii="Courier New" w:hAnsi="Courier New" w:cs="Courier New"/>
          <w:kern w:val="1"/>
          <w:sz w:val="24"/>
          <w:szCs w:val="24"/>
          <w:lang w:val="es-ES"/>
        </w:rPr>
        <w:tab/>
      </w:r>
      <w:r>
        <w:rPr>
          <w:rFonts w:ascii="Helvetica" w:hAnsi="Helvetica" w:cs="Helvetica"/>
          <w:kern w:val="1"/>
          <w:sz w:val="24"/>
          <w:szCs w:val="24"/>
          <w:lang w:val="es-ES"/>
        </w:rPr>
        <w:t xml:space="preserve">Para los campos de la formación general y formación científico-tecnológica es </w:t>
      </w:r>
      <w:r>
        <w:rPr>
          <w:rFonts w:ascii="Helvetica" w:hAnsi="Helvetica" w:cs="Helvetica"/>
          <w:kern w:val="1"/>
          <w:sz w:val="24"/>
          <w:szCs w:val="24"/>
          <w:lang w:val="es-ES"/>
        </w:rPr>
        <w:lastRenderedPageBreak/>
        <w:t>posible trabajar a partir de los Núcleos de aprendizaje prioritarios (</w:t>
      </w:r>
      <w:proofErr w:type="spellStart"/>
      <w:r>
        <w:rPr>
          <w:rFonts w:ascii="Helvetica" w:hAnsi="Helvetica" w:cs="Helvetica"/>
          <w:kern w:val="1"/>
          <w:sz w:val="24"/>
          <w:szCs w:val="24"/>
          <w:lang w:val="es-ES"/>
        </w:rPr>
        <w:t>NAPs</w:t>
      </w:r>
      <w:proofErr w:type="spellEnd"/>
      <w:r>
        <w:rPr>
          <w:rFonts w:ascii="Helvetica" w:hAnsi="Helvetica" w:cs="Helvetica"/>
          <w:kern w:val="1"/>
          <w:sz w:val="24"/>
          <w:szCs w:val="24"/>
          <w:lang w:val="es-ES"/>
        </w:rPr>
        <w:t>) aprobados a nivel federal en sucesivos acuerdos entre 2004 y</w:t>
      </w:r>
      <w:r>
        <w:rPr>
          <w:rFonts w:ascii="Helvetica" w:hAnsi="Helvetica" w:cs="Helvetica"/>
          <w:spacing w:val="-10"/>
          <w:kern w:val="1"/>
          <w:sz w:val="24"/>
          <w:szCs w:val="24"/>
          <w:lang w:val="es-ES"/>
        </w:rPr>
        <w:t xml:space="preserve"> </w:t>
      </w:r>
      <w:r>
        <w:rPr>
          <w:rFonts w:ascii="Helvetica" w:hAnsi="Helvetica" w:cs="Helvetica"/>
          <w:kern w:val="1"/>
          <w:sz w:val="24"/>
          <w:szCs w:val="24"/>
          <w:lang w:val="es-ES"/>
        </w:rPr>
        <w:t>2018.</w:t>
      </w:r>
    </w:p>
    <w:p w14:paraId="7EC976DA" w14:textId="77777777" w:rsidR="004A46F5" w:rsidRDefault="004A46F5" w:rsidP="004A46F5">
      <w:pPr>
        <w:widowControl w:val="0"/>
        <w:numPr>
          <w:ilvl w:val="0"/>
          <w:numId w:val="16"/>
        </w:numPr>
        <w:tabs>
          <w:tab w:val="left" w:pos="810"/>
        </w:tabs>
        <w:autoSpaceDE w:val="0"/>
        <w:autoSpaceDN w:val="0"/>
        <w:adjustRightInd w:val="0"/>
        <w:spacing w:before="10" w:after="0" w:line="360" w:lineRule="auto"/>
        <w:ind w:left="821" w:right="24"/>
        <w:jc w:val="both"/>
        <w:rPr>
          <w:rFonts w:ascii="Helvetica" w:hAnsi="Helvetica" w:cs="Helvetica"/>
          <w:kern w:val="1"/>
          <w:sz w:val="24"/>
          <w:szCs w:val="24"/>
          <w:lang w:val="es-ES"/>
        </w:rPr>
      </w:pPr>
      <w:r>
        <w:rPr>
          <w:rFonts w:ascii="Courier New" w:hAnsi="Courier New" w:cs="Courier New"/>
          <w:kern w:val="1"/>
          <w:sz w:val="24"/>
          <w:szCs w:val="24"/>
          <w:lang w:val="es-ES"/>
        </w:rPr>
        <w:t>o</w:t>
      </w:r>
      <w:r>
        <w:rPr>
          <w:rFonts w:ascii="Courier New" w:hAnsi="Courier New" w:cs="Courier New"/>
          <w:kern w:val="1"/>
          <w:sz w:val="24"/>
          <w:szCs w:val="24"/>
          <w:lang w:val="es-ES"/>
        </w:rPr>
        <w:tab/>
      </w:r>
      <w:r>
        <w:rPr>
          <w:rFonts w:ascii="Helvetica" w:hAnsi="Helvetica" w:cs="Helvetica"/>
          <w:kern w:val="1"/>
          <w:sz w:val="24"/>
          <w:szCs w:val="24"/>
          <w:lang w:val="es-ES"/>
        </w:rPr>
        <w:t>Para el campo de la formación técnica específica y considerando lo establecido por</w:t>
      </w:r>
      <w:r>
        <w:rPr>
          <w:rFonts w:ascii="Helvetica" w:hAnsi="Helvetica" w:cs="Helvetica"/>
          <w:spacing w:val="-21"/>
          <w:kern w:val="1"/>
          <w:sz w:val="24"/>
          <w:szCs w:val="24"/>
          <w:lang w:val="es-ES"/>
        </w:rPr>
        <w:t xml:space="preserve"> </w:t>
      </w:r>
      <w:r>
        <w:rPr>
          <w:rFonts w:ascii="Helvetica" w:hAnsi="Helvetica" w:cs="Helvetica"/>
          <w:kern w:val="1"/>
          <w:sz w:val="24"/>
          <w:szCs w:val="24"/>
          <w:lang w:val="es-ES"/>
        </w:rPr>
        <w:t>la</w:t>
      </w:r>
      <w:r>
        <w:rPr>
          <w:rFonts w:ascii="Helvetica" w:hAnsi="Helvetica" w:cs="Helvetica"/>
          <w:spacing w:val="-21"/>
          <w:kern w:val="1"/>
          <w:sz w:val="24"/>
          <w:szCs w:val="24"/>
          <w:lang w:val="es-ES"/>
        </w:rPr>
        <w:t xml:space="preserve"> </w:t>
      </w:r>
      <w:r>
        <w:rPr>
          <w:rFonts w:ascii="Helvetica" w:hAnsi="Helvetica" w:cs="Helvetica"/>
          <w:kern w:val="1"/>
          <w:sz w:val="24"/>
          <w:szCs w:val="24"/>
          <w:lang w:val="es-ES"/>
        </w:rPr>
        <w:t>Res.</w:t>
      </w:r>
      <w:r>
        <w:rPr>
          <w:rFonts w:ascii="Helvetica" w:hAnsi="Helvetica" w:cs="Helvetica"/>
          <w:spacing w:val="-23"/>
          <w:kern w:val="1"/>
          <w:sz w:val="24"/>
          <w:szCs w:val="24"/>
          <w:lang w:val="es-ES"/>
        </w:rPr>
        <w:t xml:space="preserve"> </w:t>
      </w:r>
      <w:r>
        <w:rPr>
          <w:rFonts w:ascii="Arial" w:hAnsi="Arial" w:cs="Arial"/>
          <w:kern w:val="1"/>
          <w:sz w:val="24"/>
          <w:szCs w:val="24"/>
          <w:lang w:val="es-ES"/>
        </w:rPr>
        <w:t>229/14</w:t>
      </w:r>
      <w:r>
        <w:rPr>
          <w:rFonts w:ascii="Arial" w:hAnsi="Arial" w:cs="Arial"/>
          <w:spacing w:val="-34"/>
          <w:kern w:val="1"/>
          <w:sz w:val="24"/>
          <w:szCs w:val="24"/>
          <w:lang w:val="es-ES"/>
        </w:rPr>
        <w:t xml:space="preserve"> </w:t>
      </w:r>
      <w:r>
        <w:rPr>
          <w:rFonts w:ascii="Arial" w:hAnsi="Arial" w:cs="Arial"/>
          <w:kern w:val="1"/>
          <w:sz w:val="24"/>
          <w:szCs w:val="24"/>
          <w:lang w:val="es-ES"/>
        </w:rPr>
        <w:t>respecto</w:t>
      </w:r>
      <w:r>
        <w:rPr>
          <w:rFonts w:ascii="Arial" w:hAnsi="Arial" w:cs="Arial"/>
          <w:spacing w:val="-33"/>
          <w:kern w:val="1"/>
          <w:sz w:val="24"/>
          <w:szCs w:val="24"/>
          <w:lang w:val="es-ES"/>
        </w:rPr>
        <w:t xml:space="preserve"> </w:t>
      </w:r>
      <w:r>
        <w:rPr>
          <w:rFonts w:ascii="Arial" w:hAnsi="Arial" w:cs="Arial"/>
          <w:kern w:val="1"/>
          <w:sz w:val="24"/>
          <w:szCs w:val="24"/>
          <w:lang w:val="es-ES"/>
        </w:rPr>
        <w:t>a</w:t>
      </w:r>
      <w:r>
        <w:rPr>
          <w:rFonts w:ascii="Arial" w:hAnsi="Arial" w:cs="Arial"/>
          <w:spacing w:val="-34"/>
          <w:kern w:val="1"/>
          <w:sz w:val="24"/>
          <w:szCs w:val="24"/>
          <w:lang w:val="es-ES"/>
        </w:rPr>
        <w:t xml:space="preserve"> </w:t>
      </w:r>
      <w:r>
        <w:rPr>
          <w:rFonts w:ascii="Arial" w:hAnsi="Arial" w:cs="Arial"/>
          <w:kern w:val="1"/>
          <w:sz w:val="24"/>
          <w:szCs w:val="24"/>
          <w:lang w:val="es-ES"/>
        </w:rPr>
        <w:t>que</w:t>
      </w:r>
      <w:r>
        <w:rPr>
          <w:rFonts w:ascii="Arial" w:hAnsi="Arial" w:cs="Arial"/>
          <w:spacing w:val="-35"/>
          <w:kern w:val="1"/>
          <w:sz w:val="24"/>
          <w:szCs w:val="24"/>
          <w:lang w:val="es-ES"/>
        </w:rPr>
        <w:t xml:space="preserve"> </w:t>
      </w:r>
      <w:r>
        <w:rPr>
          <w:rFonts w:ascii="Arial" w:hAnsi="Arial" w:cs="Arial"/>
          <w:kern w:val="1"/>
          <w:sz w:val="24"/>
          <w:szCs w:val="24"/>
          <w:lang w:val="es-ES"/>
        </w:rPr>
        <w:t>“las</w:t>
      </w:r>
      <w:r>
        <w:rPr>
          <w:rFonts w:ascii="Arial" w:hAnsi="Arial" w:cs="Arial"/>
          <w:spacing w:val="-33"/>
          <w:kern w:val="1"/>
          <w:sz w:val="24"/>
          <w:szCs w:val="24"/>
          <w:lang w:val="es-ES"/>
        </w:rPr>
        <w:t xml:space="preserve"> </w:t>
      </w:r>
      <w:r>
        <w:rPr>
          <w:rFonts w:ascii="Arial" w:hAnsi="Arial" w:cs="Arial"/>
          <w:kern w:val="1"/>
          <w:sz w:val="24"/>
          <w:szCs w:val="24"/>
          <w:lang w:val="es-ES"/>
        </w:rPr>
        <w:t>capacidades,</w:t>
      </w:r>
      <w:r>
        <w:rPr>
          <w:rFonts w:ascii="Arial" w:hAnsi="Arial" w:cs="Arial"/>
          <w:spacing w:val="-33"/>
          <w:kern w:val="1"/>
          <w:sz w:val="24"/>
          <w:szCs w:val="24"/>
          <w:lang w:val="es-ES"/>
        </w:rPr>
        <w:t xml:space="preserve"> </w:t>
      </w:r>
      <w:r>
        <w:rPr>
          <w:rFonts w:ascii="Arial" w:hAnsi="Arial" w:cs="Arial"/>
          <w:kern w:val="1"/>
          <w:sz w:val="24"/>
          <w:szCs w:val="24"/>
          <w:lang w:val="es-ES"/>
        </w:rPr>
        <w:t>definidas</w:t>
      </w:r>
      <w:r>
        <w:rPr>
          <w:rFonts w:ascii="Arial" w:hAnsi="Arial" w:cs="Arial"/>
          <w:spacing w:val="-35"/>
          <w:kern w:val="1"/>
          <w:sz w:val="24"/>
          <w:szCs w:val="24"/>
          <w:lang w:val="es-ES"/>
        </w:rPr>
        <w:t xml:space="preserve"> </w:t>
      </w:r>
      <w:r>
        <w:rPr>
          <w:rFonts w:ascii="Arial" w:hAnsi="Arial" w:cs="Arial"/>
          <w:kern w:val="1"/>
          <w:sz w:val="24"/>
          <w:szCs w:val="24"/>
          <w:lang w:val="es-ES"/>
        </w:rPr>
        <w:t>en</w:t>
      </w:r>
      <w:r>
        <w:rPr>
          <w:rFonts w:ascii="Arial" w:hAnsi="Arial" w:cs="Arial"/>
          <w:spacing w:val="-33"/>
          <w:kern w:val="1"/>
          <w:sz w:val="24"/>
          <w:szCs w:val="24"/>
          <w:lang w:val="es-ES"/>
        </w:rPr>
        <w:t xml:space="preserve"> </w:t>
      </w:r>
      <w:r>
        <w:rPr>
          <w:rFonts w:ascii="Arial" w:hAnsi="Arial" w:cs="Arial"/>
          <w:kern w:val="1"/>
          <w:sz w:val="24"/>
          <w:szCs w:val="24"/>
          <w:lang w:val="es-ES"/>
        </w:rPr>
        <w:t>la</w:t>
      </w:r>
      <w:r>
        <w:rPr>
          <w:rFonts w:ascii="Arial" w:hAnsi="Arial" w:cs="Arial"/>
          <w:spacing w:val="-34"/>
          <w:kern w:val="1"/>
          <w:sz w:val="24"/>
          <w:szCs w:val="24"/>
          <w:lang w:val="es-ES"/>
        </w:rPr>
        <w:t xml:space="preserve"> </w:t>
      </w:r>
      <w:r>
        <w:rPr>
          <w:rFonts w:ascii="Arial" w:hAnsi="Arial" w:cs="Arial"/>
          <w:kern w:val="1"/>
          <w:sz w:val="24"/>
          <w:szCs w:val="24"/>
          <w:lang w:val="es-ES"/>
        </w:rPr>
        <w:t xml:space="preserve">propuesta </w:t>
      </w:r>
      <w:r>
        <w:rPr>
          <w:rFonts w:ascii="Helvetica" w:hAnsi="Helvetica" w:cs="Helvetica"/>
          <w:kern w:val="1"/>
          <w:sz w:val="24"/>
          <w:szCs w:val="24"/>
          <w:lang w:val="es-ES"/>
        </w:rPr>
        <w:t xml:space="preserve">curricular, se alcanzan en distintos momentos y a través de diferentes y permanentes estrategias y actividades de interrelación y articulación entre los </w:t>
      </w:r>
      <w:r>
        <w:rPr>
          <w:rFonts w:ascii="Arial" w:hAnsi="Arial" w:cs="Arial"/>
          <w:kern w:val="1"/>
          <w:sz w:val="24"/>
          <w:szCs w:val="24"/>
          <w:lang w:val="es-ES"/>
        </w:rPr>
        <w:t>componentes</w:t>
      </w:r>
      <w:r>
        <w:rPr>
          <w:rFonts w:ascii="Arial" w:hAnsi="Arial" w:cs="Arial"/>
          <w:spacing w:val="-27"/>
          <w:kern w:val="1"/>
          <w:sz w:val="24"/>
          <w:szCs w:val="24"/>
          <w:lang w:val="es-ES"/>
        </w:rPr>
        <w:t xml:space="preserve"> </w:t>
      </w:r>
      <w:r>
        <w:rPr>
          <w:rFonts w:ascii="Arial" w:hAnsi="Arial" w:cs="Arial"/>
          <w:kern w:val="1"/>
          <w:sz w:val="24"/>
          <w:szCs w:val="24"/>
          <w:lang w:val="es-ES"/>
        </w:rPr>
        <w:t>que</w:t>
      </w:r>
      <w:r>
        <w:rPr>
          <w:rFonts w:ascii="Arial" w:hAnsi="Arial" w:cs="Arial"/>
          <w:spacing w:val="-27"/>
          <w:kern w:val="1"/>
          <w:sz w:val="24"/>
          <w:szCs w:val="24"/>
          <w:lang w:val="es-ES"/>
        </w:rPr>
        <w:t xml:space="preserve"> </w:t>
      </w:r>
      <w:r>
        <w:rPr>
          <w:rFonts w:ascii="Arial" w:hAnsi="Arial" w:cs="Arial"/>
          <w:kern w:val="1"/>
          <w:sz w:val="24"/>
          <w:szCs w:val="24"/>
          <w:lang w:val="es-ES"/>
        </w:rPr>
        <w:t>conforman</w:t>
      </w:r>
      <w:r>
        <w:rPr>
          <w:rFonts w:ascii="Arial" w:hAnsi="Arial" w:cs="Arial"/>
          <w:spacing w:val="-26"/>
          <w:kern w:val="1"/>
          <w:sz w:val="24"/>
          <w:szCs w:val="24"/>
          <w:lang w:val="es-ES"/>
        </w:rPr>
        <w:t xml:space="preserve"> </w:t>
      </w:r>
      <w:r>
        <w:rPr>
          <w:rFonts w:ascii="Arial" w:hAnsi="Arial" w:cs="Arial"/>
          <w:kern w:val="1"/>
          <w:sz w:val="24"/>
          <w:szCs w:val="24"/>
          <w:lang w:val="es-ES"/>
        </w:rPr>
        <w:t>la</w:t>
      </w:r>
      <w:r>
        <w:rPr>
          <w:rFonts w:ascii="Arial" w:hAnsi="Arial" w:cs="Arial"/>
          <w:spacing w:val="-28"/>
          <w:kern w:val="1"/>
          <w:sz w:val="24"/>
          <w:szCs w:val="24"/>
          <w:lang w:val="es-ES"/>
        </w:rPr>
        <w:t xml:space="preserve"> </w:t>
      </w:r>
      <w:r>
        <w:rPr>
          <w:rFonts w:ascii="Arial" w:hAnsi="Arial" w:cs="Arial"/>
          <w:kern w:val="1"/>
          <w:sz w:val="24"/>
          <w:szCs w:val="24"/>
          <w:lang w:val="es-ES"/>
        </w:rPr>
        <w:t>estructura</w:t>
      </w:r>
      <w:r>
        <w:rPr>
          <w:rFonts w:ascii="Arial" w:hAnsi="Arial" w:cs="Arial"/>
          <w:spacing w:val="-28"/>
          <w:kern w:val="1"/>
          <w:sz w:val="24"/>
          <w:szCs w:val="24"/>
          <w:lang w:val="es-ES"/>
        </w:rPr>
        <w:t xml:space="preserve"> </w:t>
      </w:r>
      <w:r>
        <w:rPr>
          <w:rFonts w:ascii="Arial" w:hAnsi="Arial" w:cs="Arial"/>
          <w:kern w:val="1"/>
          <w:sz w:val="24"/>
          <w:szCs w:val="24"/>
          <w:lang w:val="es-ES"/>
        </w:rPr>
        <w:t>curricular”,</w:t>
      </w:r>
      <w:r>
        <w:rPr>
          <w:rFonts w:ascii="Arial" w:hAnsi="Arial" w:cs="Arial"/>
          <w:spacing w:val="-27"/>
          <w:kern w:val="1"/>
          <w:sz w:val="24"/>
          <w:szCs w:val="24"/>
          <w:lang w:val="es-ES"/>
        </w:rPr>
        <w:t xml:space="preserve"> </w:t>
      </w:r>
      <w:r>
        <w:rPr>
          <w:rFonts w:ascii="Arial" w:hAnsi="Arial" w:cs="Arial"/>
          <w:kern w:val="1"/>
          <w:sz w:val="24"/>
          <w:szCs w:val="24"/>
          <w:lang w:val="es-ES"/>
        </w:rPr>
        <w:t>será</w:t>
      </w:r>
      <w:r>
        <w:rPr>
          <w:rFonts w:ascii="Arial" w:hAnsi="Arial" w:cs="Arial"/>
          <w:spacing w:val="-28"/>
          <w:kern w:val="1"/>
          <w:sz w:val="24"/>
          <w:szCs w:val="24"/>
          <w:lang w:val="es-ES"/>
        </w:rPr>
        <w:t xml:space="preserve"> </w:t>
      </w:r>
      <w:r>
        <w:rPr>
          <w:rFonts w:ascii="Arial" w:hAnsi="Arial" w:cs="Arial"/>
          <w:kern w:val="1"/>
          <w:sz w:val="24"/>
          <w:szCs w:val="24"/>
          <w:lang w:val="es-ES"/>
        </w:rPr>
        <w:t>preciso</w:t>
      </w:r>
      <w:r>
        <w:rPr>
          <w:rFonts w:ascii="Arial" w:hAnsi="Arial" w:cs="Arial"/>
          <w:spacing w:val="-28"/>
          <w:kern w:val="1"/>
          <w:sz w:val="24"/>
          <w:szCs w:val="24"/>
          <w:lang w:val="es-ES"/>
        </w:rPr>
        <w:t xml:space="preserve"> </w:t>
      </w:r>
      <w:r>
        <w:rPr>
          <w:rFonts w:ascii="Arial" w:hAnsi="Arial" w:cs="Arial"/>
          <w:kern w:val="1"/>
          <w:sz w:val="24"/>
          <w:szCs w:val="24"/>
          <w:lang w:val="es-ES"/>
        </w:rPr>
        <w:t>establecer</w:t>
      </w:r>
      <w:r>
        <w:rPr>
          <w:rFonts w:ascii="Arial" w:hAnsi="Arial" w:cs="Arial"/>
          <w:spacing w:val="-26"/>
          <w:kern w:val="1"/>
          <w:sz w:val="24"/>
          <w:szCs w:val="24"/>
          <w:lang w:val="es-ES"/>
        </w:rPr>
        <w:t xml:space="preserve"> </w:t>
      </w:r>
      <w:r>
        <w:rPr>
          <w:rFonts w:ascii="Arial" w:hAnsi="Arial" w:cs="Arial"/>
          <w:kern w:val="1"/>
          <w:sz w:val="24"/>
          <w:szCs w:val="24"/>
          <w:lang w:val="es-ES"/>
        </w:rPr>
        <w:t xml:space="preserve">y </w:t>
      </w:r>
      <w:r>
        <w:rPr>
          <w:rFonts w:ascii="Helvetica" w:hAnsi="Helvetica" w:cs="Helvetica"/>
          <w:kern w:val="1"/>
          <w:sz w:val="24"/>
          <w:szCs w:val="24"/>
          <w:lang w:val="es-ES"/>
        </w:rPr>
        <w:t xml:space="preserve">acordar aquellas capacidades prioritarias que pueden ser adquiridas (completa o parcialmente) por los estudiantes con los medios y condiciones que permite la virtualidad y cuáles son aquellas que (completa o parcialmente) requieren esperar a la vuelta a la </w:t>
      </w:r>
      <w:proofErr w:type="spellStart"/>
      <w:r>
        <w:rPr>
          <w:rFonts w:ascii="Helvetica" w:hAnsi="Helvetica" w:cs="Helvetica"/>
          <w:kern w:val="1"/>
          <w:sz w:val="24"/>
          <w:szCs w:val="24"/>
          <w:lang w:val="es-ES"/>
        </w:rPr>
        <w:t>presencialidad</w:t>
      </w:r>
      <w:proofErr w:type="spellEnd"/>
      <w:r>
        <w:rPr>
          <w:rFonts w:ascii="Helvetica" w:hAnsi="Helvetica" w:cs="Helvetica"/>
          <w:kern w:val="1"/>
          <w:sz w:val="24"/>
          <w:szCs w:val="24"/>
          <w:lang w:val="es-ES"/>
        </w:rPr>
        <w:t>. Estas decisiones deberían ser fruto de acuerdos federales (dentro de los márgenes de acción posibles) y también acordados a nivel jurisdiccional e institucional de acuerdo con las condiciones sanitarias de cada</w:t>
      </w:r>
      <w:r>
        <w:rPr>
          <w:rFonts w:ascii="Helvetica" w:hAnsi="Helvetica" w:cs="Helvetica"/>
          <w:spacing w:val="-7"/>
          <w:kern w:val="1"/>
          <w:sz w:val="24"/>
          <w:szCs w:val="24"/>
          <w:lang w:val="es-ES"/>
        </w:rPr>
        <w:t xml:space="preserve"> </w:t>
      </w:r>
      <w:r>
        <w:rPr>
          <w:rFonts w:ascii="Helvetica" w:hAnsi="Helvetica" w:cs="Helvetica"/>
          <w:kern w:val="1"/>
          <w:sz w:val="24"/>
          <w:szCs w:val="24"/>
          <w:lang w:val="es-ES"/>
        </w:rPr>
        <w:t>provincia/región.</w:t>
      </w:r>
    </w:p>
    <w:p w14:paraId="11E17B17" w14:textId="77777777" w:rsidR="004A46F5" w:rsidRDefault="004A46F5" w:rsidP="004A46F5">
      <w:pPr>
        <w:widowControl w:val="0"/>
        <w:numPr>
          <w:ilvl w:val="0"/>
          <w:numId w:val="16"/>
        </w:numPr>
        <w:tabs>
          <w:tab w:val="left" w:pos="810"/>
        </w:tabs>
        <w:autoSpaceDE w:val="0"/>
        <w:autoSpaceDN w:val="0"/>
        <w:adjustRightInd w:val="0"/>
        <w:spacing w:before="17" w:after="0" w:line="355" w:lineRule="auto"/>
        <w:ind w:left="821" w:right="25"/>
        <w:jc w:val="both"/>
        <w:rPr>
          <w:rFonts w:ascii="Times New Roman" w:hAnsi="Times New Roman" w:cs="Times New Roman"/>
          <w:kern w:val="1"/>
          <w:sz w:val="24"/>
          <w:szCs w:val="24"/>
          <w:lang w:val="es-ES"/>
        </w:rPr>
      </w:pPr>
      <w:r>
        <w:rPr>
          <w:rFonts w:ascii="Courier New" w:hAnsi="Courier New" w:cs="Courier New"/>
          <w:kern w:val="1"/>
          <w:sz w:val="24"/>
          <w:szCs w:val="24"/>
          <w:lang w:val="es-ES"/>
        </w:rPr>
        <w:t>o</w:t>
      </w:r>
      <w:r>
        <w:rPr>
          <w:rFonts w:ascii="Courier New" w:hAnsi="Courier New" w:cs="Courier New"/>
          <w:kern w:val="1"/>
          <w:sz w:val="24"/>
          <w:szCs w:val="24"/>
          <w:lang w:val="es-ES"/>
        </w:rPr>
        <w:tab/>
      </w:r>
      <w:r>
        <w:rPr>
          <w:rFonts w:ascii="Helvetica" w:hAnsi="Helvetica" w:cs="Helvetica"/>
          <w:kern w:val="1"/>
          <w:sz w:val="24"/>
          <w:szCs w:val="24"/>
          <w:lang w:val="es-ES"/>
        </w:rPr>
        <w:t xml:space="preserve">El caso de las prácticas </w:t>
      </w:r>
      <w:proofErr w:type="spellStart"/>
      <w:r>
        <w:rPr>
          <w:rFonts w:ascii="Helvetica" w:hAnsi="Helvetica" w:cs="Helvetica"/>
          <w:kern w:val="1"/>
          <w:sz w:val="24"/>
          <w:szCs w:val="24"/>
          <w:lang w:val="es-ES"/>
        </w:rPr>
        <w:t>profesionalizantes</w:t>
      </w:r>
      <w:proofErr w:type="spellEnd"/>
      <w:r>
        <w:rPr>
          <w:rFonts w:ascii="Helvetica" w:hAnsi="Helvetica" w:cs="Helvetica"/>
          <w:kern w:val="1"/>
          <w:sz w:val="24"/>
          <w:szCs w:val="24"/>
          <w:lang w:val="es-ES"/>
        </w:rPr>
        <w:t xml:space="preserve"> es particularmente complejo y demandará acuerdos en torno a las posibles diversificaciones en las estrategias para dar cumplimiento a este campo de</w:t>
      </w:r>
      <w:r>
        <w:rPr>
          <w:rFonts w:ascii="Helvetica" w:hAnsi="Helvetica" w:cs="Helvetica"/>
          <w:spacing w:val="-6"/>
          <w:kern w:val="1"/>
          <w:sz w:val="24"/>
          <w:szCs w:val="24"/>
          <w:lang w:val="es-ES"/>
        </w:rPr>
        <w:t xml:space="preserve"> </w:t>
      </w:r>
      <w:r>
        <w:rPr>
          <w:rFonts w:ascii="Helvetica" w:hAnsi="Helvetica" w:cs="Helvetica"/>
          <w:kern w:val="1"/>
          <w:sz w:val="24"/>
          <w:szCs w:val="24"/>
          <w:lang w:val="es-ES"/>
        </w:rPr>
        <w:t>formación.</w:t>
      </w:r>
      <w:r>
        <w:rPr>
          <w:rFonts w:ascii="Helvetica" w:hAnsi="Helvetica" w:cs="Helvetica"/>
          <w:kern w:val="1"/>
          <w:sz w:val="24"/>
          <w:szCs w:val="24"/>
          <w:vertAlign w:val="superscript"/>
          <w:lang w:val="es-ES"/>
        </w:rPr>
        <w:t>2</w:t>
      </w:r>
    </w:p>
    <w:p w14:paraId="123BD86E" w14:textId="77777777" w:rsidR="004A46F5" w:rsidRDefault="004A46F5" w:rsidP="004A46F5">
      <w:pPr>
        <w:widowControl w:val="0"/>
        <w:autoSpaceDE w:val="0"/>
        <w:autoSpaceDN w:val="0"/>
        <w:adjustRightInd w:val="0"/>
        <w:spacing w:after="0" w:line="240" w:lineRule="auto"/>
        <w:ind w:right="-590"/>
        <w:rPr>
          <w:rFonts w:ascii="Times New Roman" w:hAnsi="Times New Roman" w:cs="Times New Roman"/>
          <w:kern w:val="1"/>
          <w:sz w:val="26"/>
          <w:szCs w:val="26"/>
          <w:lang w:val="es-ES"/>
        </w:rPr>
      </w:pPr>
    </w:p>
    <w:p w14:paraId="1CEABAD8" w14:textId="77777777" w:rsidR="004A46F5" w:rsidRDefault="004A46F5" w:rsidP="004A46F5">
      <w:pPr>
        <w:widowControl w:val="0"/>
        <w:autoSpaceDE w:val="0"/>
        <w:autoSpaceDN w:val="0"/>
        <w:adjustRightInd w:val="0"/>
        <w:spacing w:before="4" w:after="0" w:line="240" w:lineRule="auto"/>
        <w:ind w:right="-590"/>
        <w:rPr>
          <w:rFonts w:ascii="Times New Roman" w:hAnsi="Times New Roman" w:cs="Times New Roman"/>
          <w:kern w:val="1"/>
          <w:sz w:val="27"/>
          <w:szCs w:val="27"/>
          <w:lang w:val="es-ES"/>
        </w:rPr>
      </w:pPr>
    </w:p>
    <w:p w14:paraId="740EC3DC" w14:textId="77777777" w:rsidR="004A46F5" w:rsidRDefault="004A46F5" w:rsidP="004A46F5">
      <w:pPr>
        <w:widowControl w:val="0"/>
        <w:autoSpaceDE w:val="0"/>
        <w:autoSpaceDN w:val="0"/>
        <w:adjustRightInd w:val="0"/>
        <w:spacing w:after="0" w:line="360" w:lineRule="auto"/>
        <w:ind w:left="102" w:right="31"/>
        <w:jc w:val="both"/>
        <w:rPr>
          <w:rFonts w:ascii="Helvetica" w:hAnsi="Helvetica" w:cs="Helvetica"/>
          <w:kern w:val="1"/>
          <w:sz w:val="24"/>
          <w:szCs w:val="24"/>
          <w:lang w:val="es-ES"/>
        </w:rPr>
      </w:pPr>
      <w:r>
        <w:rPr>
          <w:rFonts w:ascii="Helvetica" w:hAnsi="Helvetica" w:cs="Helvetica"/>
          <w:kern w:val="1"/>
          <w:sz w:val="24"/>
          <w:szCs w:val="24"/>
          <w:lang w:val="es-ES"/>
        </w:rPr>
        <w:t xml:space="preserve">Una segunda cuestión se vincula con la noción de </w:t>
      </w:r>
      <w:proofErr w:type="spellStart"/>
      <w:r>
        <w:rPr>
          <w:rFonts w:ascii="Helvetica" w:hAnsi="Helvetica" w:cs="Helvetica"/>
          <w:kern w:val="1"/>
          <w:sz w:val="24"/>
          <w:szCs w:val="24"/>
          <w:lang w:val="es-ES"/>
        </w:rPr>
        <w:t>curriculum</w:t>
      </w:r>
      <w:proofErr w:type="spellEnd"/>
      <w:r>
        <w:rPr>
          <w:rFonts w:ascii="Helvetica" w:hAnsi="Helvetica" w:cs="Helvetica"/>
          <w:kern w:val="1"/>
          <w:sz w:val="24"/>
          <w:szCs w:val="24"/>
          <w:lang w:val="es-ES"/>
        </w:rPr>
        <w:t xml:space="preserve"> clasificado y con las consecuencias que esto puede tener respecto las actuaciones poco coordinadas de</w:t>
      </w:r>
    </w:p>
    <w:p w14:paraId="757CD57D" w14:textId="77777777" w:rsidR="004A46F5" w:rsidRDefault="004A46F5" w:rsidP="004A46F5">
      <w:pPr>
        <w:widowControl w:val="0"/>
        <w:autoSpaceDE w:val="0"/>
        <w:autoSpaceDN w:val="0"/>
        <w:adjustRightInd w:val="0"/>
        <w:spacing w:before="11" w:after="0" w:line="240" w:lineRule="auto"/>
        <w:ind w:right="-590"/>
        <w:rPr>
          <w:rFonts w:ascii="Times New Roman" w:hAnsi="Times New Roman" w:cs="Times New Roman"/>
          <w:kern w:val="1"/>
          <w:sz w:val="13"/>
          <w:szCs w:val="13"/>
          <w:lang w:val="es-ES"/>
        </w:rPr>
      </w:pPr>
    </w:p>
    <w:p w14:paraId="3F097CB2" w14:textId="77777777" w:rsidR="004A46F5" w:rsidRDefault="004A46F5" w:rsidP="004A46F5">
      <w:pPr>
        <w:widowControl w:val="0"/>
        <w:autoSpaceDE w:val="0"/>
        <w:autoSpaceDN w:val="0"/>
        <w:adjustRightInd w:val="0"/>
        <w:spacing w:before="2" w:after="0" w:line="240" w:lineRule="auto"/>
        <w:ind w:right="-590"/>
        <w:rPr>
          <w:rFonts w:ascii="Times New Roman" w:hAnsi="Times New Roman" w:cs="Times New Roman"/>
          <w:kern w:val="1"/>
          <w:sz w:val="29"/>
          <w:szCs w:val="29"/>
          <w:lang w:val="es-ES"/>
        </w:rPr>
      </w:pPr>
    </w:p>
    <w:p w14:paraId="6A019A85" w14:textId="77777777" w:rsidR="004A46F5" w:rsidRDefault="004A46F5" w:rsidP="004A46F5">
      <w:pPr>
        <w:widowControl w:val="0"/>
        <w:autoSpaceDE w:val="0"/>
        <w:autoSpaceDN w:val="0"/>
        <w:adjustRightInd w:val="0"/>
        <w:spacing w:before="52" w:after="0" w:line="362" w:lineRule="auto"/>
        <w:ind w:left="102" w:right="23"/>
        <w:jc w:val="both"/>
        <w:rPr>
          <w:rFonts w:ascii="Helvetica" w:hAnsi="Helvetica" w:cs="Helvetica"/>
          <w:kern w:val="1"/>
          <w:sz w:val="24"/>
          <w:szCs w:val="24"/>
          <w:lang w:val="es-ES"/>
        </w:rPr>
      </w:pPr>
      <w:r>
        <w:rPr>
          <w:rFonts w:ascii="Helvetica" w:hAnsi="Helvetica" w:cs="Helvetica"/>
          <w:kern w:val="1"/>
          <w:sz w:val="24"/>
          <w:szCs w:val="24"/>
          <w:lang w:val="es-ES"/>
        </w:rPr>
        <w:t xml:space="preserve">cada docente con </w:t>
      </w:r>
      <w:r>
        <w:rPr>
          <w:rFonts w:ascii="Helvetica" w:hAnsi="Helvetica" w:cs="Helvetica"/>
          <w:i/>
          <w:iCs/>
          <w:kern w:val="1"/>
          <w:sz w:val="24"/>
          <w:szCs w:val="24"/>
          <w:lang w:val="es-ES"/>
        </w:rPr>
        <w:t xml:space="preserve">su </w:t>
      </w:r>
      <w:r>
        <w:rPr>
          <w:rFonts w:ascii="Helvetica" w:hAnsi="Helvetica" w:cs="Helvetica"/>
          <w:kern w:val="1"/>
          <w:sz w:val="24"/>
          <w:szCs w:val="24"/>
          <w:lang w:val="es-ES"/>
        </w:rPr>
        <w:t xml:space="preserve">asignatura actuando en forma poco coordinada. Es este un problema que ciertamente preexiste al ASPO pero que las actuales condiciones  pueden amplificar particularmente en relación a las exigencias y demandas a los estudiantes. La caída de la </w:t>
      </w:r>
      <w:proofErr w:type="spellStart"/>
      <w:r>
        <w:rPr>
          <w:rFonts w:ascii="Helvetica" w:hAnsi="Helvetica" w:cs="Helvetica"/>
          <w:kern w:val="1"/>
          <w:sz w:val="24"/>
          <w:szCs w:val="24"/>
          <w:lang w:val="es-ES"/>
        </w:rPr>
        <w:t>co</w:t>
      </w:r>
      <w:proofErr w:type="spellEnd"/>
      <w:r>
        <w:rPr>
          <w:rFonts w:ascii="Helvetica" w:hAnsi="Helvetica" w:cs="Helvetica"/>
          <w:kern w:val="1"/>
          <w:sz w:val="24"/>
          <w:szCs w:val="24"/>
          <w:lang w:val="es-ES"/>
        </w:rPr>
        <w:t xml:space="preserve">-presencia y la utilización de medios virtuales de  conexión hacen que tanto </w:t>
      </w:r>
      <w:r>
        <w:rPr>
          <w:rFonts w:ascii="Helvetica" w:hAnsi="Helvetica" w:cs="Helvetica"/>
          <w:b/>
          <w:bCs/>
          <w:i/>
          <w:iCs/>
          <w:kern w:val="1"/>
          <w:sz w:val="24"/>
          <w:szCs w:val="24"/>
          <w:lang w:val="es-ES"/>
        </w:rPr>
        <w:t xml:space="preserve">el tiempo como el espacio </w:t>
      </w:r>
      <w:r>
        <w:rPr>
          <w:rFonts w:ascii="Helvetica" w:hAnsi="Helvetica" w:cs="Helvetica"/>
          <w:kern w:val="1"/>
          <w:sz w:val="24"/>
          <w:szCs w:val="24"/>
          <w:lang w:val="es-ES"/>
        </w:rPr>
        <w:t xml:space="preserve">del aprendizaje se desplacen desde las escuelas a las casas en una suerte de </w:t>
      </w:r>
      <w:r>
        <w:rPr>
          <w:rFonts w:ascii="Helvetica" w:hAnsi="Helvetica" w:cs="Helvetica"/>
          <w:i/>
          <w:iCs/>
          <w:kern w:val="1"/>
          <w:sz w:val="24"/>
          <w:szCs w:val="24"/>
          <w:lang w:val="es-ES"/>
        </w:rPr>
        <w:t>educación en el hogar regida por y desde la escuela</w:t>
      </w:r>
      <w:r>
        <w:rPr>
          <w:rFonts w:ascii="Helvetica" w:hAnsi="Helvetica" w:cs="Helvetica"/>
          <w:kern w:val="1"/>
          <w:sz w:val="24"/>
          <w:szCs w:val="24"/>
          <w:lang w:val="es-ES"/>
        </w:rPr>
        <w:t xml:space="preserve">. Se trata (la virtualidad) de una condición no elegida ni por docentes ni por los estudiantes y que además tiene requerimientos específicos en cuanto a la preparación de materiales y el rol docente. Más allá de los esfuerzos de cada uno es sustancial que se sostenga la institucionalidad en la forma de acuerdos entre los docentes en relación a demandas, requerimientos y exigencias </w:t>
      </w:r>
      <w:r>
        <w:rPr>
          <w:rFonts w:ascii="Helvetica" w:hAnsi="Helvetica" w:cs="Helvetica"/>
          <w:kern w:val="1"/>
          <w:sz w:val="24"/>
          <w:szCs w:val="24"/>
          <w:lang w:val="es-ES"/>
        </w:rPr>
        <w:lastRenderedPageBreak/>
        <w:t xml:space="preserve">a los estudiantes. En este sentido, la res. 363/20 nos insta a ordenar y moderar tanto </w:t>
      </w:r>
      <w:r>
        <w:rPr>
          <w:rFonts w:ascii="Helvetica" w:hAnsi="Helvetica" w:cs="Helvetica"/>
          <w:i/>
          <w:iCs/>
          <w:kern w:val="1"/>
          <w:sz w:val="24"/>
          <w:szCs w:val="24"/>
          <w:lang w:val="es-ES"/>
        </w:rPr>
        <w:t xml:space="preserve">las tareas pedagógicas de alumnos y docentes </w:t>
      </w:r>
      <w:r>
        <w:rPr>
          <w:rFonts w:ascii="Helvetica" w:hAnsi="Helvetica" w:cs="Helvetica"/>
          <w:kern w:val="1"/>
          <w:sz w:val="24"/>
          <w:szCs w:val="24"/>
          <w:lang w:val="es-ES"/>
        </w:rPr>
        <w:t xml:space="preserve">como </w:t>
      </w:r>
      <w:r>
        <w:rPr>
          <w:rFonts w:ascii="Helvetica" w:hAnsi="Helvetica" w:cs="Helvetica"/>
          <w:i/>
          <w:iCs/>
          <w:kern w:val="1"/>
          <w:sz w:val="24"/>
          <w:szCs w:val="24"/>
          <w:lang w:val="es-ES"/>
        </w:rPr>
        <w:t>el flujo de información que llega a los hogares</w:t>
      </w:r>
      <w:r>
        <w:rPr>
          <w:rFonts w:ascii="Helvetica" w:hAnsi="Helvetica" w:cs="Helvetica"/>
          <w:kern w:val="1"/>
          <w:sz w:val="24"/>
          <w:szCs w:val="24"/>
          <w:lang w:val="es-ES"/>
        </w:rPr>
        <w:t xml:space="preserve">. Acá tienen </w:t>
      </w:r>
      <w:r>
        <w:rPr>
          <w:rFonts w:ascii="Arial" w:hAnsi="Arial" w:cs="Arial"/>
          <w:kern w:val="1"/>
          <w:sz w:val="24"/>
          <w:szCs w:val="24"/>
          <w:lang w:val="es-ES"/>
        </w:rPr>
        <w:t>un</w:t>
      </w:r>
      <w:r>
        <w:rPr>
          <w:rFonts w:ascii="Arial" w:hAnsi="Arial" w:cs="Arial"/>
          <w:spacing w:val="-12"/>
          <w:kern w:val="1"/>
          <w:sz w:val="24"/>
          <w:szCs w:val="24"/>
          <w:lang w:val="es-ES"/>
        </w:rPr>
        <w:t xml:space="preserve"> </w:t>
      </w:r>
      <w:r>
        <w:rPr>
          <w:rFonts w:ascii="Arial" w:hAnsi="Arial" w:cs="Arial"/>
          <w:kern w:val="1"/>
          <w:sz w:val="24"/>
          <w:szCs w:val="24"/>
          <w:lang w:val="es-ES"/>
        </w:rPr>
        <w:t>rol</w:t>
      </w:r>
      <w:r>
        <w:rPr>
          <w:rFonts w:ascii="Arial" w:hAnsi="Arial" w:cs="Arial"/>
          <w:spacing w:val="-13"/>
          <w:kern w:val="1"/>
          <w:sz w:val="24"/>
          <w:szCs w:val="24"/>
          <w:lang w:val="es-ES"/>
        </w:rPr>
        <w:t xml:space="preserve"> </w:t>
      </w:r>
      <w:r>
        <w:rPr>
          <w:rFonts w:ascii="Arial" w:hAnsi="Arial" w:cs="Arial"/>
          <w:kern w:val="1"/>
          <w:sz w:val="24"/>
          <w:szCs w:val="24"/>
          <w:lang w:val="es-ES"/>
        </w:rPr>
        <w:t>clave</w:t>
      </w:r>
      <w:r>
        <w:rPr>
          <w:rFonts w:ascii="Arial" w:hAnsi="Arial" w:cs="Arial"/>
          <w:spacing w:val="-12"/>
          <w:kern w:val="1"/>
          <w:sz w:val="24"/>
          <w:szCs w:val="24"/>
          <w:lang w:val="es-ES"/>
        </w:rPr>
        <w:t xml:space="preserve"> </w:t>
      </w:r>
      <w:r>
        <w:rPr>
          <w:rFonts w:ascii="Arial" w:hAnsi="Arial" w:cs="Arial"/>
          <w:kern w:val="1"/>
          <w:sz w:val="24"/>
          <w:szCs w:val="24"/>
          <w:lang w:val="es-ES"/>
        </w:rPr>
        <w:t>el</w:t>
      </w:r>
      <w:r>
        <w:rPr>
          <w:rFonts w:ascii="Arial" w:hAnsi="Arial" w:cs="Arial"/>
          <w:spacing w:val="-13"/>
          <w:kern w:val="1"/>
          <w:sz w:val="24"/>
          <w:szCs w:val="24"/>
          <w:lang w:val="es-ES"/>
        </w:rPr>
        <w:t xml:space="preserve"> </w:t>
      </w:r>
      <w:r>
        <w:rPr>
          <w:rFonts w:ascii="Arial" w:hAnsi="Arial" w:cs="Arial"/>
          <w:kern w:val="1"/>
          <w:sz w:val="24"/>
          <w:szCs w:val="24"/>
          <w:lang w:val="es-ES"/>
        </w:rPr>
        <w:t>trabajo</w:t>
      </w:r>
      <w:r>
        <w:rPr>
          <w:rFonts w:ascii="Arial" w:hAnsi="Arial" w:cs="Arial"/>
          <w:spacing w:val="-14"/>
          <w:kern w:val="1"/>
          <w:sz w:val="24"/>
          <w:szCs w:val="24"/>
          <w:lang w:val="es-ES"/>
        </w:rPr>
        <w:t xml:space="preserve"> </w:t>
      </w:r>
      <w:r>
        <w:rPr>
          <w:rFonts w:ascii="Arial" w:hAnsi="Arial" w:cs="Arial"/>
          <w:kern w:val="1"/>
          <w:sz w:val="24"/>
          <w:szCs w:val="24"/>
          <w:lang w:val="es-ES"/>
        </w:rPr>
        <w:t>de</w:t>
      </w:r>
      <w:r>
        <w:rPr>
          <w:rFonts w:ascii="Arial" w:hAnsi="Arial" w:cs="Arial"/>
          <w:spacing w:val="-13"/>
          <w:kern w:val="1"/>
          <w:sz w:val="24"/>
          <w:szCs w:val="24"/>
          <w:lang w:val="es-ES"/>
        </w:rPr>
        <w:t xml:space="preserve"> </w:t>
      </w:r>
      <w:r>
        <w:rPr>
          <w:rFonts w:ascii="Arial" w:hAnsi="Arial" w:cs="Arial"/>
          <w:kern w:val="1"/>
          <w:sz w:val="24"/>
          <w:szCs w:val="24"/>
          <w:lang w:val="es-ES"/>
        </w:rPr>
        <w:t>los</w:t>
      </w:r>
      <w:r>
        <w:rPr>
          <w:rFonts w:ascii="Arial" w:hAnsi="Arial" w:cs="Arial"/>
          <w:spacing w:val="-13"/>
          <w:kern w:val="1"/>
          <w:sz w:val="24"/>
          <w:szCs w:val="24"/>
          <w:lang w:val="es-ES"/>
        </w:rPr>
        <w:t xml:space="preserve"> </w:t>
      </w:r>
      <w:r>
        <w:rPr>
          <w:rFonts w:ascii="Arial" w:hAnsi="Arial" w:cs="Arial"/>
          <w:kern w:val="1"/>
          <w:sz w:val="24"/>
          <w:szCs w:val="24"/>
          <w:lang w:val="es-ES"/>
        </w:rPr>
        <w:t>equipos</w:t>
      </w:r>
      <w:r>
        <w:rPr>
          <w:rFonts w:ascii="Arial" w:hAnsi="Arial" w:cs="Arial"/>
          <w:spacing w:val="-14"/>
          <w:kern w:val="1"/>
          <w:sz w:val="24"/>
          <w:szCs w:val="24"/>
          <w:lang w:val="es-ES"/>
        </w:rPr>
        <w:t xml:space="preserve"> </w:t>
      </w:r>
      <w:r>
        <w:rPr>
          <w:rFonts w:ascii="Arial" w:hAnsi="Arial" w:cs="Arial"/>
          <w:kern w:val="1"/>
          <w:sz w:val="24"/>
          <w:szCs w:val="24"/>
          <w:lang w:val="es-ES"/>
        </w:rPr>
        <w:t>de</w:t>
      </w:r>
      <w:r>
        <w:rPr>
          <w:rFonts w:ascii="Arial" w:hAnsi="Arial" w:cs="Arial"/>
          <w:spacing w:val="-13"/>
          <w:kern w:val="1"/>
          <w:sz w:val="24"/>
          <w:szCs w:val="24"/>
          <w:lang w:val="es-ES"/>
        </w:rPr>
        <w:t xml:space="preserve"> </w:t>
      </w:r>
      <w:r>
        <w:rPr>
          <w:rFonts w:ascii="Arial" w:hAnsi="Arial" w:cs="Arial"/>
          <w:kern w:val="1"/>
          <w:sz w:val="24"/>
          <w:szCs w:val="24"/>
          <w:lang w:val="es-ES"/>
        </w:rPr>
        <w:t>conducción</w:t>
      </w:r>
      <w:r>
        <w:rPr>
          <w:rFonts w:ascii="Arial" w:hAnsi="Arial" w:cs="Arial"/>
          <w:spacing w:val="-11"/>
          <w:kern w:val="1"/>
          <w:sz w:val="24"/>
          <w:szCs w:val="24"/>
          <w:lang w:val="es-ES"/>
        </w:rPr>
        <w:t xml:space="preserve"> </w:t>
      </w:r>
      <w:r>
        <w:rPr>
          <w:rFonts w:ascii="Arial" w:hAnsi="Arial" w:cs="Arial"/>
          <w:kern w:val="1"/>
          <w:sz w:val="24"/>
          <w:szCs w:val="24"/>
          <w:lang w:val="es-ES"/>
        </w:rPr>
        <w:t>así</w:t>
      </w:r>
      <w:r>
        <w:rPr>
          <w:rFonts w:ascii="Arial" w:hAnsi="Arial" w:cs="Arial"/>
          <w:spacing w:val="-13"/>
          <w:kern w:val="1"/>
          <w:sz w:val="24"/>
          <w:szCs w:val="24"/>
          <w:lang w:val="es-ES"/>
        </w:rPr>
        <w:t xml:space="preserve"> </w:t>
      </w:r>
      <w:r>
        <w:rPr>
          <w:rFonts w:ascii="Arial" w:hAnsi="Arial" w:cs="Arial"/>
          <w:kern w:val="1"/>
          <w:sz w:val="24"/>
          <w:szCs w:val="24"/>
          <w:lang w:val="es-ES"/>
        </w:rPr>
        <w:t>como</w:t>
      </w:r>
      <w:r>
        <w:rPr>
          <w:rFonts w:ascii="Arial" w:hAnsi="Arial" w:cs="Arial"/>
          <w:spacing w:val="-12"/>
          <w:kern w:val="1"/>
          <w:sz w:val="24"/>
          <w:szCs w:val="24"/>
          <w:lang w:val="es-ES"/>
        </w:rPr>
        <w:t xml:space="preserve"> </w:t>
      </w:r>
      <w:r>
        <w:rPr>
          <w:rFonts w:ascii="Arial" w:hAnsi="Arial" w:cs="Arial"/>
          <w:kern w:val="1"/>
          <w:sz w:val="24"/>
          <w:szCs w:val="24"/>
          <w:lang w:val="es-ES"/>
        </w:rPr>
        <w:t>“reorganización</w:t>
      </w:r>
      <w:r>
        <w:rPr>
          <w:rFonts w:ascii="Arial" w:hAnsi="Arial" w:cs="Arial"/>
          <w:spacing w:val="-12"/>
          <w:kern w:val="1"/>
          <w:sz w:val="24"/>
          <w:szCs w:val="24"/>
          <w:lang w:val="es-ES"/>
        </w:rPr>
        <w:t xml:space="preserve"> </w:t>
      </w:r>
      <w:r>
        <w:rPr>
          <w:rFonts w:ascii="Arial" w:hAnsi="Arial" w:cs="Arial"/>
          <w:kern w:val="1"/>
          <w:sz w:val="24"/>
          <w:szCs w:val="24"/>
          <w:lang w:val="es-ES"/>
        </w:rPr>
        <w:t>del trabajo</w:t>
      </w:r>
      <w:r>
        <w:rPr>
          <w:rFonts w:ascii="Arial" w:hAnsi="Arial" w:cs="Arial"/>
          <w:spacing w:val="-24"/>
          <w:kern w:val="1"/>
          <w:sz w:val="24"/>
          <w:szCs w:val="24"/>
          <w:lang w:val="es-ES"/>
        </w:rPr>
        <w:t xml:space="preserve"> </w:t>
      </w:r>
      <w:r>
        <w:rPr>
          <w:rFonts w:ascii="Arial" w:hAnsi="Arial" w:cs="Arial"/>
          <w:kern w:val="1"/>
          <w:sz w:val="24"/>
          <w:szCs w:val="24"/>
          <w:lang w:val="es-ES"/>
        </w:rPr>
        <w:t>de</w:t>
      </w:r>
      <w:r>
        <w:rPr>
          <w:rFonts w:ascii="Arial" w:hAnsi="Arial" w:cs="Arial"/>
          <w:spacing w:val="-24"/>
          <w:kern w:val="1"/>
          <w:sz w:val="24"/>
          <w:szCs w:val="24"/>
          <w:lang w:val="es-ES"/>
        </w:rPr>
        <w:t xml:space="preserve"> </w:t>
      </w:r>
      <w:r>
        <w:rPr>
          <w:rFonts w:ascii="Arial" w:hAnsi="Arial" w:cs="Arial"/>
          <w:kern w:val="1"/>
          <w:sz w:val="24"/>
          <w:szCs w:val="24"/>
          <w:lang w:val="es-ES"/>
        </w:rPr>
        <w:t>la</w:t>
      </w:r>
      <w:r>
        <w:rPr>
          <w:rFonts w:ascii="Arial" w:hAnsi="Arial" w:cs="Arial"/>
          <w:spacing w:val="-23"/>
          <w:kern w:val="1"/>
          <w:sz w:val="24"/>
          <w:szCs w:val="24"/>
          <w:lang w:val="es-ES"/>
        </w:rPr>
        <w:t xml:space="preserve"> </w:t>
      </w:r>
      <w:r>
        <w:rPr>
          <w:rFonts w:ascii="Arial" w:hAnsi="Arial" w:cs="Arial"/>
          <w:kern w:val="1"/>
          <w:sz w:val="24"/>
          <w:szCs w:val="24"/>
          <w:lang w:val="es-ES"/>
        </w:rPr>
        <w:t>red</w:t>
      </w:r>
      <w:r>
        <w:rPr>
          <w:rFonts w:ascii="Arial" w:hAnsi="Arial" w:cs="Arial"/>
          <w:spacing w:val="-23"/>
          <w:kern w:val="1"/>
          <w:sz w:val="24"/>
          <w:szCs w:val="24"/>
          <w:lang w:val="es-ES"/>
        </w:rPr>
        <w:t xml:space="preserve"> </w:t>
      </w:r>
      <w:r>
        <w:rPr>
          <w:rFonts w:ascii="Arial" w:hAnsi="Arial" w:cs="Arial"/>
          <w:kern w:val="1"/>
          <w:sz w:val="24"/>
          <w:szCs w:val="24"/>
          <w:lang w:val="es-ES"/>
        </w:rPr>
        <w:t>de</w:t>
      </w:r>
      <w:r>
        <w:rPr>
          <w:rFonts w:ascii="Arial" w:hAnsi="Arial" w:cs="Arial"/>
          <w:spacing w:val="-23"/>
          <w:kern w:val="1"/>
          <w:sz w:val="24"/>
          <w:szCs w:val="24"/>
          <w:lang w:val="es-ES"/>
        </w:rPr>
        <w:t xml:space="preserve"> </w:t>
      </w:r>
      <w:r>
        <w:rPr>
          <w:rFonts w:ascii="Arial" w:hAnsi="Arial" w:cs="Arial"/>
          <w:kern w:val="1"/>
          <w:sz w:val="24"/>
          <w:szCs w:val="24"/>
          <w:lang w:val="es-ES"/>
        </w:rPr>
        <w:t>supervisión/inspección”</w:t>
      </w:r>
      <w:r>
        <w:rPr>
          <w:rFonts w:ascii="Helvetica" w:hAnsi="Helvetica" w:cs="Helvetica"/>
          <w:kern w:val="1"/>
          <w:sz w:val="24"/>
          <w:szCs w:val="24"/>
          <w:vertAlign w:val="superscript"/>
          <w:lang w:val="es-ES"/>
        </w:rPr>
        <w:t>3</w:t>
      </w:r>
      <w:r>
        <w:rPr>
          <w:rFonts w:ascii="Helvetica" w:hAnsi="Helvetica" w:cs="Helvetica"/>
          <w:spacing w:val="-10"/>
          <w:kern w:val="1"/>
          <w:sz w:val="24"/>
          <w:szCs w:val="24"/>
          <w:lang w:val="es-ES"/>
        </w:rPr>
        <w:t xml:space="preserve"> </w:t>
      </w:r>
      <w:r>
        <w:rPr>
          <w:rFonts w:ascii="Helvetica" w:hAnsi="Helvetica" w:cs="Helvetica"/>
          <w:kern w:val="1"/>
          <w:sz w:val="24"/>
          <w:szCs w:val="24"/>
          <w:lang w:val="es-ES"/>
        </w:rPr>
        <w:t>y</w:t>
      </w:r>
      <w:r>
        <w:rPr>
          <w:rFonts w:ascii="Helvetica" w:hAnsi="Helvetica" w:cs="Helvetica"/>
          <w:spacing w:val="-11"/>
          <w:kern w:val="1"/>
          <w:sz w:val="24"/>
          <w:szCs w:val="24"/>
          <w:lang w:val="es-ES"/>
        </w:rPr>
        <w:t xml:space="preserve"> </w:t>
      </w:r>
      <w:r>
        <w:rPr>
          <w:rFonts w:ascii="Helvetica" w:hAnsi="Helvetica" w:cs="Helvetica"/>
          <w:kern w:val="1"/>
          <w:sz w:val="24"/>
          <w:szCs w:val="24"/>
          <w:lang w:val="es-ES"/>
        </w:rPr>
        <w:t>su</w:t>
      </w:r>
      <w:r>
        <w:rPr>
          <w:rFonts w:ascii="Helvetica" w:hAnsi="Helvetica" w:cs="Helvetica"/>
          <w:spacing w:val="-11"/>
          <w:kern w:val="1"/>
          <w:sz w:val="24"/>
          <w:szCs w:val="24"/>
          <w:lang w:val="es-ES"/>
        </w:rPr>
        <w:t xml:space="preserve"> </w:t>
      </w:r>
      <w:r>
        <w:rPr>
          <w:rFonts w:ascii="Helvetica" w:hAnsi="Helvetica" w:cs="Helvetica"/>
          <w:kern w:val="1"/>
          <w:sz w:val="24"/>
          <w:szCs w:val="24"/>
          <w:lang w:val="es-ES"/>
        </w:rPr>
        <w:t>capacidad</w:t>
      </w:r>
      <w:r>
        <w:rPr>
          <w:rFonts w:ascii="Helvetica" w:hAnsi="Helvetica" w:cs="Helvetica"/>
          <w:spacing w:val="-11"/>
          <w:kern w:val="1"/>
          <w:sz w:val="24"/>
          <w:szCs w:val="24"/>
          <w:lang w:val="es-ES"/>
        </w:rPr>
        <w:t xml:space="preserve"> </w:t>
      </w:r>
      <w:r>
        <w:rPr>
          <w:rFonts w:ascii="Helvetica" w:hAnsi="Helvetica" w:cs="Helvetica"/>
          <w:kern w:val="1"/>
          <w:sz w:val="24"/>
          <w:szCs w:val="24"/>
          <w:lang w:val="es-ES"/>
        </w:rPr>
        <w:t>para</w:t>
      </w:r>
      <w:r>
        <w:rPr>
          <w:rFonts w:ascii="Helvetica" w:hAnsi="Helvetica" w:cs="Helvetica"/>
          <w:spacing w:val="-11"/>
          <w:kern w:val="1"/>
          <w:sz w:val="24"/>
          <w:szCs w:val="24"/>
          <w:lang w:val="es-ES"/>
        </w:rPr>
        <w:t xml:space="preserve"> </w:t>
      </w:r>
      <w:r>
        <w:rPr>
          <w:rFonts w:ascii="Helvetica" w:hAnsi="Helvetica" w:cs="Helvetica"/>
          <w:kern w:val="1"/>
          <w:sz w:val="24"/>
          <w:szCs w:val="24"/>
          <w:lang w:val="es-ES"/>
        </w:rPr>
        <w:t>modular</w:t>
      </w:r>
      <w:r>
        <w:rPr>
          <w:rFonts w:ascii="Helvetica" w:hAnsi="Helvetica" w:cs="Helvetica"/>
          <w:spacing w:val="-12"/>
          <w:kern w:val="1"/>
          <w:sz w:val="24"/>
          <w:szCs w:val="24"/>
          <w:lang w:val="es-ES"/>
        </w:rPr>
        <w:t xml:space="preserve"> </w:t>
      </w:r>
      <w:r>
        <w:rPr>
          <w:rFonts w:ascii="Helvetica" w:hAnsi="Helvetica" w:cs="Helvetica"/>
          <w:kern w:val="1"/>
          <w:sz w:val="24"/>
          <w:szCs w:val="24"/>
          <w:lang w:val="es-ES"/>
        </w:rPr>
        <w:t>la</w:t>
      </w:r>
      <w:r>
        <w:rPr>
          <w:rFonts w:ascii="Helvetica" w:hAnsi="Helvetica" w:cs="Helvetica"/>
          <w:spacing w:val="-10"/>
          <w:kern w:val="1"/>
          <w:sz w:val="24"/>
          <w:szCs w:val="24"/>
          <w:lang w:val="es-ES"/>
        </w:rPr>
        <w:t xml:space="preserve"> </w:t>
      </w:r>
      <w:r>
        <w:rPr>
          <w:rFonts w:ascii="Helvetica" w:hAnsi="Helvetica" w:cs="Helvetica"/>
          <w:kern w:val="1"/>
          <w:sz w:val="24"/>
          <w:szCs w:val="24"/>
          <w:lang w:val="es-ES"/>
        </w:rPr>
        <w:t>cantidad y variedad de requerimientos exigidos a los estudiantes y encuadrarlos en los consensos respecto a contenidos priorizados a enseñar, estrategias posibles y, condiciones y modalidades para su</w:t>
      </w:r>
      <w:r>
        <w:rPr>
          <w:rFonts w:ascii="Helvetica" w:hAnsi="Helvetica" w:cs="Helvetica"/>
          <w:spacing w:val="-2"/>
          <w:kern w:val="1"/>
          <w:sz w:val="24"/>
          <w:szCs w:val="24"/>
          <w:lang w:val="es-ES"/>
        </w:rPr>
        <w:t xml:space="preserve"> </w:t>
      </w:r>
      <w:r>
        <w:rPr>
          <w:rFonts w:ascii="Helvetica" w:hAnsi="Helvetica" w:cs="Helvetica"/>
          <w:kern w:val="1"/>
          <w:sz w:val="24"/>
          <w:szCs w:val="24"/>
          <w:lang w:val="es-ES"/>
        </w:rPr>
        <w:t>evaluación.</w:t>
      </w:r>
    </w:p>
    <w:p w14:paraId="2951CBEC" w14:textId="0334D146" w:rsidR="004A46F5" w:rsidRPr="004A46F5" w:rsidRDefault="004A46F5" w:rsidP="004A46F5">
      <w:pPr>
        <w:widowControl w:val="0"/>
        <w:autoSpaceDE w:val="0"/>
        <w:autoSpaceDN w:val="0"/>
        <w:adjustRightInd w:val="0"/>
        <w:spacing w:before="173" w:after="0" w:line="360" w:lineRule="auto"/>
        <w:ind w:left="102" w:right="23"/>
        <w:jc w:val="both"/>
        <w:rPr>
          <w:rFonts w:ascii="Helvetica" w:hAnsi="Helvetica" w:cs="Helvetica"/>
          <w:kern w:val="1"/>
          <w:sz w:val="24"/>
          <w:szCs w:val="24"/>
          <w:lang w:val="es-ES"/>
        </w:rPr>
      </w:pPr>
      <w:r>
        <w:rPr>
          <w:rFonts w:ascii="Helvetica" w:hAnsi="Helvetica" w:cs="Helvetica"/>
          <w:kern w:val="1"/>
          <w:sz w:val="24"/>
          <w:szCs w:val="24"/>
          <w:lang w:val="es-ES"/>
        </w:rPr>
        <w:t>Una tercera cuestión se refiere particular y específicamente a la enseñanza y al aprendizaje como procesos supuestamente simultáneos. El postulado (que la práctica de cualquier docente refuta fácilmente) es que la enseñanza es seguida necesariamente por el aprendizaje en una relación casi especular. Múltiples evidencias refutan la simplicidad atribuida a ese vínculo que se manifiesta en la expresión enseñanza-aprendizaje y que nos lleva a pensar en un proceso más o menos prolongado de enseñanza sostenido por un período de tiempo (una hora de clase, una secuencia didáctica, un bimestre) y que tiene como co</w:t>
      </w:r>
      <w:r>
        <w:rPr>
          <w:rFonts w:ascii="Helvetica" w:hAnsi="Helvetica" w:cs="Helvetica"/>
          <w:kern w:val="1"/>
          <w:sz w:val="24"/>
          <w:szCs w:val="24"/>
          <w:lang w:val="es-ES"/>
        </w:rPr>
        <w:t>nsecuencia casi necesaria en q</w:t>
      </w:r>
    </w:p>
    <w:p w14:paraId="4208EC89" w14:textId="77777777" w:rsidR="004A46F5" w:rsidRDefault="004A46F5" w:rsidP="004A46F5">
      <w:pPr>
        <w:widowControl w:val="0"/>
        <w:autoSpaceDE w:val="0"/>
        <w:autoSpaceDN w:val="0"/>
        <w:adjustRightInd w:val="0"/>
        <w:spacing w:before="2" w:after="0" w:line="240" w:lineRule="auto"/>
        <w:ind w:right="-590"/>
        <w:rPr>
          <w:rFonts w:ascii="Times New Roman" w:hAnsi="Times New Roman" w:cs="Times New Roman"/>
          <w:kern w:val="1"/>
          <w:sz w:val="29"/>
          <w:szCs w:val="29"/>
          <w:lang w:val="es-ES"/>
        </w:rPr>
      </w:pPr>
    </w:p>
    <w:p w14:paraId="6B670867" w14:textId="77777777" w:rsidR="004A46F5" w:rsidRDefault="004A46F5" w:rsidP="004A46F5">
      <w:pPr>
        <w:widowControl w:val="0"/>
        <w:autoSpaceDE w:val="0"/>
        <w:autoSpaceDN w:val="0"/>
        <w:adjustRightInd w:val="0"/>
        <w:spacing w:before="52" w:after="0" w:line="360" w:lineRule="auto"/>
        <w:ind w:left="102" w:right="24"/>
        <w:jc w:val="both"/>
        <w:rPr>
          <w:rFonts w:ascii="Helvetica" w:hAnsi="Helvetica" w:cs="Helvetica"/>
          <w:kern w:val="1"/>
          <w:sz w:val="24"/>
          <w:szCs w:val="24"/>
          <w:lang w:val="es-ES"/>
        </w:rPr>
      </w:pPr>
      <w:r>
        <w:rPr>
          <w:rFonts w:ascii="Helvetica" w:hAnsi="Helvetica" w:cs="Helvetica"/>
          <w:kern w:val="1"/>
          <w:sz w:val="24"/>
          <w:szCs w:val="24"/>
          <w:lang w:val="es-ES"/>
        </w:rPr>
        <w:t xml:space="preserve">todos los miembros del grupo aprendan las mismas cosas. Este supuesto se sustenta en una mirada normativa que compara el ritmo de aprendizaje de cada estudiante con el previsto para el grupo en su conjunto y de acuerdo con los tiempos pautados. Este modo de pensar la enseñanza y el aprendizaje, (fuertemente asociado a las prácticas evaluativas) tiene ya consecuencias nefastas en la </w:t>
      </w:r>
      <w:proofErr w:type="spellStart"/>
      <w:r>
        <w:rPr>
          <w:rFonts w:ascii="Helvetica" w:hAnsi="Helvetica" w:cs="Helvetica"/>
          <w:kern w:val="1"/>
          <w:sz w:val="24"/>
          <w:szCs w:val="24"/>
          <w:lang w:val="es-ES"/>
        </w:rPr>
        <w:t>presencialidad</w:t>
      </w:r>
      <w:proofErr w:type="spellEnd"/>
      <w:r>
        <w:rPr>
          <w:rFonts w:ascii="Helvetica" w:hAnsi="Helvetica" w:cs="Helvetica"/>
          <w:kern w:val="1"/>
          <w:sz w:val="24"/>
          <w:szCs w:val="24"/>
          <w:lang w:val="es-ES"/>
        </w:rPr>
        <w:t xml:space="preserve"> afectando fundamentalmente las trayectorias escolares de los estudiantes. La caída de la </w:t>
      </w:r>
      <w:proofErr w:type="spellStart"/>
      <w:r>
        <w:rPr>
          <w:rFonts w:ascii="Helvetica" w:hAnsi="Helvetica" w:cs="Helvetica"/>
          <w:kern w:val="1"/>
          <w:sz w:val="24"/>
          <w:szCs w:val="24"/>
          <w:lang w:val="es-ES"/>
        </w:rPr>
        <w:t>co</w:t>
      </w:r>
      <w:proofErr w:type="spellEnd"/>
      <w:r>
        <w:rPr>
          <w:rFonts w:ascii="Helvetica" w:hAnsi="Helvetica" w:cs="Helvetica"/>
          <w:kern w:val="1"/>
          <w:sz w:val="24"/>
          <w:szCs w:val="24"/>
          <w:lang w:val="es-ES"/>
        </w:rPr>
        <w:t>- presencia, el poco o nulo conocimiento entre estudiantes y docentes al que nos hemos referido, la consideración de las diferentes y aun desiguales condiciones de los estudiantes para hacerse presentes en la virtualidad, sumada a la situación de incertidumbre y aun de angustia con que muchos estudiantes y docentes pueden vivir la pandemia y el aislamiento, nos obligan a prestar especial atención a los modos de pensar y articular las estrategias de enseñanza, las diversas progresiones de los aprendizajes y, en estrecha articulación con ambos, las condiciones y medios para llevar a cabo la evaluación de los</w:t>
      </w:r>
      <w:r>
        <w:rPr>
          <w:rFonts w:ascii="Helvetica" w:hAnsi="Helvetica" w:cs="Helvetica"/>
          <w:spacing w:val="-2"/>
          <w:kern w:val="1"/>
          <w:sz w:val="24"/>
          <w:szCs w:val="24"/>
          <w:lang w:val="es-ES"/>
        </w:rPr>
        <w:t xml:space="preserve"> </w:t>
      </w:r>
      <w:r>
        <w:rPr>
          <w:rFonts w:ascii="Helvetica" w:hAnsi="Helvetica" w:cs="Helvetica"/>
          <w:kern w:val="1"/>
          <w:sz w:val="24"/>
          <w:szCs w:val="24"/>
          <w:lang w:val="es-ES"/>
        </w:rPr>
        <w:t>aprendizajes.</w:t>
      </w:r>
    </w:p>
    <w:p w14:paraId="6ABA3FF1" w14:textId="77777777" w:rsidR="004A46F5" w:rsidRDefault="004A46F5" w:rsidP="004A46F5">
      <w:pPr>
        <w:widowControl w:val="0"/>
        <w:autoSpaceDE w:val="0"/>
        <w:autoSpaceDN w:val="0"/>
        <w:adjustRightInd w:val="0"/>
        <w:spacing w:after="0" w:line="240" w:lineRule="auto"/>
        <w:ind w:right="-590"/>
        <w:rPr>
          <w:rFonts w:ascii="Times New Roman" w:hAnsi="Times New Roman" w:cs="Times New Roman"/>
          <w:kern w:val="1"/>
          <w:sz w:val="24"/>
          <w:szCs w:val="24"/>
          <w:lang w:val="es-ES"/>
        </w:rPr>
      </w:pPr>
    </w:p>
    <w:p w14:paraId="0633E961" w14:textId="77777777" w:rsidR="004A46F5" w:rsidRDefault="004A46F5" w:rsidP="004A46F5">
      <w:pPr>
        <w:widowControl w:val="0"/>
        <w:autoSpaceDE w:val="0"/>
        <w:autoSpaceDN w:val="0"/>
        <w:adjustRightInd w:val="0"/>
        <w:spacing w:after="0" w:line="240" w:lineRule="auto"/>
        <w:ind w:right="-590"/>
        <w:rPr>
          <w:rFonts w:ascii="Times New Roman" w:hAnsi="Times New Roman" w:cs="Times New Roman"/>
          <w:kern w:val="1"/>
          <w:sz w:val="24"/>
          <w:szCs w:val="24"/>
          <w:lang w:val="es-ES"/>
        </w:rPr>
      </w:pPr>
    </w:p>
    <w:p w14:paraId="108CE623" w14:textId="77777777" w:rsidR="004A46F5" w:rsidRDefault="004A46F5" w:rsidP="004A46F5">
      <w:pPr>
        <w:widowControl w:val="0"/>
        <w:autoSpaceDE w:val="0"/>
        <w:autoSpaceDN w:val="0"/>
        <w:adjustRightInd w:val="0"/>
        <w:spacing w:before="10" w:after="0" w:line="240" w:lineRule="auto"/>
        <w:ind w:right="-590"/>
        <w:rPr>
          <w:rFonts w:ascii="Times New Roman" w:hAnsi="Times New Roman" w:cs="Times New Roman"/>
          <w:kern w:val="1"/>
          <w:sz w:val="20"/>
          <w:szCs w:val="20"/>
          <w:lang w:val="es-ES"/>
        </w:rPr>
      </w:pPr>
    </w:p>
    <w:p w14:paraId="1C4D1FB5" w14:textId="77777777" w:rsidR="004A46F5" w:rsidRDefault="004A46F5" w:rsidP="004A46F5">
      <w:pPr>
        <w:widowControl w:val="0"/>
        <w:autoSpaceDE w:val="0"/>
        <w:autoSpaceDN w:val="0"/>
        <w:adjustRightInd w:val="0"/>
        <w:spacing w:after="0" w:line="240" w:lineRule="auto"/>
        <w:ind w:left="102" w:right="-590"/>
        <w:jc w:val="both"/>
        <w:rPr>
          <w:rFonts w:ascii="Helvetica" w:hAnsi="Helvetica" w:cs="Helvetica"/>
          <w:b/>
          <w:bCs/>
          <w:kern w:val="1"/>
          <w:sz w:val="28"/>
          <w:szCs w:val="28"/>
          <w:lang w:val="es-ES"/>
        </w:rPr>
      </w:pPr>
    </w:p>
    <w:p w14:paraId="55C61BDA" w14:textId="77777777" w:rsidR="004A46F5" w:rsidRDefault="004A46F5" w:rsidP="004A46F5">
      <w:pPr>
        <w:widowControl w:val="0"/>
        <w:autoSpaceDE w:val="0"/>
        <w:autoSpaceDN w:val="0"/>
        <w:adjustRightInd w:val="0"/>
        <w:spacing w:after="0" w:line="240" w:lineRule="auto"/>
        <w:ind w:left="102" w:right="-590"/>
        <w:jc w:val="both"/>
        <w:rPr>
          <w:rFonts w:ascii="Helvetica" w:hAnsi="Helvetica" w:cs="Helvetica"/>
          <w:b/>
          <w:bCs/>
          <w:kern w:val="1"/>
          <w:sz w:val="28"/>
          <w:szCs w:val="28"/>
          <w:lang w:val="es-ES"/>
        </w:rPr>
      </w:pPr>
    </w:p>
    <w:p w14:paraId="2C275469" w14:textId="77777777" w:rsidR="004A46F5" w:rsidRDefault="004A46F5" w:rsidP="004A46F5">
      <w:pPr>
        <w:widowControl w:val="0"/>
        <w:autoSpaceDE w:val="0"/>
        <w:autoSpaceDN w:val="0"/>
        <w:adjustRightInd w:val="0"/>
        <w:spacing w:after="0" w:line="240" w:lineRule="auto"/>
        <w:ind w:left="102" w:right="-590"/>
        <w:jc w:val="both"/>
        <w:rPr>
          <w:rFonts w:ascii="Helvetica" w:hAnsi="Helvetica" w:cs="Helvetica"/>
          <w:b/>
          <w:bCs/>
          <w:kern w:val="1"/>
          <w:sz w:val="28"/>
          <w:szCs w:val="28"/>
          <w:lang w:val="es-ES"/>
        </w:rPr>
      </w:pPr>
    </w:p>
    <w:p w14:paraId="08659387" w14:textId="77777777" w:rsidR="004A46F5" w:rsidRDefault="004A46F5" w:rsidP="004A46F5">
      <w:pPr>
        <w:widowControl w:val="0"/>
        <w:autoSpaceDE w:val="0"/>
        <w:autoSpaceDN w:val="0"/>
        <w:adjustRightInd w:val="0"/>
        <w:spacing w:after="0" w:line="240" w:lineRule="auto"/>
        <w:ind w:left="102" w:right="-590"/>
        <w:jc w:val="both"/>
        <w:rPr>
          <w:rFonts w:ascii="Helvetica" w:hAnsi="Helvetica" w:cs="Helvetica"/>
          <w:b/>
          <w:bCs/>
          <w:kern w:val="1"/>
          <w:sz w:val="28"/>
          <w:szCs w:val="28"/>
          <w:lang w:val="es-ES"/>
        </w:rPr>
      </w:pPr>
      <w:r>
        <w:rPr>
          <w:rFonts w:ascii="Helvetica" w:hAnsi="Helvetica" w:cs="Helvetica"/>
          <w:b/>
          <w:bCs/>
          <w:kern w:val="1"/>
          <w:sz w:val="28"/>
          <w:szCs w:val="28"/>
          <w:lang w:val="es-ES"/>
        </w:rPr>
        <w:t>Sobre la evaluación de los aprendizajes</w:t>
      </w:r>
    </w:p>
    <w:p w14:paraId="3BD9481B" w14:textId="77777777" w:rsidR="004A46F5" w:rsidRDefault="004A46F5" w:rsidP="004A46F5">
      <w:pPr>
        <w:widowControl w:val="0"/>
        <w:autoSpaceDE w:val="0"/>
        <w:autoSpaceDN w:val="0"/>
        <w:adjustRightInd w:val="0"/>
        <w:spacing w:before="4" w:after="0" w:line="240" w:lineRule="auto"/>
        <w:ind w:right="-590"/>
        <w:rPr>
          <w:rFonts w:ascii="Times New Roman" w:hAnsi="Times New Roman" w:cs="Times New Roman"/>
          <w:b/>
          <w:bCs/>
          <w:kern w:val="1"/>
          <w:sz w:val="30"/>
          <w:szCs w:val="30"/>
          <w:lang w:val="es-ES"/>
        </w:rPr>
      </w:pPr>
    </w:p>
    <w:p w14:paraId="19B01824" w14:textId="77777777" w:rsidR="004A46F5" w:rsidRDefault="004A46F5" w:rsidP="004A46F5">
      <w:pPr>
        <w:widowControl w:val="0"/>
        <w:autoSpaceDE w:val="0"/>
        <w:autoSpaceDN w:val="0"/>
        <w:adjustRightInd w:val="0"/>
        <w:spacing w:after="0" w:line="360" w:lineRule="auto"/>
        <w:ind w:left="102" w:right="22"/>
        <w:jc w:val="both"/>
        <w:rPr>
          <w:rFonts w:ascii="Helvetica" w:hAnsi="Helvetica" w:cs="Helvetica"/>
          <w:kern w:val="1"/>
          <w:sz w:val="24"/>
          <w:szCs w:val="24"/>
          <w:lang w:val="es-ES"/>
        </w:rPr>
      </w:pPr>
      <w:r>
        <w:rPr>
          <w:rFonts w:ascii="Helvetica" w:hAnsi="Helvetica" w:cs="Helvetica"/>
          <w:kern w:val="1"/>
          <w:sz w:val="24"/>
          <w:szCs w:val="24"/>
          <w:lang w:val="es-ES"/>
        </w:rPr>
        <w:t xml:space="preserve">Hemos hecho referencia a los riesgos que conlleva la consideración especular entre los procesos de enseñanza y aprendizaje que, señalábamos, se expresa en ambas palabras unidas por un guión (enseñanza-aprendizaje) que marca una condicionalidad (si sucede una, entonces sucede el otro). Algo bien distinto sucede (o puede suceder) si pensamos en términos de enseñanza y aprendizaje. La conjunción </w:t>
      </w:r>
      <w:r>
        <w:rPr>
          <w:rFonts w:ascii="Trebuchet MS" w:hAnsi="Trebuchet MS" w:cs="Trebuchet MS"/>
          <w:i/>
          <w:iCs/>
          <w:kern w:val="1"/>
          <w:sz w:val="24"/>
          <w:szCs w:val="24"/>
          <w:lang w:val="es-ES"/>
        </w:rPr>
        <w:t xml:space="preserve">“y” </w:t>
      </w:r>
      <w:r>
        <w:rPr>
          <w:rFonts w:ascii="Helvetica" w:hAnsi="Helvetica" w:cs="Helvetica"/>
          <w:kern w:val="1"/>
          <w:sz w:val="24"/>
          <w:szCs w:val="24"/>
          <w:lang w:val="es-ES"/>
        </w:rPr>
        <w:t xml:space="preserve">que  pone juntos los términos </w:t>
      </w:r>
      <w:r>
        <w:rPr>
          <w:rFonts w:ascii="Helvetica" w:hAnsi="Helvetica" w:cs="Helvetica"/>
          <w:i/>
          <w:iCs/>
          <w:kern w:val="1"/>
          <w:sz w:val="24"/>
          <w:szCs w:val="24"/>
          <w:lang w:val="es-ES"/>
        </w:rPr>
        <w:t xml:space="preserve">enseñanza aprendizaje </w:t>
      </w:r>
      <w:r>
        <w:rPr>
          <w:rFonts w:ascii="Helvetica" w:hAnsi="Helvetica" w:cs="Helvetica"/>
          <w:kern w:val="1"/>
          <w:sz w:val="24"/>
          <w:szCs w:val="24"/>
          <w:lang w:val="es-ES"/>
        </w:rPr>
        <w:t>sólo a primera vista es inocente. En verdad hace referencia a dos procesos diferentes (la enseñanza y el aprendizaje) y a las múltiples incertidumbres que tienen lugar entre ellos, incertidumbres que se dejan ver en la distancia entre los modos que sucede la enseñanza y los modos en que cada uno de los estudiantes aprende. Todos los docentes hemos experimentado esto que</w:t>
      </w:r>
      <w:r>
        <w:rPr>
          <w:rFonts w:ascii="Helvetica" w:hAnsi="Helvetica" w:cs="Helvetica"/>
          <w:spacing w:val="20"/>
          <w:kern w:val="1"/>
          <w:sz w:val="24"/>
          <w:szCs w:val="24"/>
          <w:lang w:val="es-ES"/>
        </w:rPr>
        <w:t xml:space="preserve"> </w:t>
      </w:r>
      <w:r>
        <w:rPr>
          <w:rFonts w:ascii="Helvetica" w:hAnsi="Helvetica" w:cs="Helvetica"/>
          <w:kern w:val="1"/>
          <w:sz w:val="24"/>
          <w:szCs w:val="24"/>
          <w:lang w:val="es-ES"/>
        </w:rPr>
        <w:t>puede</w:t>
      </w:r>
    </w:p>
    <w:p w14:paraId="741F1695" w14:textId="77777777" w:rsidR="004A46F5" w:rsidRDefault="004A46F5" w:rsidP="004A46F5">
      <w:pPr>
        <w:widowControl w:val="0"/>
        <w:autoSpaceDE w:val="0"/>
        <w:autoSpaceDN w:val="0"/>
        <w:adjustRightInd w:val="0"/>
        <w:spacing w:before="2" w:after="0" w:line="240" w:lineRule="auto"/>
        <w:ind w:right="-590"/>
        <w:rPr>
          <w:rFonts w:ascii="Times New Roman" w:hAnsi="Times New Roman" w:cs="Times New Roman"/>
          <w:kern w:val="1"/>
          <w:sz w:val="29"/>
          <w:szCs w:val="29"/>
          <w:lang w:val="es-ES"/>
        </w:rPr>
      </w:pPr>
    </w:p>
    <w:p w14:paraId="67B25314" w14:textId="77777777" w:rsidR="004A46F5" w:rsidRDefault="004A46F5" w:rsidP="004A46F5">
      <w:pPr>
        <w:widowControl w:val="0"/>
        <w:autoSpaceDE w:val="0"/>
        <w:autoSpaceDN w:val="0"/>
        <w:adjustRightInd w:val="0"/>
        <w:spacing w:before="52" w:after="0" w:line="240" w:lineRule="auto"/>
        <w:ind w:left="102" w:right="-590"/>
        <w:jc w:val="both"/>
        <w:rPr>
          <w:rFonts w:ascii="Arial" w:hAnsi="Arial" w:cs="Arial"/>
          <w:kern w:val="1"/>
          <w:sz w:val="24"/>
          <w:szCs w:val="24"/>
          <w:lang w:val="es-ES"/>
        </w:rPr>
      </w:pPr>
      <w:r>
        <w:rPr>
          <w:rFonts w:ascii="Helvetica" w:hAnsi="Helvetica" w:cs="Helvetica"/>
          <w:kern w:val="1"/>
          <w:sz w:val="24"/>
          <w:szCs w:val="24"/>
          <w:lang w:val="es-ES"/>
        </w:rPr>
        <w:t xml:space="preserve">expresarse en preguntas </w:t>
      </w:r>
      <w:r>
        <w:rPr>
          <w:rFonts w:ascii="Arial" w:hAnsi="Arial" w:cs="Arial"/>
          <w:kern w:val="1"/>
          <w:sz w:val="24"/>
          <w:szCs w:val="24"/>
          <w:lang w:val="es-ES"/>
        </w:rPr>
        <w:t>tales como: ¿se habrá entendido? ¿Les habrá “quedado” algo</w:t>
      </w:r>
    </w:p>
    <w:p w14:paraId="3F2A1755" w14:textId="77777777" w:rsidR="004A46F5" w:rsidRDefault="004A46F5" w:rsidP="004A46F5">
      <w:pPr>
        <w:widowControl w:val="0"/>
        <w:autoSpaceDE w:val="0"/>
        <w:autoSpaceDN w:val="0"/>
        <w:adjustRightInd w:val="0"/>
        <w:spacing w:before="146" w:after="0" w:line="240" w:lineRule="auto"/>
        <w:ind w:left="102" w:right="-590"/>
        <w:jc w:val="both"/>
        <w:rPr>
          <w:rFonts w:ascii="Helvetica" w:hAnsi="Helvetica" w:cs="Helvetica"/>
          <w:kern w:val="1"/>
          <w:sz w:val="24"/>
          <w:szCs w:val="24"/>
          <w:lang w:val="es-ES"/>
        </w:rPr>
      </w:pPr>
      <w:r>
        <w:rPr>
          <w:rFonts w:ascii="Helvetica" w:hAnsi="Helvetica" w:cs="Helvetica"/>
          <w:kern w:val="1"/>
          <w:sz w:val="24"/>
          <w:szCs w:val="24"/>
          <w:lang w:val="es-ES"/>
        </w:rPr>
        <w:t>de todo lo que dije?</w:t>
      </w:r>
    </w:p>
    <w:p w14:paraId="4CCDF564" w14:textId="77777777" w:rsidR="004A46F5" w:rsidRDefault="004A46F5" w:rsidP="004A46F5">
      <w:pPr>
        <w:widowControl w:val="0"/>
        <w:autoSpaceDE w:val="0"/>
        <w:autoSpaceDN w:val="0"/>
        <w:adjustRightInd w:val="0"/>
        <w:spacing w:before="3" w:after="0" w:line="240" w:lineRule="auto"/>
        <w:ind w:right="-590"/>
        <w:rPr>
          <w:rFonts w:ascii="Times New Roman" w:hAnsi="Times New Roman" w:cs="Times New Roman"/>
          <w:kern w:val="1"/>
          <w:sz w:val="28"/>
          <w:szCs w:val="28"/>
          <w:lang w:val="es-ES"/>
        </w:rPr>
      </w:pPr>
    </w:p>
    <w:p w14:paraId="144BCB2E" w14:textId="77777777" w:rsidR="004A46F5" w:rsidRDefault="004A46F5" w:rsidP="004A46F5">
      <w:pPr>
        <w:widowControl w:val="0"/>
        <w:autoSpaceDE w:val="0"/>
        <w:autoSpaceDN w:val="0"/>
        <w:adjustRightInd w:val="0"/>
        <w:spacing w:before="1" w:after="0" w:line="360" w:lineRule="auto"/>
        <w:ind w:left="102" w:right="23"/>
        <w:jc w:val="both"/>
        <w:rPr>
          <w:rFonts w:ascii="Arial" w:hAnsi="Arial" w:cs="Arial"/>
          <w:kern w:val="1"/>
          <w:sz w:val="24"/>
          <w:szCs w:val="24"/>
          <w:lang w:val="es-ES"/>
        </w:rPr>
      </w:pPr>
      <w:r>
        <w:rPr>
          <w:rFonts w:ascii="Helvetica" w:hAnsi="Helvetica" w:cs="Helvetica"/>
          <w:kern w:val="1"/>
          <w:sz w:val="24"/>
          <w:szCs w:val="24"/>
          <w:lang w:val="es-ES"/>
        </w:rPr>
        <w:t>Si a esos dos procesos le agregamos la evaluación la cuestión se hace aun más compleja y a las incertidumbres que ya teníamos se agrega la de ser suficientemente justos</w:t>
      </w:r>
      <w:r>
        <w:rPr>
          <w:rFonts w:ascii="Helvetica" w:hAnsi="Helvetica" w:cs="Helvetica"/>
          <w:spacing w:val="-9"/>
          <w:kern w:val="1"/>
          <w:sz w:val="24"/>
          <w:szCs w:val="24"/>
          <w:lang w:val="es-ES"/>
        </w:rPr>
        <w:t xml:space="preserve"> </w:t>
      </w:r>
      <w:r>
        <w:rPr>
          <w:rFonts w:ascii="Helvetica" w:hAnsi="Helvetica" w:cs="Helvetica"/>
          <w:kern w:val="1"/>
          <w:sz w:val="24"/>
          <w:szCs w:val="24"/>
          <w:lang w:val="es-ES"/>
        </w:rPr>
        <w:t>al</w:t>
      </w:r>
      <w:r>
        <w:rPr>
          <w:rFonts w:ascii="Helvetica" w:hAnsi="Helvetica" w:cs="Helvetica"/>
          <w:spacing w:val="-11"/>
          <w:kern w:val="1"/>
          <w:sz w:val="24"/>
          <w:szCs w:val="24"/>
          <w:lang w:val="es-ES"/>
        </w:rPr>
        <w:t xml:space="preserve"> </w:t>
      </w:r>
      <w:r>
        <w:rPr>
          <w:rFonts w:ascii="Helvetica" w:hAnsi="Helvetica" w:cs="Helvetica"/>
          <w:kern w:val="1"/>
          <w:sz w:val="24"/>
          <w:szCs w:val="24"/>
          <w:lang w:val="es-ES"/>
        </w:rPr>
        <w:t>eva</w:t>
      </w:r>
      <w:r>
        <w:rPr>
          <w:rFonts w:ascii="Arial" w:hAnsi="Arial" w:cs="Arial"/>
          <w:kern w:val="1"/>
          <w:sz w:val="24"/>
          <w:szCs w:val="24"/>
          <w:lang w:val="es-ES"/>
        </w:rPr>
        <w:t>luar</w:t>
      </w:r>
      <w:r>
        <w:rPr>
          <w:rFonts w:ascii="Arial" w:hAnsi="Arial" w:cs="Arial"/>
          <w:spacing w:val="-22"/>
          <w:kern w:val="1"/>
          <w:sz w:val="24"/>
          <w:szCs w:val="24"/>
          <w:lang w:val="es-ES"/>
        </w:rPr>
        <w:t xml:space="preserve"> </w:t>
      </w:r>
      <w:r>
        <w:rPr>
          <w:rFonts w:ascii="Arial" w:hAnsi="Arial" w:cs="Arial"/>
          <w:kern w:val="1"/>
          <w:sz w:val="24"/>
          <w:szCs w:val="24"/>
          <w:lang w:val="es-ES"/>
        </w:rPr>
        <w:t>que</w:t>
      </w:r>
      <w:r>
        <w:rPr>
          <w:rFonts w:ascii="Arial" w:hAnsi="Arial" w:cs="Arial"/>
          <w:spacing w:val="-21"/>
          <w:kern w:val="1"/>
          <w:sz w:val="24"/>
          <w:szCs w:val="24"/>
          <w:lang w:val="es-ES"/>
        </w:rPr>
        <w:t xml:space="preserve"> </w:t>
      </w:r>
      <w:r>
        <w:rPr>
          <w:rFonts w:ascii="Arial" w:hAnsi="Arial" w:cs="Arial"/>
          <w:kern w:val="1"/>
          <w:sz w:val="24"/>
          <w:szCs w:val="24"/>
          <w:lang w:val="es-ES"/>
        </w:rPr>
        <w:t>se</w:t>
      </w:r>
      <w:r>
        <w:rPr>
          <w:rFonts w:ascii="Arial" w:hAnsi="Arial" w:cs="Arial"/>
          <w:spacing w:val="-23"/>
          <w:kern w:val="1"/>
          <w:sz w:val="24"/>
          <w:szCs w:val="24"/>
          <w:lang w:val="es-ES"/>
        </w:rPr>
        <w:t xml:space="preserve"> </w:t>
      </w:r>
      <w:r>
        <w:rPr>
          <w:rFonts w:ascii="Arial" w:hAnsi="Arial" w:cs="Arial"/>
          <w:kern w:val="1"/>
          <w:sz w:val="24"/>
          <w:szCs w:val="24"/>
          <w:lang w:val="es-ES"/>
        </w:rPr>
        <w:t>expresa</w:t>
      </w:r>
      <w:r>
        <w:rPr>
          <w:rFonts w:ascii="Arial" w:hAnsi="Arial" w:cs="Arial"/>
          <w:spacing w:val="-21"/>
          <w:kern w:val="1"/>
          <w:sz w:val="24"/>
          <w:szCs w:val="24"/>
          <w:lang w:val="es-ES"/>
        </w:rPr>
        <w:t xml:space="preserve"> </w:t>
      </w:r>
      <w:r>
        <w:rPr>
          <w:rFonts w:ascii="Arial" w:hAnsi="Arial" w:cs="Arial"/>
          <w:kern w:val="1"/>
          <w:sz w:val="24"/>
          <w:szCs w:val="24"/>
          <w:lang w:val="es-ES"/>
        </w:rPr>
        <w:t>entre</w:t>
      </w:r>
      <w:r>
        <w:rPr>
          <w:rFonts w:ascii="Arial" w:hAnsi="Arial" w:cs="Arial"/>
          <w:spacing w:val="-23"/>
          <w:kern w:val="1"/>
          <w:sz w:val="24"/>
          <w:szCs w:val="24"/>
          <w:lang w:val="es-ES"/>
        </w:rPr>
        <w:t xml:space="preserve"> </w:t>
      </w:r>
      <w:r>
        <w:rPr>
          <w:rFonts w:ascii="Arial" w:hAnsi="Arial" w:cs="Arial"/>
          <w:kern w:val="1"/>
          <w:sz w:val="24"/>
          <w:szCs w:val="24"/>
          <w:lang w:val="es-ES"/>
        </w:rPr>
        <w:t>otras</w:t>
      </w:r>
      <w:r>
        <w:rPr>
          <w:rFonts w:ascii="Arial" w:hAnsi="Arial" w:cs="Arial"/>
          <w:spacing w:val="-20"/>
          <w:kern w:val="1"/>
          <w:sz w:val="24"/>
          <w:szCs w:val="24"/>
          <w:lang w:val="es-ES"/>
        </w:rPr>
        <w:t xml:space="preserve"> </w:t>
      </w:r>
      <w:r>
        <w:rPr>
          <w:rFonts w:ascii="Arial" w:hAnsi="Arial" w:cs="Arial"/>
          <w:kern w:val="1"/>
          <w:sz w:val="24"/>
          <w:szCs w:val="24"/>
          <w:lang w:val="es-ES"/>
        </w:rPr>
        <w:t>cosas</w:t>
      </w:r>
      <w:r>
        <w:rPr>
          <w:rFonts w:ascii="Arial" w:hAnsi="Arial" w:cs="Arial"/>
          <w:spacing w:val="-22"/>
          <w:kern w:val="1"/>
          <w:sz w:val="24"/>
          <w:szCs w:val="24"/>
          <w:lang w:val="es-ES"/>
        </w:rPr>
        <w:t xml:space="preserve"> </w:t>
      </w:r>
      <w:r>
        <w:rPr>
          <w:rFonts w:ascii="Arial" w:hAnsi="Arial" w:cs="Arial"/>
          <w:kern w:val="1"/>
          <w:sz w:val="24"/>
          <w:szCs w:val="24"/>
          <w:lang w:val="es-ES"/>
        </w:rPr>
        <w:t>entre</w:t>
      </w:r>
      <w:r>
        <w:rPr>
          <w:rFonts w:ascii="Arial" w:hAnsi="Arial" w:cs="Arial"/>
          <w:spacing w:val="-20"/>
          <w:kern w:val="1"/>
          <w:sz w:val="24"/>
          <w:szCs w:val="24"/>
          <w:lang w:val="es-ES"/>
        </w:rPr>
        <w:t xml:space="preserve"> </w:t>
      </w:r>
      <w:r>
        <w:rPr>
          <w:rFonts w:ascii="Arial" w:hAnsi="Arial" w:cs="Arial"/>
          <w:kern w:val="1"/>
          <w:sz w:val="24"/>
          <w:szCs w:val="24"/>
          <w:lang w:val="es-ES"/>
        </w:rPr>
        <w:t>el</w:t>
      </w:r>
      <w:r>
        <w:rPr>
          <w:rFonts w:ascii="Arial" w:hAnsi="Arial" w:cs="Arial"/>
          <w:spacing w:val="-21"/>
          <w:kern w:val="1"/>
          <w:sz w:val="24"/>
          <w:szCs w:val="24"/>
          <w:lang w:val="es-ES"/>
        </w:rPr>
        <w:t xml:space="preserve"> </w:t>
      </w:r>
      <w:r>
        <w:rPr>
          <w:rFonts w:ascii="Arial" w:hAnsi="Arial" w:cs="Arial"/>
          <w:kern w:val="1"/>
          <w:sz w:val="24"/>
          <w:szCs w:val="24"/>
          <w:lang w:val="es-ES"/>
        </w:rPr>
        <w:t>“</w:t>
      </w:r>
      <w:r>
        <w:rPr>
          <w:rFonts w:ascii="Helvetica" w:hAnsi="Helvetica" w:cs="Helvetica"/>
          <w:i/>
          <w:iCs/>
          <w:kern w:val="1"/>
          <w:sz w:val="24"/>
          <w:szCs w:val="24"/>
          <w:lang w:val="es-ES"/>
        </w:rPr>
        <w:t>se</w:t>
      </w:r>
      <w:r>
        <w:rPr>
          <w:rFonts w:ascii="Helvetica" w:hAnsi="Helvetica" w:cs="Helvetica"/>
          <w:i/>
          <w:iCs/>
          <w:spacing w:val="-10"/>
          <w:kern w:val="1"/>
          <w:sz w:val="24"/>
          <w:szCs w:val="24"/>
          <w:lang w:val="es-ES"/>
        </w:rPr>
        <w:t xml:space="preserve"> </w:t>
      </w:r>
      <w:r>
        <w:rPr>
          <w:rFonts w:ascii="Helvetica" w:hAnsi="Helvetica" w:cs="Helvetica"/>
          <w:i/>
          <w:iCs/>
          <w:kern w:val="1"/>
          <w:sz w:val="24"/>
          <w:szCs w:val="24"/>
          <w:lang w:val="es-ES"/>
        </w:rPr>
        <w:t>sacó</w:t>
      </w:r>
      <w:r>
        <w:rPr>
          <w:rFonts w:ascii="Helvetica" w:hAnsi="Helvetica" w:cs="Helvetica"/>
          <w:i/>
          <w:iCs/>
          <w:spacing w:val="-9"/>
          <w:kern w:val="1"/>
          <w:sz w:val="24"/>
          <w:szCs w:val="24"/>
          <w:lang w:val="es-ES"/>
        </w:rPr>
        <w:t xml:space="preserve"> </w:t>
      </w:r>
      <w:r>
        <w:rPr>
          <w:rFonts w:ascii="Helvetica" w:hAnsi="Helvetica" w:cs="Helvetica"/>
          <w:i/>
          <w:iCs/>
          <w:kern w:val="1"/>
          <w:sz w:val="24"/>
          <w:szCs w:val="24"/>
          <w:lang w:val="es-ES"/>
        </w:rPr>
        <w:t>tal</w:t>
      </w:r>
      <w:r>
        <w:rPr>
          <w:rFonts w:ascii="Helvetica" w:hAnsi="Helvetica" w:cs="Helvetica"/>
          <w:i/>
          <w:iCs/>
          <w:spacing w:val="-9"/>
          <w:kern w:val="1"/>
          <w:sz w:val="24"/>
          <w:szCs w:val="24"/>
          <w:lang w:val="es-ES"/>
        </w:rPr>
        <w:t xml:space="preserve"> </w:t>
      </w:r>
      <w:r>
        <w:rPr>
          <w:rFonts w:ascii="Helvetica" w:hAnsi="Helvetica" w:cs="Helvetica"/>
          <w:i/>
          <w:iCs/>
          <w:kern w:val="1"/>
          <w:sz w:val="24"/>
          <w:szCs w:val="24"/>
          <w:lang w:val="es-ES"/>
        </w:rPr>
        <w:t>nota</w:t>
      </w:r>
      <w:r>
        <w:rPr>
          <w:rFonts w:ascii="Arial" w:hAnsi="Arial" w:cs="Arial"/>
          <w:kern w:val="1"/>
          <w:sz w:val="24"/>
          <w:szCs w:val="24"/>
          <w:lang w:val="es-ES"/>
        </w:rPr>
        <w:t>”</w:t>
      </w:r>
      <w:r>
        <w:rPr>
          <w:rFonts w:ascii="Arial" w:hAnsi="Arial" w:cs="Arial"/>
          <w:spacing w:val="-21"/>
          <w:kern w:val="1"/>
          <w:sz w:val="24"/>
          <w:szCs w:val="24"/>
          <w:lang w:val="es-ES"/>
        </w:rPr>
        <w:t xml:space="preserve"> </w:t>
      </w:r>
      <w:r>
        <w:rPr>
          <w:rFonts w:ascii="Arial" w:hAnsi="Arial" w:cs="Arial"/>
          <w:kern w:val="1"/>
          <w:sz w:val="24"/>
          <w:szCs w:val="24"/>
          <w:lang w:val="es-ES"/>
        </w:rPr>
        <w:t>y</w:t>
      </w:r>
      <w:r>
        <w:rPr>
          <w:rFonts w:ascii="Arial" w:hAnsi="Arial" w:cs="Arial"/>
          <w:spacing w:val="-21"/>
          <w:kern w:val="1"/>
          <w:sz w:val="24"/>
          <w:szCs w:val="24"/>
          <w:lang w:val="es-ES"/>
        </w:rPr>
        <w:t xml:space="preserve"> </w:t>
      </w:r>
      <w:r>
        <w:rPr>
          <w:rFonts w:ascii="Arial" w:hAnsi="Arial" w:cs="Arial"/>
          <w:kern w:val="1"/>
          <w:sz w:val="24"/>
          <w:szCs w:val="24"/>
          <w:lang w:val="es-ES"/>
        </w:rPr>
        <w:t>el</w:t>
      </w:r>
      <w:r>
        <w:rPr>
          <w:rFonts w:ascii="Arial" w:hAnsi="Arial" w:cs="Arial"/>
          <w:spacing w:val="-20"/>
          <w:kern w:val="1"/>
          <w:sz w:val="24"/>
          <w:szCs w:val="24"/>
          <w:lang w:val="es-ES"/>
        </w:rPr>
        <w:t xml:space="preserve"> </w:t>
      </w:r>
      <w:r>
        <w:rPr>
          <w:rFonts w:ascii="Trebuchet MS" w:hAnsi="Trebuchet MS" w:cs="Trebuchet MS"/>
          <w:i/>
          <w:iCs/>
          <w:kern w:val="1"/>
          <w:sz w:val="24"/>
          <w:szCs w:val="24"/>
          <w:lang w:val="es-ES"/>
        </w:rPr>
        <w:t xml:space="preserve">“me </w:t>
      </w:r>
      <w:r>
        <w:rPr>
          <w:rFonts w:ascii="Helvetica" w:hAnsi="Helvetica" w:cs="Helvetica"/>
          <w:i/>
          <w:iCs/>
          <w:kern w:val="1"/>
          <w:sz w:val="24"/>
          <w:szCs w:val="24"/>
          <w:lang w:val="es-ES"/>
        </w:rPr>
        <w:t>puso tal</w:t>
      </w:r>
      <w:r>
        <w:rPr>
          <w:rFonts w:ascii="Helvetica" w:hAnsi="Helvetica" w:cs="Helvetica"/>
          <w:i/>
          <w:iCs/>
          <w:spacing w:val="-1"/>
          <w:kern w:val="1"/>
          <w:sz w:val="24"/>
          <w:szCs w:val="24"/>
          <w:lang w:val="es-ES"/>
        </w:rPr>
        <w:t xml:space="preserve"> </w:t>
      </w:r>
      <w:r>
        <w:rPr>
          <w:rFonts w:ascii="Helvetica" w:hAnsi="Helvetica" w:cs="Helvetica"/>
          <w:i/>
          <w:iCs/>
          <w:kern w:val="1"/>
          <w:sz w:val="24"/>
          <w:szCs w:val="24"/>
          <w:lang w:val="es-ES"/>
        </w:rPr>
        <w:t>nota</w:t>
      </w:r>
      <w:r>
        <w:rPr>
          <w:rFonts w:ascii="Arial" w:hAnsi="Arial" w:cs="Arial"/>
          <w:kern w:val="1"/>
          <w:sz w:val="24"/>
          <w:szCs w:val="24"/>
          <w:lang w:val="es-ES"/>
        </w:rPr>
        <w:t>”.</w:t>
      </w:r>
    </w:p>
    <w:p w14:paraId="3ABE72FC" w14:textId="77777777" w:rsidR="004A46F5" w:rsidRDefault="004A46F5" w:rsidP="004A46F5">
      <w:pPr>
        <w:widowControl w:val="0"/>
        <w:autoSpaceDE w:val="0"/>
        <w:autoSpaceDN w:val="0"/>
        <w:adjustRightInd w:val="0"/>
        <w:spacing w:before="201" w:after="0" w:line="360" w:lineRule="auto"/>
        <w:ind w:left="102" w:right="23"/>
        <w:jc w:val="both"/>
        <w:rPr>
          <w:rFonts w:ascii="Helvetica" w:hAnsi="Helvetica" w:cs="Helvetica"/>
          <w:kern w:val="1"/>
          <w:sz w:val="24"/>
          <w:szCs w:val="24"/>
          <w:lang w:val="es-ES"/>
        </w:rPr>
      </w:pPr>
      <w:r>
        <w:rPr>
          <w:rFonts w:ascii="Helvetica" w:hAnsi="Helvetica" w:cs="Helvetica"/>
          <w:kern w:val="1"/>
          <w:sz w:val="24"/>
          <w:szCs w:val="24"/>
          <w:lang w:val="es-ES"/>
        </w:rPr>
        <w:t xml:space="preserve">Muy brevemente hasta aquí las múltiples incertidumbres con las que los y las docentes lidian a diario (y casi sin saberlo) en las escuelas y sólo para dar cuenta de eso, de </w:t>
      </w:r>
      <w:r>
        <w:rPr>
          <w:rFonts w:ascii="Helvetica" w:hAnsi="Helvetica" w:cs="Helvetica"/>
          <w:i/>
          <w:iCs/>
          <w:kern w:val="1"/>
          <w:sz w:val="24"/>
          <w:szCs w:val="24"/>
          <w:lang w:val="es-ES"/>
        </w:rPr>
        <w:t>que las escuelas tienen más que experiencia en temas de incertidumbre</w:t>
      </w:r>
      <w:r>
        <w:rPr>
          <w:rFonts w:ascii="Helvetica" w:hAnsi="Helvetica" w:cs="Helvetica"/>
          <w:kern w:val="1"/>
          <w:sz w:val="24"/>
          <w:szCs w:val="24"/>
          <w:lang w:val="es-ES"/>
        </w:rPr>
        <w:t>. Desde esas experiencias, de pensarlas y ponerlas en común puede estar hecha la posibilidad de lidiar adecuadamente con los nuevos imprevistos que nos plantea la situación de aislamiento social preventivo obligatorio (ASPO) que estamos transitando en particular en temas de evaluación y acreditación de los aprendizajes.</w:t>
      </w:r>
    </w:p>
    <w:p w14:paraId="374E0E21" w14:textId="77777777" w:rsidR="004A46F5" w:rsidRDefault="004A46F5" w:rsidP="004A46F5">
      <w:pPr>
        <w:widowControl w:val="0"/>
        <w:autoSpaceDE w:val="0"/>
        <w:autoSpaceDN w:val="0"/>
        <w:adjustRightInd w:val="0"/>
        <w:spacing w:before="200" w:after="0" w:line="360" w:lineRule="auto"/>
        <w:ind w:left="102" w:right="31"/>
        <w:jc w:val="both"/>
        <w:rPr>
          <w:rFonts w:ascii="Helvetica" w:hAnsi="Helvetica" w:cs="Helvetica"/>
          <w:kern w:val="1"/>
          <w:sz w:val="24"/>
          <w:szCs w:val="24"/>
          <w:lang w:val="es-ES"/>
        </w:rPr>
      </w:pPr>
      <w:r>
        <w:rPr>
          <w:rFonts w:ascii="Helvetica" w:hAnsi="Helvetica" w:cs="Helvetica"/>
          <w:kern w:val="1"/>
          <w:sz w:val="24"/>
          <w:szCs w:val="24"/>
          <w:lang w:val="es-ES"/>
        </w:rPr>
        <w:t>La Resolución 363/20 llama la atención sobre algunas orientaciones generales respecto a las buenas prácticas evaluativas:</w:t>
      </w:r>
    </w:p>
    <w:p w14:paraId="4880E6FF" w14:textId="77777777" w:rsidR="004A46F5" w:rsidRDefault="004A46F5" w:rsidP="004A46F5">
      <w:pPr>
        <w:widowControl w:val="0"/>
        <w:numPr>
          <w:ilvl w:val="0"/>
          <w:numId w:val="17"/>
        </w:numPr>
        <w:tabs>
          <w:tab w:val="left" w:pos="810"/>
        </w:tabs>
        <w:autoSpaceDE w:val="0"/>
        <w:autoSpaceDN w:val="0"/>
        <w:adjustRightInd w:val="0"/>
        <w:spacing w:before="201" w:after="0" w:line="357" w:lineRule="auto"/>
        <w:ind w:left="881" w:right="27"/>
        <w:jc w:val="both"/>
        <w:rPr>
          <w:rFonts w:ascii="Helvetica" w:hAnsi="Helvetica" w:cs="Helvetica"/>
          <w:kern w:val="1"/>
          <w:sz w:val="24"/>
          <w:szCs w:val="24"/>
          <w:lang w:val="es-ES"/>
        </w:rPr>
      </w:pPr>
      <w:r>
        <w:rPr>
          <w:rFonts w:ascii="Courier New" w:hAnsi="Courier New" w:cs="Courier New"/>
          <w:kern w:val="1"/>
          <w:sz w:val="24"/>
          <w:szCs w:val="24"/>
          <w:lang w:val="es-ES"/>
        </w:rPr>
        <w:lastRenderedPageBreak/>
        <w:t>o</w:t>
      </w:r>
      <w:r>
        <w:rPr>
          <w:rFonts w:ascii="Courier New" w:hAnsi="Courier New" w:cs="Courier New"/>
          <w:kern w:val="1"/>
          <w:sz w:val="24"/>
          <w:szCs w:val="24"/>
          <w:lang w:val="es-ES"/>
        </w:rPr>
        <w:tab/>
      </w:r>
      <w:r>
        <w:rPr>
          <w:rFonts w:ascii="Helvetica" w:hAnsi="Helvetica" w:cs="Helvetica"/>
          <w:kern w:val="1"/>
          <w:sz w:val="24"/>
          <w:szCs w:val="24"/>
          <w:lang w:val="es-ES"/>
        </w:rPr>
        <w:t>La articulación y el diálogo fluido entre las estrategias de enseñanza, las condiciones de aprendizaje y la evaluación: en términos generales esto supone que los aprendizajes sean evaluados conforme a los alcances de los contenidos y las condiciones de las situaciones de enseñanza que los</w:t>
      </w:r>
      <w:r>
        <w:rPr>
          <w:rFonts w:ascii="Helvetica" w:hAnsi="Helvetica" w:cs="Helvetica"/>
          <w:spacing w:val="-15"/>
          <w:kern w:val="1"/>
          <w:sz w:val="24"/>
          <w:szCs w:val="24"/>
          <w:lang w:val="es-ES"/>
        </w:rPr>
        <w:t xml:space="preserve"> </w:t>
      </w:r>
      <w:r>
        <w:rPr>
          <w:rFonts w:ascii="Helvetica" w:hAnsi="Helvetica" w:cs="Helvetica"/>
          <w:kern w:val="1"/>
          <w:sz w:val="24"/>
          <w:szCs w:val="24"/>
          <w:lang w:val="es-ES"/>
        </w:rPr>
        <w:t>promovieron.</w:t>
      </w:r>
    </w:p>
    <w:p w14:paraId="666CE2BB" w14:textId="28B2A2C7" w:rsidR="004A46F5" w:rsidRPr="004A46F5" w:rsidRDefault="004A46F5" w:rsidP="004A46F5">
      <w:pPr>
        <w:widowControl w:val="0"/>
        <w:numPr>
          <w:ilvl w:val="0"/>
          <w:numId w:val="17"/>
        </w:numPr>
        <w:tabs>
          <w:tab w:val="left" w:pos="810"/>
        </w:tabs>
        <w:autoSpaceDE w:val="0"/>
        <w:autoSpaceDN w:val="0"/>
        <w:adjustRightInd w:val="0"/>
        <w:spacing w:before="3" w:after="0" w:line="357" w:lineRule="auto"/>
        <w:ind w:left="881" w:right="22"/>
        <w:jc w:val="both"/>
        <w:rPr>
          <w:rFonts w:ascii="Helvetica" w:hAnsi="Helvetica" w:cs="Helvetica"/>
          <w:kern w:val="1"/>
          <w:sz w:val="24"/>
          <w:szCs w:val="24"/>
          <w:lang w:val="es-ES"/>
        </w:rPr>
      </w:pPr>
      <w:r>
        <w:rPr>
          <w:rFonts w:ascii="Courier New" w:hAnsi="Courier New" w:cs="Courier New"/>
          <w:kern w:val="1"/>
          <w:sz w:val="24"/>
          <w:szCs w:val="24"/>
          <w:lang w:val="es-ES"/>
        </w:rPr>
        <w:t>o</w:t>
      </w:r>
      <w:r>
        <w:rPr>
          <w:rFonts w:ascii="Courier New" w:hAnsi="Courier New" w:cs="Courier New"/>
          <w:kern w:val="1"/>
          <w:sz w:val="24"/>
          <w:szCs w:val="24"/>
          <w:lang w:val="es-ES"/>
        </w:rPr>
        <w:tab/>
      </w:r>
      <w:r>
        <w:rPr>
          <w:rFonts w:ascii="Helvetica" w:hAnsi="Helvetica" w:cs="Helvetica"/>
          <w:kern w:val="1"/>
          <w:sz w:val="24"/>
          <w:szCs w:val="24"/>
          <w:lang w:val="es-ES"/>
        </w:rPr>
        <w:t>Conforme al punto anterior, en tanto se hace explícita la necesidad de articular las prácticas evaluativas con los acuerdos acerca de la priorización de saberes, en nuestro caso para la educación secundaria técnica que será un trabajo y acuerdo conjunto del Ministerio de Educación Nacional y las jurisdicciones. Esto pone de manifiesto una puja de institucionalidad respecto de la evaluación de la que será preciso dar cuenta en todas las instituciones educativas del país con los matices que cada jurisdicción resuelva sobre la</w:t>
      </w:r>
      <w:r>
        <w:rPr>
          <w:rFonts w:ascii="Helvetica" w:hAnsi="Helvetica" w:cs="Helvetica"/>
          <w:spacing w:val="1"/>
          <w:kern w:val="1"/>
          <w:sz w:val="24"/>
          <w:szCs w:val="24"/>
          <w:lang w:val="es-ES"/>
        </w:rPr>
        <w:t xml:space="preserve"> </w:t>
      </w:r>
      <w:r>
        <w:rPr>
          <w:rFonts w:ascii="Helvetica" w:hAnsi="Helvetica" w:cs="Helvetica"/>
          <w:kern w:val="1"/>
          <w:sz w:val="24"/>
          <w:szCs w:val="24"/>
          <w:lang w:val="es-ES"/>
        </w:rPr>
        <w:t>base.</w:t>
      </w:r>
    </w:p>
    <w:p w14:paraId="7A43053C" w14:textId="77777777" w:rsidR="004A46F5" w:rsidRDefault="004A46F5" w:rsidP="004A46F5">
      <w:pPr>
        <w:widowControl w:val="0"/>
        <w:autoSpaceDE w:val="0"/>
        <w:autoSpaceDN w:val="0"/>
        <w:adjustRightInd w:val="0"/>
        <w:spacing w:after="0" w:line="240" w:lineRule="auto"/>
        <w:ind w:right="-590"/>
        <w:rPr>
          <w:rFonts w:ascii="Times New Roman" w:hAnsi="Times New Roman" w:cs="Times New Roman"/>
          <w:kern w:val="1"/>
          <w:sz w:val="20"/>
          <w:szCs w:val="20"/>
          <w:lang w:val="es-ES"/>
        </w:rPr>
      </w:pPr>
    </w:p>
    <w:p w14:paraId="782CBED0" w14:textId="77777777" w:rsidR="004A46F5" w:rsidRDefault="004A46F5" w:rsidP="004A46F5">
      <w:pPr>
        <w:widowControl w:val="0"/>
        <w:autoSpaceDE w:val="0"/>
        <w:autoSpaceDN w:val="0"/>
        <w:adjustRightInd w:val="0"/>
        <w:spacing w:before="2" w:after="0" w:line="240" w:lineRule="auto"/>
        <w:ind w:right="-590"/>
        <w:rPr>
          <w:rFonts w:ascii="Times New Roman" w:hAnsi="Times New Roman" w:cs="Times New Roman"/>
          <w:kern w:val="1"/>
          <w:sz w:val="29"/>
          <w:szCs w:val="29"/>
          <w:lang w:val="es-ES"/>
        </w:rPr>
      </w:pPr>
    </w:p>
    <w:p w14:paraId="67A120AE" w14:textId="77777777" w:rsidR="004A46F5" w:rsidRDefault="004A46F5" w:rsidP="004A46F5">
      <w:pPr>
        <w:widowControl w:val="0"/>
        <w:autoSpaceDE w:val="0"/>
        <w:autoSpaceDN w:val="0"/>
        <w:adjustRightInd w:val="0"/>
        <w:spacing w:before="52" w:after="0" w:line="360" w:lineRule="auto"/>
        <w:ind w:left="881" w:right="30"/>
        <w:jc w:val="both"/>
        <w:rPr>
          <w:rFonts w:ascii="Helvetica" w:hAnsi="Helvetica" w:cs="Helvetica"/>
          <w:kern w:val="1"/>
          <w:sz w:val="24"/>
          <w:szCs w:val="24"/>
          <w:lang w:val="es-ES"/>
        </w:rPr>
      </w:pPr>
      <w:r>
        <w:rPr>
          <w:rFonts w:ascii="Helvetica" w:hAnsi="Helvetica" w:cs="Helvetica"/>
          <w:kern w:val="1"/>
          <w:sz w:val="24"/>
          <w:szCs w:val="24"/>
          <w:lang w:val="es-ES"/>
        </w:rPr>
        <w:t>de acuerdos federales. Hay aquí un significativo aporte que la Comisión Federal de ETP puede</w:t>
      </w:r>
      <w:r>
        <w:rPr>
          <w:rFonts w:ascii="Helvetica" w:hAnsi="Helvetica" w:cs="Helvetica"/>
          <w:spacing w:val="-3"/>
          <w:kern w:val="1"/>
          <w:sz w:val="24"/>
          <w:szCs w:val="24"/>
          <w:lang w:val="es-ES"/>
        </w:rPr>
        <w:t xml:space="preserve"> </w:t>
      </w:r>
      <w:r>
        <w:rPr>
          <w:rFonts w:ascii="Helvetica" w:hAnsi="Helvetica" w:cs="Helvetica"/>
          <w:kern w:val="1"/>
          <w:sz w:val="24"/>
          <w:szCs w:val="24"/>
          <w:lang w:val="es-ES"/>
        </w:rPr>
        <w:t>realizar.</w:t>
      </w:r>
    </w:p>
    <w:p w14:paraId="2B6F9B70" w14:textId="77777777" w:rsidR="004A46F5" w:rsidRDefault="004A46F5" w:rsidP="004A46F5">
      <w:pPr>
        <w:widowControl w:val="0"/>
        <w:numPr>
          <w:ilvl w:val="0"/>
          <w:numId w:val="18"/>
        </w:numPr>
        <w:tabs>
          <w:tab w:val="left" w:pos="810"/>
        </w:tabs>
        <w:autoSpaceDE w:val="0"/>
        <w:autoSpaceDN w:val="0"/>
        <w:adjustRightInd w:val="0"/>
        <w:spacing w:after="0" w:line="355" w:lineRule="auto"/>
        <w:ind w:left="881" w:right="22"/>
        <w:jc w:val="both"/>
        <w:rPr>
          <w:rFonts w:ascii="Helvetica" w:hAnsi="Helvetica" w:cs="Helvetica"/>
          <w:kern w:val="1"/>
          <w:sz w:val="24"/>
          <w:szCs w:val="24"/>
          <w:lang w:val="es-ES"/>
        </w:rPr>
      </w:pPr>
      <w:r>
        <w:rPr>
          <w:rFonts w:ascii="Courier New" w:hAnsi="Courier New" w:cs="Courier New"/>
          <w:kern w:val="1"/>
          <w:sz w:val="24"/>
          <w:szCs w:val="24"/>
          <w:lang w:val="es-ES"/>
        </w:rPr>
        <w:t>o</w:t>
      </w:r>
      <w:r>
        <w:rPr>
          <w:rFonts w:ascii="Courier New" w:hAnsi="Courier New" w:cs="Courier New"/>
          <w:kern w:val="1"/>
          <w:sz w:val="24"/>
          <w:szCs w:val="24"/>
          <w:lang w:val="es-ES"/>
        </w:rPr>
        <w:tab/>
      </w:r>
      <w:r>
        <w:rPr>
          <w:rFonts w:ascii="Helvetica" w:hAnsi="Helvetica" w:cs="Helvetica"/>
          <w:kern w:val="1"/>
          <w:sz w:val="24"/>
          <w:szCs w:val="24"/>
          <w:lang w:val="es-ES"/>
        </w:rPr>
        <w:t>Promover nuevas y variadas estrategias de evaluación que sean compatibles con la virtualidad evitando extrapolar, sin recaudos, modos de evaluación ligados a la</w:t>
      </w:r>
      <w:r>
        <w:rPr>
          <w:rFonts w:ascii="Helvetica" w:hAnsi="Helvetica" w:cs="Helvetica"/>
          <w:spacing w:val="-3"/>
          <w:kern w:val="1"/>
          <w:sz w:val="24"/>
          <w:szCs w:val="24"/>
          <w:lang w:val="es-ES"/>
        </w:rPr>
        <w:t xml:space="preserve"> </w:t>
      </w:r>
      <w:proofErr w:type="spellStart"/>
      <w:r>
        <w:rPr>
          <w:rFonts w:ascii="Helvetica" w:hAnsi="Helvetica" w:cs="Helvetica"/>
          <w:kern w:val="1"/>
          <w:sz w:val="24"/>
          <w:szCs w:val="24"/>
          <w:lang w:val="es-ES"/>
        </w:rPr>
        <w:t>presencialidad</w:t>
      </w:r>
      <w:proofErr w:type="spellEnd"/>
      <w:r>
        <w:rPr>
          <w:rFonts w:ascii="Helvetica" w:hAnsi="Helvetica" w:cs="Helvetica"/>
          <w:kern w:val="1"/>
          <w:sz w:val="24"/>
          <w:szCs w:val="24"/>
          <w:lang w:val="es-ES"/>
        </w:rPr>
        <w:t>.</w:t>
      </w:r>
    </w:p>
    <w:p w14:paraId="73AAE490" w14:textId="77777777" w:rsidR="004A46F5" w:rsidRDefault="004A46F5" w:rsidP="004A46F5">
      <w:pPr>
        <w:widowControl w:val="0"/>
        <w:numPr>
          <w:ilvl w:val="0"/>
          <w:numId w:val="18"/>
        </w:numPr>
        <w:tabs>
          <w:tab w:val="left" w:pos="810"/>
        </w:tabs>
        <w:autoSpaceDE w:val="0"/>
        <w:autoSpaceDN w:val="0"/>
        <w:adjustRightInd w:val="0"/>
        <w:spacing w:before="8" w:after="0" w:line="362" w:lineRule="auto"/>
        <w:ind w:left="881" w:right="24"/>
        <w:jc w:val="both"/>
        <w:rPr>
          <w:rFonts w:ascii="Arial" w:hAnsi="Arial" w:cs="Arial"/>
          <w:kern w:val="1"/>
          <w:sz w:val="24"/>
          <w:szCs w:val="24"/>
          <w:lang w:val="es-ES"/>
        </w:rPr>
      </w:pPr>
      <w:r>
        <w:rPr>
          <w:rFonts w:ascii="Courier New" w:hAnsi="Courier New" w:cs="Courier New"/>
          <w:kern w:val="1"/>
          <w:sz w:val="24"/>
          <w:szCs w:val="24"/>
          <w:lang w:val="es-ES"/>
        </w:rPr>
        <w:t>o</w:t>
      </w:r>
      <w:r>
        <w:rPr>
          <w:rFonts w:ascii="Courier New" w:hAnsi="Courier New" w:cs="Courier New"/>
          <w:kern w:val="1"/>
          <w:sz w:val="24"/>
          <w:szCs w:val="24"/>
          <w:lang w:val="es-ES"/>
        </w:rPr>
        <w:tab/>
      </w:r>
      <w:r>
        <w:rPr>
          <w:rFonts w:ascii="Helvetica" w:hAnsi="Helvetica" w:cs="Helvetica"/>
          <w:kern w:val="1"/>
          <w:sz w:val="24"/>
          <w:szCs w:val="24"/>
          <w:lang w:val="es-ES"/>
        </w:rPr>
        <w:t xml:space="preserve">El acompañamiento que los y las docentes realizan a los estudiantes puede funcionar a la vez como estrategia de evaluación formativa que informe a los docentes sobre posibles modificaciones en las estrategias de enseñanza, a los estudiantes sobre sus logros, avances y aspectos aun no logrados. En este sentido hay dos resguardos que consideramos deben asegurarse. Por un lado, considerando la extrema excepcionalidad de la situación que transitamos, evitar generar a partir de la evaluación, nuevos procesos de exclusión. Por otro, tener presente la diferencia entre la evaluación formativa (como actividad de monitoreo de la enseñanza y los aprendizajes) y la de calificar (ligada a el uso de escalas numéricas o conceptuales de calificación) que no es </w:t>
      </w:r>
      <w:r>
        <w:rPr>
          <w:rFonts w:ascii="Arial" w:hAnsi="Arial" w:cs="Arial"/>
          <w:kern w:val="1"/>
          <w:sz w:val="24"/>
          <w:szCs w:val="24"/>
          <w:lang w:val="es-ES"/>
        </w:rPr>
        <w:t>requerida</w:t>
      </w:r>
      <w:r>
        <w:rPr>
          <w:rFonts w:ascii="Arial" w:hAnsi="Arial" w:cs="Arial"/>
          <w:spacing w:val="-48"/>
          <w:kern w:val="1"/>
          <w:sz w:val="24"/>
          <w:szCs w:val="24"/>
          <w:lang w:val="es-ES"/>
        </w:rPr>
        <w:t xml:space="preserve"> </w:t>
      </w:r>
      <w:r>
        <w:rPr>
          <w:rFonts w:ascii="Arial" w:hAnsi="Arial" w:cs="Arial"/>
          <w:kern w:val="1"/>
          <w:sz w:val="24"/>
          <w:szCs w:val="24"/>
          <w:lang w:val="es-ES"/>
        </w:rPr>
        <w:t>por</w:t>
      </w:r>
      <w:r>
        <w:rPr>
          <w:rFonts w:ascii="Arial" w:hAnsi="Arial" w:cs="Arial"/>
          <w:spacing w:val="-47"/>
          <w:kern w:val="1"/>
          <w:sz w:val="24"/>
          <w:szCs w:val="24"/>
          <w:lang w:val="es-ES"/>
        </w:rPr>
        <w:t xml:space="preserve"> </w:t>
      </w:r>
      <w:r>
        <w:rPr>
          <w:rFonts w:ascii="Arial" w:hAnsi="Arial" w:cs="Arial"/>
          <w:kern w:val="1"/>
          <w:sz w:val="24"/>
          <w:szCs w:val="24"/>
          <w:lang w:val="es-ES"/>
        </w:rPr>
        <w:t>la</w:t>
      </w:r>
      <w:r>
        <w:rPr>
          <w:rFonts w:ascii="Arial" w:hAnsi="Arial" w:cs="Arial"/>
          <w:spacing w:val="-47"/>
          <w:kern w:val="1"/>
          <w:sz w:val="24"/>
          <w:szCs w:val="24"/>
          <w:lang w:val="es-ES"/>
        </w:rPr>
        <w:t xml:space="preserve"> </w:t>
      </w:r>
      <w:r>
        <w:rPr>
          <w:rFonts w:ascii="Arial" w:hAnsi="Arial" w:cs="Arial"/>
          <w:kern w:val="1"/>
          <w:sz w:val="24"/>
          <w:szCs w:val="24"/>
          <w:lang w:val="es-ES"/>
        </w:rPr>
        <w:t>evaluación</w:t>
      </w:r>
      <w:r>
        <w:rPr>
          <w:rFonts w:ascii="Arial" w:hAnsi="Arial" w:cs="Arial"/>
          <w:spacing w:val="-48"/>
          <w:kern w:val="1"/>
          <w:sz w:val="24"/>
          <w:szCs w:val="24"/>
          <w:lang w:val="es-ES"/>
        </w:rPr>
        <w:t xml:space="preserve"> </w:t>
      </w:r>
      <w:r>
        <w:rPr>
          <w:rFonts w:ascii="Arial" w:hAnsi="Arial" w:cs="Arial"/>
          <w:kern w:val="1"/>
          <w:sz w:val="24"/>
          <w:szCs w:val="24"/>
          <w:lang w:val="es-ES"/>
        </w:rPr>
        <w:t>formativa</w:t>
      </w:r>
      <w:r>
        <w:rPr>
          <w:rFonts w:ascii="Arial" w:hAnsi="Arial" w:cs="Arial"/>
          <w:spacing w:val="-48"/>
          <w:kern w:val="1"/>
          <w:sz w:val="24"/>
          <w:szCs w:val="24"/>
          <w:lang w:val="es-ES"/>
        </w:rPr>
        <w:t xml:space="preserve"> </w:t>
      </w:r>
      <w:r>
        <w:rPr>
          <w:rFonts w:ascii="Arial" w:hAnsi="Arial" w:cs="Arial"/>
          <w:kern w:val="1"/>
          <w:sz w:val="24"/>
          <w:szCs w:val="24"/>
          <w:lang w:val="es-ES"/>
        </w:rPr>
        <w:t>y</w:t>
      </w:r>
      <w:r>
        <w:rPr>
          <w:rFonts w:ascii="Arial" w:hAnsi="Arial" w:cs="Arial"/>
          <w:spacing w:val="-47"/>
          <w:kern w:val="1"/>
          <w:sz w:val="24"/>
          <w:szCs w:val="24"/>
          <w:lang w:val="es-ES"/>
        </w:rPr>
        <w:t xml:space="preserve"> </w:t>
      </w:r>
      <w:r>
        <w:rPr>
          <w:rFonts w:ascii="Arial" w:hAnsi="Arial" w:cs="Arial"/>
          <w:kern w:val="1"/>
          <w:sz w:val="24"/>
          <w:szCs w:val="24"/>
          <w:lang w:val="es-ES"/>
        </w:rPr>
        <w:t>que</w:t>
      </w:r>
      <w:r>
        <w:rPr>
          <w:rFonts w:ascii="Arial" w:hAnsi="Arial" w:cs="Arial"/>
          <w:spacing w:val="-48"/>
          <w:kern w:val="1"/>
          <w:sz w:val="24"/>
          <w:szCs w:val="24"/>
          <w:lang w:val="es-ES"/>
        </w:rPr>
        <w:t xml:space="preserve"> </w:t>
      </w:r>
      <w:r>
        <w:rPr>
          <w:rFonts w:ascii="Arial" w:hAnsi="Arial" w:cs="Arial"/>
          <w:kern w:val="1"/>
          <w:sz w:val="24"/>
          <w:szCs w:val="24"/>
          <w:lang w:val="es-ES"/>
        </w:rPr>
        <w:t>tal</w:t>
      </w:r>
      <w:r>
        <w:rPr>
          <w:rFonts w:ascii="Arial" w:hAnsi="Arial" w:cs="Arial"/>
          <w:spacing w:val="-48"/>
          <w:kern w:val="1"/>
          <w:sz w:val="24"/>
          <w:szCs w:val="24"/>
          <w:lang w:val="es-ES"/>
        </w:rPr>
        <w:t xml:space="preserve"> </w:t>
      </w:r>
      <w:r>
        <w:rPr>
          <w:rFonts w:ascii="Arial" w:hAnsi="Arial" w:cs="Arial"/>
          <w:kern w:val="1"/>
          <w:sz w:val="24"/>
          <w:szCs w:val="24"/>
          <w:lang w:val="es-ES"/>
        </w:rPr>
        <w:t>como</w:t>
      </w:r>
      <w:r>
        <w:rPr>
          <w:rFonts w:ascii="Arial" w:hAnsi="Arial" w:cs="Arial"/>
          <w:spacing w:val="-46"/>
          <w:kern w:val="1"/>
          <w:sz w:val="24"/>
          <w:szCs w:val="24"/>
          <w:lang w:val="es-ES"/>
        </w:rPr>
        <w:t xml:space="preserve"> </w:t>
      </w:r>
      <w:r>
        <w:rPr>
          <w:rFonts w:ascii="Arial" w:hAnsi="Arial" w:cs="Arial"/>
          <w:kern w:val="1"/>
          <w:sz w:val="24"/>
          <w:szCs w:val="24"/>
          <w:lang w:val="es-ES"/>
        </w:rPr>
        <w:t>afirma</w:t>
      </w:r>
      <w:r>
        <w:rPr>
          <w:rFonts w:ascii="Arial" w:hAnsi="Arial" w:cs="Arial"/>
          <w:spacing w:val="-48"/>
          <w:kern w:val="1"/>
          <w:sz w:val="24"/>
          <w:szCs w:val="24"/>
          <w:lang w:val="es-ES"/>
        </w:rPr>
        <w:t xml:space="preserve"> </w:t>
      </w:r>
      <w:r>
        <w:rPr>
          <w:rFonts w:ascii="Arial" w:hAnsi="Arial" w:cs="Arial"/>
          <w:kern w:val="1"/>
          <w:sz w:val="24"/>
          <w:szCs w:val="24"/>
          <w:lang w:val="es-ES"/>
        </w:rPr>
        <w:t>la</w:t>
      </w:r>
      <w:r>
        <w:rPr>
          <w:rFonts w:ascii="Arial" w:hAnsi="Arial" w:cs="Arial"/>
          <w:spacing w:val="-47"/>
          <w:kern w:val="1"/>
          <w:sz w:val="24"/>
          <w:szCs w:val="24"/>
          <w:lang w:val="es-ES"/>
        </w:rPr>
        <w:t xml:space="preserve"> </w:t>
      </w:r>
      <w:r>
        <w:rPr>
          <w:rFonts w:ascii="Arial" w:hAnsi="Arial" w:cs="Arial"/>
          <w:kern w:val="1"/>
          <w:sz w:val="24"/>
          <w:szCs w:val="24"/>
          <w:lang w:val="es-ES"/>
        </w:rPr>
        <w:t>Res.</w:t>
      </w:r>
      <w:r>
        <w:rPr>
          <w:rFonts w:ascii="Arial" w:hAnsi="Arial" w:cs="Arial"/>
          <w:spacing w:val="-48"/>
          <w:kern w:val="1"/>
          <w:sz w:val="24"/>
          <w:szCs w:val="24"/>
          <w:lang w:val="es-ES"/>
        </w:rPr>
        <w:t xml:space="preserve"> </w:t>
      </w:r>
      <w:r>
        <w:rPr>
          <w:rFonts w:ascii="Arial" w:hAnsi="Arial" w:cs="Arial"/>
          <w:kern w:val="1"/>
          <w:sz w:val="24"/>
          <w:szCs w:val="24"/>
          <w:lang w:val="es-ES"/>
        </w:rPr>
        <w:t>363/20</w:t>
      </w:r>
      <w:r>
        <w:rPr>
          <w:rFonts w:ascii="Arial" w:hAnsi="Arial" w:cs="Arial"/>
          <w:spacing w:val="-48"/>
          <w:kern w:val="1"/>
          <w:sz w:val="24"/>
          <w:szCs w:val="24"/>
          <w:lang w:val="es-ES"/>
        </w:rPr>
        <w:t xml:space="preserve"> </w:t>
      </w:r>
      <w:r>
        <w:rPr>
          <w:rFonts w:ascii="Arial" w:hAnsi="Arial" w:cs="Arial"/>
          <w:kern w:val="1"/>
          <w:sz w:val="24"/>
          <w:szCs w:val="24"/>
          <w:lang w:val="es-ES"/>
        </w:rPr>
        <w:t xml:space="preserve">“no </w:t>
      </w:r>
      <w:r>
        <w:rPr>
          <w:rFonts w:ascii="Helvetica" w:hAnsi="Helvetica" w:cs="Helvetica"/>
          <w:kern w:val="1"/>
          <w:sz w:val="24"/>
          <w:szCs w:val="24"/>
          <w:lang w:val="es-ES"/>
        </w:rPr>
        <w:t xml:space="preserve">garantiza una valoración justa y transparente de la heterogeneidad de trayectorias individuales y colectivas de las poblaciones escolares de todos los </w:t>
      </w:r>
      <w:r>
        <w:rPr>
          <w:rFonts w:ascii="Arial" w:hAnsi="Arial" w:cs="Arial"/>
          <w:kern w:val="1"/>
          <w:sz w:val="24"/>
          <w:szCs w:val="24"/>
          <w:lang w:val="es-ES"/>
        </w:rPr>
        <w:t>sistemas</w:t>
      </w:r>
      <w:r>
        <w:rPr>
          <w:rFonts w:ascii="Arial" w:hAnsi="Arial" w:cs="Arial"/>
          <w:spacing w:val="-16"/>
          <w:kern w:val="1"/>
          <w:sz w:val="24"/>
          <w:szCs w:val="24"/>
          <w:lang w:val="es-ES"/>
        </w:rPr>
        <w:t xml:space="preserve"> </w:t>
      </w:r>
      <w:r>
        <w:rPr>
          <w:rFonts w:ascii="Arial" w:hAnsi="Arial" w:cs="Arial"/>
          <w:kern w:val="1"/>
          <w:sz w:val="24"/>
          <w:szCs w:val="24"/>
          <w:lang w:val="es-ES"/>
        </w:rPr>
        <w:t>jurisdiccionales”.</w:t>
      </w:r>
    </w:p>
    <w:p w14:paraId="7E0F5016" w14:textId="77777777" w:rsidR="004A46F5" w:rsidRDefault="004A46F5" w:rsidP="004A46F5">
      <w:pPr>
        <w:widowControl w:val="0"/>
        <w:autoSpaceDE w:val="0"/>
        <w:autoSpaceDN w:val="0"/>
        <w:adjustRightInd w:val="0"/>
        <w:spacing w:after="0" w:line="240" w:lineRule="auto"/>
        <w:ind w:right="-590"/>
        <w:rPr>
          <w:rFonts w:ascii="Times New Roman" w:hAnsi="Times New Roman" w:cs="Times New Roman"/>
          <w:kern w:val="1"/>
          <w:sz w:val="24"/>
          <w:szCs w:val="24"/>
          <w:lang w:val="es-ES"/>
        </w:rPr>
      </w:pPr>
    </w:p>
    <w:p w14:paraId="2C804BDD" w14:textId="77777777" w:rsidR="004A46F5" w:rsidRDefault="004A46F5" w:rsidP="004A46F5">
      <w:pPr>
        <w:widowControl w:val="0"/>
        <w:autoSpaceDE w:val="0"/>
        <w:autoSpaceDN w:val="0"/>
        <w:adjustRightInd w:val="0"/>
        <w:spacing w:before="2" w:after="0" w:line="240" w:lineRule="auto"/>
        <w:ind w:right="-590"/>
        <w:rPr>
          <w:rFonts w:ascii="Times New Roman" w:hAnsi="Times New Roman" w:cs="Times New Roman"/>
          <w:kern w:val="1"/>
          <w:sz w:val="32"/>
          <w:szCs w:val="32"/>
          <w:lang w:val="es-ES"/>
        </w:rPr>
      </w:pPr>
    </w:p>
    <w:p w14:paraId="50EB181A" w14:textId="77777777" w:rsidR="004A46F5" w:rsidRDefault="004A46F5" w:rsidP="004A46F5">
      <w:pPr>
        <w:widowControl w:val="0"/>
        <w:autoSpaceDE w:val="0"/>
        <w:autoSpaceDN w:val="0"/>
        <w:adjustRightInd w:val="0"/>
        <w:spacing w:before="1" w:after="0" w:line="360" w:lineRule="auto"/>
        <w:ind w:left="102" w:right="27"/>
        <w:jc w:val="both"/>
        <w:rPr>
          <w:rFonts w:ascii="Helvetica" w:hAnsi="Helvetica" w:cs="Helvetica"/>
          <w:b/>
          <w:bCs/>
          <w:kern w:val="1"/>
          <w:sz w:val="28"/>
          <w:szCs w:val="28"/>
          <w:lang w:val="es-ES"/>
        </w:rPr>
      </w:pPr>
      <w:r>
        <w:rPr>
          <w:rFonts w:ascii="Helvetica" w:hAnsi="Helvetica" w:cs="Helvetica"/>
          <w:b/>
          <w:bCs/>
          <w:kern w:val="1"/>
          <w:sz w:val="28"/>
          <w:szCs w:val="28"/>
          <w:lang w:val="es-ES"/>
        </w:rPr>
        <w:t>La evaluación de los aprendizajes en la ETP de nivel secundario. Configurar nuestro campo de problemas y soluciones.</w:t>
      </w:r>
    </w:p>
    <w:p w14:paraId="66088DD6" w14:textId="77777777" w:rsidR="004A46F5" w:rsidRDefault="004A46F5" w:rsidP="004A46F5">
      <w:pPr>
        <w:widowControl w:val="0"/>
        <w:autoSpaceDE w:val="0"/>
        <w:autoSpaceDN w:val="0"/>
        <w:adjustRightInd w:val="0"/>
        <w:spacing w:before="198" w:after="0" w:line="360" w:lineRule="auto"/>
        <w:ind w:left="102" w:right="23"/>
        <w:jc w:val="both"/>
        <w:rPr>
          <w:rFonts w:ascii="Helvetica" w:hAnsi="Helvetica" w:cs="Helvetica"/>
          <w:kern w:val="1"/>
          <w:sz w:val="24"/>
          <w:szCs w:val="24"/>
          <w:lang w:val="es-ES"/>
        </w:rPr>
      </w:pPr>
      <w:r>
        <w:rPr>
          <w:rFonts w:ascii="Helvetica" w:hAnsi="Helvetica" w:cs="Helvetica"/>
          <w:kern w:val="1"/>
          <w:sz w:val="24"/>
          <w:szCs w:val="24"/>
          <w:lang w:val="es-ES"/>
        </w:rPr>
        <w:t xml:space="preserve">Para pensar lo más articuladamente la situación a la que debemos dar respuesta, es posible considerarla en sus aspectos más o menos positivos y negativos, algo que esquemáticamente llamamos FODA y que tomaremos algunos de sus ejes para  ordenar la presentación modificando las </w:t>
      </w:r>
      <w:r>
        <w:rPr>
          <w:rFonts w:ascii="Helvetica" w:hAnsi="Helvetica" w:cs="Helvetica"/>
          <w:i/>
          <w:iCs/>
          <w:kern w:val="1"/>
          <w:sz w:val="24"/>
          <w:szCs w:val="24"/>
          <w:lang w:val="es-ES"/>
        </w:rPr>
        <w:t xml:space="preserve">Debilidades </w:t>
      </w:r>
      <w:r>
        <w:rPr>
          <w:rFonts w:ascii="Helvetica" w:hAnsi="Helvetica" w:cs="Helvetica"/>
          <w:kern w:val="1"/>
          <w:sz w:val="24"/>
          <w:szCs w:val="24"/>
          <w:lang w:val="es-ES"/>
        </w:rPr>
        <w:t xml:space="preserve">por </w:t>
      </w:r>
      <w:r>
        <w:rPr>
          <w:rFonts w:ascii="Helvetica" w:hAnsi="Helvetica" w:cs="Helvetica"/>
          <w:i/>
          <w:iCs/>
          <w:kern w:val="1"/>
          <w:sz w:val="24"/>
          <w:szCs w:val="24"/>
          <w:lang w:val="es-ES"/>
        </w:rPr>
        <w:t xml:space="preserve">Complejidades. </w:t>
      </w:r>
      <w:r>
        <w:rPr>
          <w:rFonts w:ascii="Helvetica" w:hAnsi="Helvetica" w:cs="Helvetica"/>
          <w:kern w:val="1"/>
          <w:sz w:val="24"/>
          <w:szCs w:val="24"/>
          <w:lang w:val="es-ES"/>
        </w:rPr>
        <w:t>Cada una</w:t>
      </w:r>
      <w:r>
        <w:rPr>
          <w:rFonts w:ascii="Helvetica" w:hAnsi="Helvetica" w:cs="Helvetica"/>
          <w:spacing w:val="11"/>
          <w:kern w:val="1"/>
          <w:sz w:val="24"/>
          <w:szCs w:val="24"/>
          <w:lang w:val="es-ES"/>
        </w:rPr>
        <w:t xml:space="preserve"> </w:t>
      </w:r>
      <w:r>
        <w:rPr>
          <w:rFonts w:ascii="Helvetica" w:hAnsi="Helvetica" w:cs="Helvetica"/>
          <w:kern w:val="1"/>
          <w:sz w:val="24"/>
          <w:szCs w:val="24"/>
          <w:lang w:val="es-ES"/>
        </w:rPr>
        <w:t>será</w:t>
      </w:r>
    </w:p>
    <w:p w14:paraId="24337E35" w14:textId="77777777" w:rsidR="004A46F5" w:rsidRDefault="004A46F5" w:rsidP="004A46F5">
      <w:pPr>
        <w:widowControl w:val="0"/>
        <w:autoSpaceDE w:val="0"/>
        <w:autoSpaceDN w:val="0"/>
        <w:adjustRightInd w:val="0"/>
        <w:spacing w:before="2" w:after="0" w:line="240" w:lineRule="auto"/>
        <w:ind w:right="-590"/>
        <w:rPr>
          <w:rFonts w:ascii="Times New Roman" w:hAnsi="Times New Roman" w:cs="Times New Roman"/>
          <w:kern w:val="1"/>
          <w:sz w:val="29"/>
          <w:szCs w:val="29"/>
          <w:lang w:val="es-ES"/>
        </w:rPr>
      </w:pPr>
    </w:p>
    <w:p w14:paraId="667D8D45" w14:textId="77777777" w:rsidR="004A46F5" w:rsidRDefault="004A46F5" w:rsidP="004A46F5">
      <w:pPr>
        <w:widowControl w:val="0"/>
        <w:autoSpaceDE w:val="0"/>
        <w:autoSpaceDN w:val="0"/>
        <w:adjustRightInd w:val="0"/>
        <w:spacing w:before="52" w:after="0" w:line="360" w:lineRule="auto"/>
        <w:ind w:left="102" w:right="-590"/>
        <w:rPr>
          <w:rFonts w:ascii="Helvetica" w:hAnsi="Helvetica" w:cs="Helvetica"/>
          <w:kern w:val="1"/>
          <w:sz w:val="24"/>
          <w:szCs w:val="24"/>
          <w:lang w:val="es-ES"/>
        </w:rPr>
      </w:pPr>
      <w:r>
        <w:rPr>
          <w:rFonts w:ascii="Helvetica" w:hAnsi="Helvetica" w:cs="Helvetica"/>
          <w:kern w:val="1"/>
          <w:sz w:val="24"/>
          <w:szCs w:val="24"/>
          <w:lang w:val="es-ES"/>
        </w:rPr>
        <w:t>escrita por separado, aunque la posibilidad de advertir nuestro campo de problemas y soluciones requiere verlas en interacción.</w:t>
      </w:r>
    </w:p>
    <w:p w14:paraId="79A17DFC" w14:textId="77777777" w:rsidR="004A46F5" w:rsidRDefault="004A46F5" w:rsidP="004A46F5">
      <w:pPr>
        <w:widowControl w:val="0"/>
        <w:numPr>
          <w:ilvl w:val="0"/>
          <w:numId w:val="19"/>
        </w:numPr>
        <w:tabs>
          <w:tab w:val="left" w:pos="810"/>
        </w:tabs>
        <w:autoSpaceDE w:val="0"/>
        <w:autoSpaceDN w:val="0"/>
        <w:adjustRightInd w:val="0"/>
        <w:spacing w:before="198" w:after="0" w:line="240" w:lineRule="auto"/>
        <w:ind w:left="810" w:right="-590" w:hanging="349"/>
        <w:rPr>
          <w:rFonts w:ascii="Helvetica" w:hAnsi="Helvetica" w:cs="Helvetica"/>
          <w:kern w:val="1"/>
          <w:sz w:val="24"/>
          <w:szCs w:val="24"/>
          <w:lang w:val="es-ES"/>
        </w:rPr>
      </w:pPr>
      <w:r>
        <w:rPr>
          <w:rFonts w:ascii="Helvetica" w:hAnsi="Helvetica" w:cs="Helvetica"/>
          <w:spacing w:val="-3"/>
          <w:kern w:val="1"/>
          <w:sz w:val="24"/>
          <w:szCs w:val="24"/>
          <w:lang w:val="es-ES"/>
        </w:rPr>
        <w:t>1.</w:t>
      </w:r>
      <w:r>
        <w:rPr>
          <w:rFonts w:ascii="Helvetica" w:hAnsi="Helvetica" w:cs="Helvetica"/>
          <w:spacing w:val="-3"/>
          <w:kern w:val="1"/>
          <w:sz w:val="24"/>
          <w:szCs w:val="24"/>
          <w:lang w:val="es-ES"/>
        </w:rPr>
        <w:tab/>
      </w:r>
      <w:r>
        <w:rPr>
          <w:rFonts w:ascii="Helvetica" w:hAnsi="Helvetica" w:cs="Helvetica"/>
          <w:kern w:val="1"/>
          <w:sz w:val="24"/>
          <w:szCs w:val="24"/>
          <w:u w:val="single"/>
          <w:lang w:val="es-ES"/>
        </w:rPr>
        <w:t>Las</w:t>
      </w:r>
      <w:r>
        <w:rPr>
          <w:rFonts w:ascii="Helvetica" w:hAnsi="Helvetica" w:cs="Helvetica"/>
          <w:spacing w:val="-1"/>
          <w:kern w:val="1"/>
          <w:sz w:val="24"/>
          <w:szCs w:val="24"/>
          <w:u w:val="single"/>
          <w:lang w:val="es-ES"/>
        </w:rPr>
        <w:t xml:space="preserve"> </w:t>
      </w:r>
      <w:r>
        <w:rPr>
          <w:rFonts w:ascii="Helvetica" w:hAnsi="Helvetica" w:cs="Helvetica"/>
          <w:kern w:val="1"/>
          <w:sz w:val="24"/>
          <w:szCs w:val="24"/>
          <w:u w:val="single"/>
          <w:lang w:val="es-ES"/>
        </w:rPr>
        <w:t>amenazas</w:t>
      </w:r>
      <w:r>
        <w:rPr>
          <w:rFonts w:ascii="Helvetica" w:hAnsi="Helvetica" w:cs="Helvetica"/>
          <w:kern w:val="1"/>
          <w:sz w:val="24"/>
          <w:szCs w:val="24"/>
          <w:lang w:val="es-ES"/>
        </w:rPr>
        <w:t>:</w:t>
      </w:r>
    </w:p>
    <w:p w14:paraId="436B184B" w14:textId="77777777" w:rsidR="004A46F5" w:rsidRDefault="004A46F5" w:rsidP="004A46F5">
      <w:pPr>
        <w:widowControl w:val="0"/>
        <w:autoSpaceDE w:val="0"/>
        <w:autoSpaceDN w:val="0"/>
        <w:adjustRightInd w:val="0"/>
        <w:spacing w:after="0" w:line="240" w:lineRule="auto"/>
        <w:ind w:right="-590"/>
        <w:rPr>
          <w:rFonts w:ascii="Times New Roman" w:hAnsi="Times New Roman" w:cs="Times New Roman"/>
          <w:kern w:val="1"/>
          <w:sz w:val="20"/>
          <w:szCs w:val="20"/>
          <w:lang w:val="es-ES"/>
        </w:rPr>
      </w:pPr>
    </w:p>
    <w:p w14:paraId="7E8FD6E0" w14:textId="77777777" w:rsidR="004A46F5" w:rsidRDefault="004A46F5" w:rsidP="004A46F5">
      <w:pPr>
        <w:widowControl w:val="0"/>
        <w:autoSpaceDE w:val="0"/>
        <w:autoSpaceDN w:val="0"/>
        <w:adjustRightInd w:val="0"/>
        <w:spacing w:after="0" w:line="240" w:lineRule="auto"/>
        <w:ind w:right="-590"/>
        <w:rPr>
          <w:rFonts w:ascii="Times New Roman" w:hAnsi="Times New Roman" w:cs="Times New Roman"/>
          <w:kern w:val="1"/>
          <w:sz w:val="20"/>
          <w:szCs w:val="20"/>
          <w:lang w:val="es-ES"/>
        </w:rPr>
      </w:pPr>
    </w:p>
    <w:p w14:paraId="6F334336" w14:textId="77777777" w:rsidR="004A46F5" w:rsidRDefault="004A46F5" w:rsidP="004A46F5">
      <w:pPr>
        <w:widowControl w:val="0"/>
        <w:autoSpaceDE w:val="0"/>
        <w:autoSpaceDN w:val="0"/>
        <w:adjustRightInd w:val="0"/>
        <w:spacing w:before="3" w:after="0" w:line="240" w:lineRule="auto"/>
        <w:ind w:right="-590"/>
        <w:rPr>
          <w:rFonts w:ascii="Times New Roman" w:hAnsi="Times New Roman" w:cs="Times New Roman"/>
          <w:kern w:val="1"/>
          <w:sz w:val="20"/>
          <w:szCs w:val="20"/>
          <w:lang w:val="es-ES"/>
        </w:rPr>
      </w:pPr>
    </w:p>
    <w:p w14:paraId="1CA667EE" w14:textId="77777777" w:rsidR="004A46F5" w:rsidRDefault="004A46F5" w:rsidP="004A46F5">
      <w:pPr>
        <w:widowControl w:val="0"/>
        <w:autoSpaceDE w:val="0"/>
        <w:autoSpaceDN w:val="0"/>
        <w:adjustRightInd w:val="0"/>
        <w:spacing w:before="52" w:after="0" w:line="367" w:lineRule="auto"/>
        <w:ind w:left="102" w:right="22"/>
        <w:jc w:val="both"/>
        <w:rPr>
          <w:rFonts w:ascii="Helvetica" w:hAnsi="Helvetica" w:cs="Helvetica"/>
          <w:kern w:val="1"/>
          <w:sz w:val="24"/>
          <w:szCs w:val="24"/>
          <w:lang w:val="es-ES"/>
        </w:rPr>
      </w:pPr>
      <w:r>
        <w:rPr>
          <w:rFonts w:ascii="Helvetica" w:hAnsi="Helvetica" w:cs="Helvetica"/>
          <w:kern w:val="1"/>
          <w:sz w:val="24"/>
          <w:szCs w:val="24"/>
          <w:lang w:val="es-ES"/>
        </w:rPr>
        <w:t xml:space="preserve">La primera cuestión que deberíamos evitar es creer que </w:t>
      </w:r>
      <w:r>
        <w:rPr>
          <w:rFonts w:ascii="Helvetica" w:hAnsi="Helvetica" w:cs="Helvetica"/>
          <w:i/>
          <w:iCs/>
          <w:kern w:val="1"/>
          <w:sz w:val="24"/>
          <w:szCs w:val="24"/>
          <w:lang w:val="es-ES"/>
        </w:rPr>
        <w:t xml:space="preserve">todo puede hacerse </w:t>
      </w:r>
      <w:r>
        <w:rPr>
          <w:rFonts w:ascii="Helvetica" w:hAnsi="Helvetica" w:cs="Helvetica"/>
          <w:kern w:val="1"/>
          <w:sz w:val="24"/>
          <w:szCs w:val="24"/>
          <w:lang w:val="es-ES"/>
        </w:rPr>
        <w:t xml:space="preserve">como si  no sucediera el ASPO o, lo que es casi lo mismo que </w:t>
      </w:r>
      <w:r>
        <w:rPr>
          <w:rFonts w:ascii="Helvetica" w:hAnsi="Helvetica" w:cs="Helvetica"/>
          <w:i/>
          <w:iCs/>
          <w:kern w:val="1"/>
          <w:sz w:val="24"/>
          <w:szCs w:val="24"/>
          <w:lang w:val="es-ES"/>
        </w:rPr>
        <w:t>nada pudiera hacerse</w:t>
      </w:r>
      <w:r>
        <w:rPr>
          <w:rFonts w:ascii="Helvetica" w:hAnsi="Helvetica" w:cs="Helvetica"/>
          <w:kern w:val="1"/>
          <w:sz w:val="24"/>
          <w:szCs w:val="24"/>
          <w:lang w:val="es-ES"/>
        </w:rPr>
        <w:t xml:space="preserve">. Los </w:t>
      </w:r>
      <w:r>
        <w:rPr>
          <w:rFonts w:ascii="Arial" w:hAnsi="Arial" w:cs="Arial"/>
          <w:kern w:val="1"/>
          <w:sz w:val="24"/>
          <w:szCs w:val="24"/>
          <w:lang w:val="es-ES"/>
        </w:rPr>
        <w:t>márgenes</w:t>
      </w:r>
      <w:r>
        <w:rPr>
          <w:rFonts w:ascii="Arial" w:hAnsi="Arial" w:cs="Arial"/>
          <w:spacing w:val="-20"/>
          <w:kern w:val="1"/>
          <w:sz w:val="24"/>
          <w:szCs w:val="24"/>
          <w:lang w:val="es-ES"/>
        </w:rPr>
        <w:t xml:space="preserve"> </w:t>
      </w:r>
      <w:r>
        <w:rPr>
          <w:rFonts w:ascii="Arial" w:hAnsi="Arial" w:cs="Arial"/>
          <w:kern w:val="1"/>
          <w:sz w:val="24"/>
          <w:szCs w:val="24"/>
          <w:lang w:val="es-ES"/>
        </w:rPr>
        <w:t>de</w:t>
      </w:r>
      <w:r>
        <w:rPr>
          <w:rFonts w:ascii="Arial" w:hAnsi="Arial" w:cs="Arial"/>
          <w:spacing w:val="-18"/>
          <w:kern w:val="1"/>
          <w:sz w:val="24"/>
          <w:szCs w:val="24"/>
          <w:lang w:val="es-ES"/>
        </w:rPr>
        <w:t xml:space="preserve"> </w:t>
      </w:r>
      <w:r>
        <w:rPr>
          <w:rFonts w:ascii="Arial" w:hAnsi="Arial" w:cs="Arial"/>
          <w:kern w:val="1"/>
          <w:sz w:val="24"/>
          <w:szCs w:val="24"/>
          <w:lang w:val="es-ES"/>
        </w:rPr>
        <w:t>acción</w:t>
      </w:r>
      <w:r>
        <w:rPr>
          <w:rFonts w:ascii="Arial" w:hAnsi="Arial" w:cs="Arial"/>
          <w:spacing w:val="-19"/>
          <w:kern w:val="1"/>
          <w:sz w:val="24"/>
          <w:szCs w:val="24"/>
          <w:lang w:val="es-ES"/>
        </w:rPr>
        <w:t xml:space="preserve"> </w:t>
      </w:r>
      <w:r>
        <w:rPr>
          <w:rFonts w:ascii="Arial" w:hAnsi="Arial" w:cs="Arial"/>
          <w:kern w:val="1"/>
          <w:sz w:val="24"/>
          <w:szCs w:val="24"/>
          <w:lang w:val="es-ES"/>
        </w:rPr>
        <w:t>están</w:t>
      </w:r>
      <w:r>
        <w:rPr>
          <w:rFonts w:ascii="Arial" w:hAnsi="Arial" w:cs="Arial"/>
          <w:spacing w:val="-17"/>
          <w:kern w:val="1"/>
          <w:sz w:val="24"/>
          <w:szCs w:val="24"/>
          <w:lang w:val="es-ES"/>
        </w:rPr>
        <w:t xml:space="preserve"> </w:t>
      </w:r>
      <w:r>
        <w:rPr>
          <w:rFonts w:ascii="Arial" w:hAnsi="Arial" w:cs="Arial"/>
          <w:kern w:val="1"/>
          <w:sz w:val="24"/>
          <w:szCs w:val="24"/>
          <w:lang w:val="es-ES"/>
        </w:rPr>
        <w:t>entre</w:t>
      </w:r>
      <w:r>
        <w:rPr>
          <w:rFonts w:ascii="Arial" w:hAnsi="Arial" w:cs="Arial"/>
          <w:spacing w:val="-19"/>
          <w:kern w:val="1"/>
          <w:sz w:val="24"/>
          <w:szCs w:val="24"/>
          <w:lang w:val="es-ES"/>
        </w:rPr>
        <w:t xml:space="preserve"> </w:t>
      </w:r>
      <w:r>
        <w:rPr>
          <w:rFonts w:ascii="Arial" w:hAnsi="Arial" w:cs="Arial"/>
          <w:kern w:val="1"/>
          <w:sz w:val="24"/>
          <w:szCs w:val="24"/>
          <w:lang w:val="es-ES"/>
        </w:rPr>
        <w:t>el</w:t>
      </w:r>
      <w:r>
        <w:rPr>
          <w:rFonts w:ascii="Arial" w:hAnsi="Arial" w:cs="Arial"/>
          <w:spacing w:val="-19"/>
          <w:kern w:val="1"/>
          <w:sz w:val="24"/>
          <w:szCs w:val="24"/>
          <w:lang w:val="es-ES"/>
        </w:rPr>
        <w:t xml:space="preserve"> </w:t>
      </w:r>
      <w:r>
        <w:rPr>
          <w:rFonts w:ascii="Arial" w:hAnsi="Arial" w:cs="Arial"/>
          <w:kern w:val="1"/>
          <w:sz w:val="24"/>
          <w:szCs w:val="24"/>
          <w:lang w:val="es-ES"/>
        </w:rPr>
        <w:t>“todo”</w:t>
      </w:r>
      <w:r>
        <w:rPr>
          <w:rFonts w:ascii="Arial" w:hAnsi="Arial" w:cs="Arial"/>
          <w:spacing w:val="-18"/>
          <w:kern w:val="1"/>
          <w:sz w:val="24"/>
          <w:szCs w:val="24"/>
          <w:lang w:val="es-ES"/>
        </w:rPr>
        <w:t xml:space="preserve"> </w:t>
      </w:r>
      <w:r>
        <w:rPr>
          <w:rFonts w:ascii="Arial" w:hAnsi="Arial" w:cs="Arial"/>
          <w:kern w:val="1"/>
          <w:sz w:val="24"/>
          <w:szCs w:val="24"/>
          <w:lang w:val="es-ES"/>
        </w:rPr>
        <w:t>y</w:t>
      </w:r>
      <w:r>
        <w:rPr>
          <w:rFonts w:ascii="Arial" w:hAnsi="Arial" w:cs="Arial"/>
          <w:spacing w:val="-18"/>
          <w:kern w:val="1"/>
          <w:sz w:val="24"/>
          <w:szCs w:val="24"/>
          <w:lang w:val="es-ES"/>
        </w:rPr>
        <w:t xml:space="preserve"> </w:t>
      </w:r>
      <w:r>
        <w:rPr>
          <w:rFonts w:ascii="Arial" w:hAnsi="Arial" w:cs="Arial"/>
          <w:kern w:val="1"/>
          <w:sz w:val="24"/>
          <w:szCs w:val="24"/>
          <w:lang w:val="es-ES"/>
        </w:rPr>
        <w:t>el</w:t>
      </w:r>
      <w:r>
        <w:rPr>
          <w:rFonts w:ascii="Arial" w:hAnsi="Arial" w:cs="Arial"/>
          <w:spacing w:val="-20"/>
          <w:kern w:val="1"/>
          <w:sz w:val="24"/>
          <w:szCs w:val="24"/>
          <w:lang w:val="es-ES"/>
        </w:rPr>
        <w:t xml:space="preserve"> </w:t>
      </w:r>
      <w:r>
        <w:rPr>
          <w:rFonts w:ascii="Arial" w:hAnsi="Arial" w:cs="Arial"/>
          <w:kern w:val="1"/>
          <w:sz w:val="24"/>
          <w:szCs w:val="24"/>
          <w:lang w:val="es-ES"/>
        </w:rPr>
        <w:t>“nada”</w:t>
      </w:r>
      <w:r>
        <w:rPr>
          <w:rFonts w:ascii="Arial" w:hAnsi="Arial" w:cs="Arial"/>
          <w:spacing w:val="-19"/>
          <w:kern w:val="1"/>
          <w:sz w:val="24"/>
          <w:szCs w:val="24"/>
          <w:lang w:val="es-ES"/>
        </w:rPr>
        <w:t xml:space="preserve"> </w:t>
      </w:r>
      <w:r>
        <w:rPr>
          <w:rFonts w:ascii="Arial" w:hAnsi="Arial" w:cs="Arial"/>
          <w:kern w:val="1"/>
          <w:sz w:val="24"/>
          <w:szCs w:val="24"/>
          <w:lang w:val="es-ES"/>
        </w:rPr>
        <w:t>y</w:t>
      </w:r>
      <w:r>
        <w:rPr>
          <w:rFonts w:ascii="Arial" w:hAnsi="Arial" w:cs="Arial"/>
          <w:spacing w:val="-19"/>
          <w:kern w:val="1"/>
          <w:sz w:val="24"/>
          <w:szCs w:val="24"/>
          <w:lang w:val="es-ES"/>
        </w:rPr>
        <w:t xml:space="preserve"> </w:t>
      </w:r>
      <w:r>
        <w:rPr>
          <w:rFonts w:ascii="Arial" w:hAnsi="Arial" w:cs="Arial"/>
          <w:kern w:val="1"/>
          <w:sz w:val="24"/>
          <w:szCs w:val="24"/>
          <w:lang w:val="es-ES"/>
        </w:rPr>
        <w:t>será</w:t>
      </w:r>
      <w:r>
        <w:rPr>
          <w:rFonts w:ascii="Arial" w:hAnsi="Arial" w:cs="Arial"/>
          <w:spacing w:val="-19"/>
          <w:kern w:val="1"/>
          <w:sz w:val="24"/>
          <w:szCs w:val="24"/>
          <w:lang w:val="es-ES"/>
        </w:rPr>
        <w:t xml:space="preserve"> </w:t>
      </w:r>
      <w:r>
        <w:rPr>
          <w:rFonts w:ascii="Arial" w:hAnsi="Arial" w:cs="Arial"/>
          <w:kern w:val="1"/>
          <w:sz w:val="24"/>
          <w:szCs w:val="24"/>
          <w:lang w:val="es-ES"/>
        </w:rPr>
        <w:t>nuestra</w:t>
      </w:r>
      <w:r>
        <w:rPr>
          <w:rFonts w:ascii="Arial" w:hAnsi="Arial" w:cs="Arial"/>
          <w:spacing w:val="-19"/>
          <w:kern w:val="1"/>
          <w:sz w:val="24"/>
          <w:szCs w:val="24"/>
          <w:lang w:val="es-ES"/>
        </w:rPr>
        <w:t xml:space="preserve"> </w:t>
      </w:r>
      <w:r>
        <w:rPr>
          <w:rFonts w:ascii="Arial" w:hAnsi="Arial" w:cs="Arial"/>
          <w:kern w:val="1"/>
          <w:sz w:val="24"/>
          <w:szCs w:val="24"/>
          <w:lang w:val="es-ES"/>
        </w:rPr>
        <w:t>tarea</w:t>
      </w:r>
      <w:r>
        <w:rPr>
          <w:rFonts w:ascii="Arial" w:hAnsi="Arial" w:cs="Arial"/>
          <w:spacing w:val="-18"/>
          <w:kern w:val="1"/>
          <w:sz w:val="24"/>
          <w:szCs w:val="24"/>
          <w:lang w:val="es-ES"/>
        </w:rPr>
        <w:t xml:space="preserve"> </w:t>
      </w:r>
      <w:r>
        <w:rPr>
          <w:rFonts w:ascii="Arial" w:hAnsi="Arial" w:cs="Arial"/>
          <w:kern w:val="1"/>
          <w:sz w:val="24"/>
          <w:szCs w:val="24"/>
          <w:lang w:val="es-ES"/>
        </w:rPr>
        <w:t xml:space="preserve">conjunta </w:t>
      </w:r>
      <w:r>
        <w:rPr>
          <w:rFonts w:ascii="Helvetica" w:hAnsi="Helvetica" w:cs="Helvetica"/>
          <w:kern w:val="1"/>
          <w:sz w:val="24"/>
          <w:szCs w:val="24"/>
          <w:lang w:val="es-ES"/>
        </w:rPr>
        <w:t>encontrar tales</w:t>
      </w:r>
      <w:r>
        <w:rPr>
          <w:rFonts w:ascii="Helvetica" w:hAnsi="Helvetica" w:cs="Helvetica"/>
          <w:spacing w:val="-4"/>
          <w:kern w:val="1"/>
          <w:sz w:val="24"/>
          <w:szCs w:val="24"/>
          <w:lang w:val="es-ES"/>
        </w:rPr>
        <w:t xml:space="preserve"> </w:t>
      </w:r>
      <w:r>
        <w:rPr>
          <w:rFonts w:ascii="Helvetica" w:hAnsi="Helvetica" w:cs="Helvetica"/>
          <w:kern w:val="1"/>
          <w:sz w:val="24"/>
          <w:szCs w:val="24"/>
          <w:lang w:val="es-ES"/>
        </w:rPr>
        <w:t>márgenes.</w:t>
      </w:r>
    </w:p>
    <w:p w14:paraId="36EDCBEF" w14:textId="77777777" w:rsidR="004A46F5" w:rsidRDefault="004A46F5" w:rsidP="004A46F5">
      <w:pPr>
        <w:widowControl w:val="0"/>
        <w:autoSpaceDE w:val="0"/>
        <w:autoSpaceDN w:val="0"/>
        <w:adjustRightInd w:val="0"/>
        <w:spacing w:before="192" w:after="0" w:line="360" w:lineRule="auto"/>
        <w:ind w:left="102" w:right="26"/>
        <w:jc w:val="both"/>
        <w:rPr>
          <w:rFonts w:ascii="Helvetica" w:hAnsi="Helvetica" w:cs="Helvetica"/>
          <w:kern w:val="1"/>
          <w:sz w:val="24"/>
          <w:szCs w:val="24"/>
          <w:lang w:val="es-ES"/>
        </w:rPr>
      </w:pPr>
      <w:r>
        <w:rPr>
          <w:rFonts w:ascii="Helvetica" w:hAnsi="Helvetica" w:cs="Helvetica"/>
          <w:kern w:val="1"/>
          <w:sz w:val="24"/>
          <w:szCs w:val="24"/>
          <w:lang w:val="es-ES"/>
        </w:rPr>
        <w:t xml:space="preserve">En segundo lugar deberíamos prevenirnos respecto a </w:t>
      </w:r>
      <w:r>
        <w:rPr>
          <w:rFonts w:ascii="Helvetica" w:hAnsi="Helvetica" w:cs="Helvetica"/>
          <w:i/>
          <w:iCs/>
          <w:kern w:val="1"/>
          <w:sz w:val="24"/>
          <w:szCs w:val="24"/>
          <w:lang w:val="es-ES"/>
        </w:rPr>
        <w:t xml:space="preserve">que los efectos de esta situación recaigan sobre los estudiantes </w:t>
      </w:r>
      <w:r>
        <w:rPr>
          <w:rFonts w:ascii="Helvetica" w:hAnsi="Helvetica" w:cs="Helvetica"/>
          <w:kern w:val="1"/>
          <w:sz w:val="24"/>
          <w:szCs w:val="24"/>
          <w:lang w:val="es-ES"/>
        </w:rPr>
        <w:t xml:space="preserve">sea porque </w:t>
      </w:r>
      <w:r>
        <w:rPr>
          <w:rFonts w:ascii="Helvetica" w:hAnsi="Helvetica" w:cs="Helvetica"/>
          <w:b/>
          <w:bCs/>
          <w:i/>
          <w:iCs/>
          <w:kern w:val="1"/>
          <w:sz w:val="24"/>
          <w:szCs w:val="24"/>
          <w:lang w:val="es-ES"/>
        </w:rPr>
        <w:t xml:space="preserve">se rigidicen </w:t>
      </w:r>
      <w:r>
        <w:rPr>
          <w:rFonts w:ascii="Helvetica" w:hAnsi="Helvetica" w:cs="Helvetica"/>
          <w:kern w:val="1"/>
          <w:sz w:val="24"/>
          <w:szCs w:val="24"/>
          <w:lang w:val="es-ES"/>
        </w:rPr>
        <w:t xml:space="preserve">las pautas en la evaluación y en la acreditación o sea porque </w:t>
      </w:r>
      <w:r>
        <w:rPr>
          <w:rFonts w:ascii="Helvetica" w:hAnsi="Helvetica" w:cs="Helvetica"/>
          <w:b/>
          <w:bCs/>
          <w:i/>
          <w:iCs/>
          <w:kern w:val="1"/>
          <w:sz w:val="24"/>
          <w:szCs w:val="24"/>
          <w:lang w:val="es-ES"/>
        </w:rPr>
        <w:t xml:space="preserve">se flexibilicen </w:t>
      </w:r>
      <w:r>
        <w:rPr>
          <w:rFonts w:ascii="Helvetica" w:hAnsi="Helvetica" w:cs="Helvetica"/>
          <w:kern w:val="1"/>
          <w:sz w:val="24"/>
          <w:szCs w:val="24"/>
          <w:lang w:val="es-ES"/>
        </w:rPr>
        <w:t>de modo tal que todos pasen aunque no podamos dar cuenta de los aprendizajes logrados. En ambos casos se estaría vulnerando el derecho a una buena educación de los y las estudiantes y se estaría pasando por alto la responsabilidad de las instituciones educativas y sus docentes en relación a la enseñanza, la calidad de los aprendizajes y la evaluación.</w:t>
      </w:r>
    </w:p>
    <w:p w14:paraId="5BB56BAF" w14:textId="77777777" w:rsidR="004A46F5" w:rsidRDefault="004A46F5" w:rsidP="004A46F5">
      <w:pPr>
        <w:widowControl w:val="0"/>
        <w:autoSpaceDE w:val="0"/>
        <w:autoSpaceDN w:val="0"/>
        <w:adjustRightInd w:val="0"/>
        <w:spacing w:before="200" w:after="0" w:line="360" w:lineRule="auto"/>
        <w:ind w:left="102" w:right="30"/>
        <w:jc w:val="both"/>
        <w:rPr>
          <w:rFonts w:ascii="Helvetica" w:hAnsi="Helvetica" w:cs="Helvetica"/>
          <w:kern w:val="1"/>
          <w:sz w:val="24"/>
          <w:szCs w:val="24"/>
          <w:lang w:val="es-ES"/>
        </w:rPr>
      </w:pPr>
      <w:r>
        <w:rPr>
          <w:rFonts w:ascii="Helvetica" w:hAnsi="Helvetica" w:cs="Helvetica"/>
          <w:kern w:val="1"/>
          <w:sz w:val="24"/>
          <w:szCs w:val="24"/>
          <w:lang w:val="es-ES"/>
        </w:rPr>
        <w:t>Para lidiar con esta amenaza más allá de algunas pautas concretas que comentaremos más adelante, es importante tener presente que:</w:t>
      </w:r>
    </w:p>
    <w:p w14:paraId="59F10CF0" w14:textId="77777777" w:rsidR="004A46F5" w:rsidRDefault="004A46F5" w:rsidP="004A46F5">
      <w:pPr>
        <w:widowControl w:val="0"/>
        <w:numPr>
          <w:ilvl w:val="1"/>
          <w:numId w:val="20"/>
        </w:numPr>
        <w:tabs>
          <w:tab w:val="left" w:pos="810"/>
        </w:tabs>
        <w:autoSpaceDE w:val="0"/>
        <w:autoSpaceDN w:val="0"/>
        <w:adjustRightInd w:val="0"/>
        <w:spacing w:before="201" w:after="0" w:line="355" w:lineRule="auto"/>
        <w:ind w:left="821" w:right="29"/>
        <w:jc w:val="both"/>
        <w:rPr>
          <w:rFonts w:ascii="Helvetica" w:hAnsi="Helvetica" w:cs="Helvetica"/>
          <w:kern w:val="1"/>
          <w:sz w:val="24"/>
          <w:szCs w:val="24"/>
          <w:lang w:val="es-ES"/>
        </w:rPr>
      </w:pPr>
      <w:r>
        <w:rPr>
          <w:rFonts w:ascii="Symbol" w:hAnsi="Symbol" w:cs="Symbol"/>
          <w:kern w:val="1"/>
          <w:sz w:val="24"/>
          <w:szCs w:val="24"/>
          <w:lang w:val="es-ES"/>
        </w:rPr>
        <w:t></w:t>
      </w:r>
      <w:r>
        <w:rPr>
          <w:rFonts w:ascii="Symbol" w:hAnsi="Symbol" w:cs="Symbol"/>
          <w:kern w:val="1"/>
          <w:sz w:val="24"/>
          <w:szCs w:val="24"/>
          <w:lang w:val="es-ES"/>
        </w:rPr>
        <w:tab/>
      </w:r>
      <w:r>
        <w:rPr>
          <w:rFonts w:ascii="Helvetica" w:hAnsi="Helvetica" w:cs="Helvetica"/>
          <w:kern w:val="1"/>
          <w:sz w:val="24"/>
          <w:szCs w:val="24"/>
          <w:lang w:val="es-ES"/>
        </w:rPr>
        <w:t>La enseñanza, el interés por los aprendizajes logrados y la evaluación deben ser procesos pensados articulada e</w:t>
      </w:r>
      <w:r>
        <w:rPr>
          <w:rFonts w:ascii="Helvetica" w:hAnsi="Helvetica" w:cs="Helvetica"/>
          <w:spacing w:val="-4"/>
          <w:kern w:val="1"/>
          <w:sz w:val="24"/>
          <w:szCs w:val="24"/>
          <w:lang w:val="es-ES"/>
        </w:rPr>
        <w:t xml:space="preserve"> </w:t>
      </w:r>
      <w:r>
        <w:rPr>
          <w:rFonts w:ascii="Helvetica" w:hAnsi="Helvetica" w:cs="Helvetica"/>
          <w:kern w:val="1"/>
          <w:sz w:val="24"/>
          <w:szCs w:val="24"/>
          <w:lang w:val="es-ES"/>
        </w:rPr>
        <w:t>institucionalmente.</w:t>
      </w:r>
    </w:p>
    <w:p w14:paraId="5EE6BE04" w14:textId="681B83F5" w:rsidR="004A46F5" w:rsidRPr="004A46F5" w:rsidRDefault="004A46F5" w:rsidP="004A46F5">
      <w:pPr>
        <w:widowControl w:val="0"/>
        <w:autoSpaceDE w:val="0"/>
        <w:autoSpaceDN w:val="0"/>
        <w:adjustRightInd w:val="0"/>
        <w:spacing w:before="10" w:after="0" w:line="360" w:lineRule="auto"/>
        <w:ind w:left="810" w:right="24"/>
        <w:jc w:val="both"/>
        <w:rPr>
          <w:rFonts w:ascii="Helvetica" w:hAnsi="Helvetica" w:cs="Helvetica"/>
          <w:kern w:val="1"/>
          <w:sz w:val="24"/>
          <w:szCs w:val="24"/>
          <w:lang w:val="es-ES"/>
        </w:rPr>
      </w:pPr>
      <w:r>
        <w:rPr>
          <w:rFonts w:ascii="Helvetica" w:hAnsi="Helvetica" w:cs="Helvetica"/>
          <w:kern w:val="1"/>
          <w:sz w:val="24"/>
          <w:szCs w:val="24"/>
          <w:lang w:val="es-ES"/>
        </w:rPr>
        <w:lastRenderedPageBreak/>
        <w:t>Esto tiene una triple perspectiva: a) por un lado las decisiones que se tomen respecto a qué y cómo modificar la evaluación y, eventualmente, la certificación, en el ámbito de la Comisión Federal; b) el trabajo en los niveles centrales de cada Jurisdicción fundamentalmente con equipos técnicos y supervisores y c) el acompañamiento y orientación desde los supervisores a los directivos y los docentes ya que es muy importante que la evaluación se constituya como una cuestión institucional, con criterios y pautas</w:t>
      </w:r>
    </w:p>
    <w:p w14:paraId="55148B46" w14:textId="77777777" w:rsidR="004A46F5" w:rsidRDefault="004A46F5" w:rsidP="004A46F5">
      <w:pPr>
        <w:widowControl w:val="0"/>
        <w:autoSpaceDE w:val="0"/>
        <w:autoSpaceDN w:val="0"/>
        <w:adjustRightInd w:val="0"/>
        <w:spacing w:before="52" w:after="0" w:line="360" w:lineRule="auto"/>
        <w:ind w:left="810" w:right="27"/>
        <w:jc w:val="both"/>
        <w:rPr>
          <w:rFonts w:ascii="Helvetica" w:hAnsi="Helvetica" w:cs="Helvetica"/>
          <w:kern w:val="1"/>
          <w:sz w:val="24"/>
          <w:szCs w:val="24"/>
          <w:lang w:val="es-ES"/>
        </w:rPr>
      </w:pPr>
      <w:r>
        <w:rPr>
          <w:rFonts w:ascii="Helvetica" w:hAnsi="Helvetica" w:cs="Helvetica"/>
          <w:kern w:val="1"/>
          <w:sz w:val="24"/>
          <w:szCs w:val="24"/>
          <w:lang w:val="es-ES"/>
        </w:rPr>
        <w:t>consensuados. Tales criterios y pautas van a sostener las decisiones y acciones más necesarias e irrenunciables y, quizás por eso mismo, se abrirá la oportunidad de administrar en diversos modos y en la medida de lo posible, los tiempos para la evaluación.</w:t>
      </w:r>
    </w:p>
    <w:p w14:paraId="102FE4E2" w14:textId="77777777" w:rsidR="004A46F5" w:rsidRDefault="004A46F5" w:rsidP="004A46F5">
      <w:pPr>
        <w:widowControl w:val="0"/>
        <w:numPr>
          <w:ilvl w:val="1"/>
          <w:numId w:val="21"/>
        </w:numPr>
        <w:tabs>
          <w:tab w:val="left" w:pos="810"/>
        </w:tabs>
        <w:autoSpaceDE w:val="0"/>
        <w:autoSpaceDN w:val="0"/>
        <w:adjustRightInd w:val="0"/>
        <w:spacing w:before="200" w:after="0" w:line="240" w:lineRule="auto"/>
        <w:ind w:left="810" w:right="-590" w:hanging="349"/>
        <w:jc w:val="both"/>
        <w:rPr>
          <w:rFonts w:ascii="Times New Roman" w:hAnsi="Times New Roman" w:cs="Times New Roman"/>
          <w:kern w:val="1"/>
          <w:sz w:val="24"/>
          <w:szCs w:val="24"/>
          <w:lang w:val="es-ES"/>
        </w:rPr>
      </w:pPr>
      <w:r>
        <w:rPr>
          <w:rFonts w:ascii="Helvetica" w:hAnsi="Helvetica" w:cs="Helvetica"/>
          <w:spacing w:val="-3"/>
          <w:kern w:val="1"/>
          <w:sz w:val="24"/>
          <w:szCs w:val="24"/>
          <w:lang w:val="es-ES"/>
        </w:rPr>
        <w:t>2.</w:t>
      </w:r>
      <w:r>
        <w:rPr>
          <w:rFonts w:ascii="Helvetica" w:hAnsi="Helvetica" w:cs="Helvetica"/>
          <w:spacing w:val="-3"/>
          <w:kern w:val="1"/>
          <w:sz w:val="24"/>
          <w:szCs w:val="24"/>
          <w:lang w:val="es-ES"/>
        </w:rPr>
        <w:tab/>
      </w:r>
      <w:r>
        <w:rPr>
          <w:rFonts w:ascii="Helvetica" w:hAnsi="Helvetica" w:cs="Helvetica"/>
          <w:kern w:val="1"/>
          <w:sz w:val="24"/>
          <w:szCs w:val="24"/>
          <w:u w:val="single"/>
          <w:lang w:val="es-ES"/>
        </w:rPr>
        <w:t>Las Complejidades</w:t>
      </w:r>
    </w:p>
    <w:p w14:paraId="186C6D86" w14:textId="77777777" w:rsidR="004A46F5" w:rsidRDefault="004A46F5" w:rsidP="004A46F5">
      <w:pPr>
        <w:widowControl w:val="0"/>
        <w:autoSpaceDE w:val="0"/>
        <w:autoSpaceDN w:val="0"/>
        <w:adjustRightInd w:val="0"/>
        <w:spacing w:before="147" w:after="0" w:line="360" w:lineRule="auto"/>
        <w:ind w:left="102" w:right="29"/>
        <w:jc w:val="both"/>
        <w:rPr>
          <w:rFonts w:ascii="Helvetica" w:hAnsi="Helvetica" w:cs="Helvetica"/>
          <w:kern w:val="1"/>
          <w:sz w:val="24"/>
          <w:szCs w:val="24"/>
          <w:lang w:val="es-ES"/>
        </w:rPr>
      </w:pPr>
      <w:r>
        <w:rPr>
          <w:rFonts w:ascii="Helvetica" w:hAnsi="Helvetica" w:cs="Helvetica"/>
          <w:kern w:val="1"/>
          <w:sz w:val="24"/>
          <w:szCs w:val="24"/>
          <w:lang w:val="es-ES"/>
        </w:rPr>
        <w:t>Una de las cuestiones a atender con mucha rigurosidad son los particulares modos que asumen la enseñanza, el aprendizaje y, con ello, el objeto de evaluación y certificación en las escuelas técnicas:</w:t>
      </w:r>
    </w:p>
    <w:p w14:paraId="12B262BB" w14:textId="77777777" w:rsidR="004A46F5" w:rsidRDefault="004A46F5" w:rsidP="004A46F5">
      <w:pPr>
        <w:widowControl w:val="0"/>
        <w:numPr>
          <w:ilvl w:val="1"/>
          <w:numId w:val="22"/>
        </w:numPr>
        <w:tabs>
          <w:tab w:val="left" w:pos="462"/>
        </w:tabs>
        <w:autoSpaceDE w:val="0"/>
        <w:autoSpaceDN w:val="0"/>
        <w:adjustRightInd w:val="0"/>
        <w:spacing w:before="199" w:after="0" w:line="360" w:lineRule="auto"/>
        <w:ind w:left="461" w:right="25"/>
        <w:jc w:val="both"/>
        <w:rPr>
          <w:rFonts w:ascii="Helvetica" w:hAnsi="Helvetica" w:cs="Helvetica"/>
          <w:kern w:val="1"/>
          <w:sz w:val="24"/>
          <w:szCs w:val="24"/>
          <w:lang w:val="es-ES"/>
        </w:rPr>
      </w:pPr>
      <w:r>
        <w:rPr>
          <w:rFonts w:ascii="Helvetica" w:hAnsi="Helvetica" w:cs="Helvetica"/>
          <w:spacing w:val="-15"/>
          <w:kern w:val="1"/>
          <w:sz w:val="24"/>
          <w:szCs w:val="24"/>
          <w:lang w:val="es-ES"/>
        </w:rPr>
        <w:t>a)</w:t>
      </w:r>
      <w:r>
        <w:rPr>
          <w:rFonts w:ascii="Helvetica" w:hAnsi="Helvetica" w:cs="Helvetica"/>
          <w:spacing w:val="-15"/>
          <w:kern w:val="1"/>
          <w:sz w:val="24"/>
          <w:szCs w:val="24"/>
          <w:lang w:val="es-ES"/>
        </w:rPr>
        <w:tab/>
      </w:r>
      <w:r>
        <w:rPr>
          <w:rFonts w:ascii="Helvetica" w:hAnsi="Helvetica" w:cs="Helvetica"/>
          <w:kern w:val="1"/>
          <w:sz w:val="24"/>
          <w:szCs w:val="24"/>
          <w:lang w:val="es-ES"/>
        </w:rPr>
        <w:t>El objeto de evaluación es sustantivamente complejo en tanto se compone por cuatro campos que, en su articulación, hacen a la formación integral de los técnicos: la formación general (compartida en términos generales con la secundaria en otras modalidades), la formación científico-tecnológica, la formación técnica específica y de las prácticas</w:t>
      </w:r>
      <w:r>
        <w:rPr>
          <w:rFonts w:ascii="Helvetica" w:hAnsi="Helvetica" w:cs="Helvetica"/>
          <w:spacing w:val="-9"/>
          <w:kern w:val="1"/>
          <w:sz w:val="24"/>
          <w:szCs w:val="24"/>
          <w:lang w:val="es-ES"/>
        </w:rPr>
        <w:t xml:space="preserve"> </w:t>
      </w:r>
      <w:proofErr w:type="spellStart"/>
      <w:r>
        <w:rPr>
          <w:rFonts w:ascii="Helvetica" w:hAnsi="Helvetica" w:cs="Helvetica"/>
          <w:kern w:val="1"/>
          <w:sz w:val="24"/>
          <w:szCs w:val="24"/>
          <w:lang w:val="es-ES"/>
        </w:rPr>
        <w:t>profesionalizantes</w:t>
      </w:r>
      <w:proofErr w:type="spellEnd"/>
      <w:r>
        <w:rPr>
          <w:rFonts w:ascii="Helvetica" w:hAnsi="Helvetica" w:cs="Helvetica"/>
          <w:kern w:val="1"/>
          <w:sz w:val="24"/>
          <w:szCs w:val="24"/>
          <w:lang w:val="es-ES"/>
        </w:rPr>
        <w:t>.</w:t>
      </w:r>
    </w:p>
    <w:p w14:paraId="60826A7C" w14:textId="77777777" w:rsidR="004A46F5" w:rsidRDefault="004A46F5" w:rsidP="004A46F5">
      <w:pPr>
        <w:widowControl w:val="0"/>
        <w:numPr>
          <w:ilvl w:val="1"/>
          <w:numId w:val="22"/>
        </w:numPr>
        <w:tabs>
          <w:tab w:val="left" w:pos="462"/>
        </w:tabs>
        <w:autoSpaceDE w:val="0"/>
        <w:autoSpaceDN w:val="0"/>
        <w:adjustRightInd w:val="0"/>
        <w:spacing w:before="1" w:after="0" w:line="360" w:lineRule="auto"/>
        <w:ind w:left="461" w:right="26"/>
        <w:jc w:val="both"/>
        <w:rPr>
          <w:rFonts w:ascii="Helvetica" w:hAnsi="Helvetica" w:cs="Helvetica"/>
          <w:kern w:val="1"/>
          <w:sz w:val="24"/>
          <w:szCs w:val="24"/>
          <w:lang w:val="es-ES"/>
        </w:rPr>
      </w:pPr>
      <w:r>
        <w:rPr>
          <w:rFonts w:ascii="Helvetica" w:hAnsi="Helvetica" w:cs="Helvetica"/>
          <w:spacing w:val="-15"/>
          <w:kern w:val="1"/>
          <w:sz w:val="24"/>
          <w:szCs w:val="24"/>
          <w:lang w:val="es-ES"/>
        </w:rPr>
        <w:t>b)</w:t>
      </w:r>
      <w:r>
        <w:rPr>
          <w:rFonts w:ascii="Helvetica" w:hAnsi="Helvetica" w:cs="Helvetica"/>
          <w:spacing w:val="-15"/>
          <w:kern w:val="1"/>
          <w:sz w:val="24"/>
          <w:szCs w:val="24"/>
          <w:lang w:val="es-ES"/>
        </w:rPr>
        <w:tab/>
      </w:r>
      <w:r>
        <w:rPr>
          <w:rFonts w:ascii="Helvetica" w:hAnsi="Helvetica" w:cs="Helvetica"/>
          <w:kern w:val="1"/>
          <w:sz w:val="24"/>
          <w:szCs w:val="24"/>
          <w:lang w:val="es-ES"/>
        </w:rPr>
        <w:t>Los tres últimos campos no sólo diferencian a la ETP de otras modalidades  sino que abren diversos modos de pensar y llevar a cabo la enseñanza y la evaluación. Aquí se abren diversas situaciones según las especialidades: especialidades que por tener habilitaciones profesionales requieren una rigurosidad particular, especialidades que pueden estar condicionadas por la estacionalidad para la enseñanza o las actividades evaluativas, por poner algunos</w:t>
      </w:r>
      <w:r>
        <w:rPr>
          <w:rFonts w:ascii="Helvetica" w:hAnsi="Helvetica" w:cs="Helvetica"/>
          <w:spacing w:val="-12"/>
          <w:kern w:val="1"/>
          <w:sz w:val="24"/>
          <w:szCs w:val="24"/>
          <w:lang w:val="es-ES"/>
        </w:rPr>
        <w:t xml:space="preserve"> </w:t>
      </w:r>
      <w:r>
        <w:rPr>
          <w:rFonts w:ascii="Helvetica" w:hAnsi="Helvetica" w:cs="Helvetica"/>
          <w:kern w:val="1"/>
          <w:sz w:val="24"/>
          <w:szCs w:val="24"/>
          <w:lang w:val="es-ES"/>
        </w:rPr>
        <w:t>ejemplos.</w:t>
      </w:r>
    </w:p>
    <w:p w14:paraId="50BA7856" w14:textId="483FF985" w:rsidR="004A46F5" w:rsidRPr="004A46F5" w:rsidRDefault="004A46F5" w:rsidP="004A46F5">
      <w:pPr>
        <w:widowControl w:val="0"/>
        <w:numPr>
          <w:ilvl w:val="1"/>
          <w:numId w:val="22"/>
        </w:numPr>
        <w:tabs>
          <w:tab w:val="left" w:pos="462"/>
        </w:tabs>
        <w:autoSpaceDE w:val="0"/>
        <w:autoSpaceDN w:val="0"/>
        <w:adjustRightInd w:val="0"/>
        <w:spacing w:before="1" w:after="0" w:line="360" w:lineRule="auto"/>
        <w:ind w:left="461" w:right="25"/>
        <w:jc w:val="both"/>
        <w:rPr>
          <w:rFonts w:ascii="Helvetica" w:hAnsi="Helvetica" w:cs="Helvetica"/>
          <w:kern w:val="1"/>
          <w:sz w:val="24"/>
          <w:szCs w:val="24"/>
          <w:lang w:val="es-ES"/>
        </w:rPr>
      </w:pPr>
      <w:r>
        <w:rPr>
          <w:rFonts w:ascii="Helvetica" w:hAnsi="Helvetica" w:cs="Helvetica"/>
          <w:spacing w:val="-15"/>
          <w:kern w:val="1"/>
          <w:sz w:val="24"/>
          <w:szCs w:val="24"/>
          <w:lang w:val="es-ES"/>
        </w:rPr>
        <w:t>c)</w:t>
      </w:r>
      <w:r>
        <w:rPr>
          <w:rFonts w:ascii="Helvetica" w:hAnsi="Helvetica" w:cs="Helvetica"/>
          <w:spacing w:val="-15"/>
          <w:kern w:val="1"/>
          <w:sz w:val="24"/>
          <w:szCs w:val="24"/>
          <w:lang w:val="es-ES"/>
        </w:rPr>
        <w:tab/>
      </w:r>
      <w:r>
        <w:rPr>
          <w:rFonts w:ascii="Helvetica" w:hAnsi="Helvetica" w:cs="Helvetica"/>
          <w:kern w:val="1"/>
          <w:sz w:val="24"/>
          <w:szCs w:val="24"/>
          <w:lang w:val="es-ES"/>
        </w:rPr>
        <w:t xml:space="preserve">Quizás el punto más complejo de nuestro objeto de enseñanza, aprendizaje y evaluación sea la particular articulación que tienen los distintos saberes, en particular la fuerte conexión entre saber teórico </w:t>
      </w:r>
      <w:r>
        <w:rPr>
          <w:rFonts w:ascii="Helvetica" w:hAnsi="Helvetica" w:cs="Helvetica"/>
          <w:i/>
          <w:iCs/>
          <w:kern w:val="1"/>
          <w:sz w:val="24"/>
          <w:szCs w:val="24"/>
          <w:lang w:val="es-ES"/>
        </w:rPr>
        <w:t xml:space="preserve">ligado y fuertemente articulado </w:t>
      </w:r>
      <w:r>
        <w:rPr>
          <w:rFonts w:ascii="Helvetica" w:hAnsi="Helvetica" w:cs="Helvetica"/>
          <w:kern w:val="1"/>
          <w:sz w:val="24"/>
          <w:szCs w:val="24"/>
          <w:lang w:val="es-ES"/>
        </w:rPr>
        <w:t>al saber práctico y viceversa</w:t>
      </w:r>
      <w:r>
        <w:rPr>
          <w:rFonts w:ascii="Helvetica" w:hAnsi="Helvetica" w:cs="Helvetica"/>
          <w:kern w:val="1"/>
          <w:sz w:val="24"/>
          <w:szCs w:val="24"/>
          <w:vertAlign w:val="superscript"/>
          <w:lang w:val="es-ES"/>
        </w:rPr>
        <w:t>4</w:t>
      </w:r>
      <w:r>
        <w:rPr>
          <w:rFonts w:ascii="Helvetica" w:hAnsi="Helvetica" w:cs="Helvetica"/>
          <w:kern w:val="1"/>
          <w:sz w:val="24"/>
          <w:szCs w:val="24"/>
          <w:lang w:val="es-ES"/>
        </w:rPr>
        <w:t xml:space="preserve">. En este caso será necesario apelar a la creatividad para encontrar </w:t>
      </w:r>
      <w:r>
        <w:rPr>
          <w:rFonts w:ascii="Helvetica" w:hAnsi="Helvetica" w:cs="Helvetica"/>
          <w:kern w:val="1"/>
          <w:sz w:val="24"/>
          <w:szCs w:val="24"/>
          <w:lang w:val="es-ES"/>
        </w:rPr>
        <w:lastRenderedPageBreak/>
        <w:t>instrumentos de evaluación que puedan dar cuenta en la mayor medida posible de esa articulación que podríamos considerar (pensando muy analíticamente)</w:t>
      </w:r>
      <w:r>
        <w:rPr>
          <w:rFonts w:ascii="Helvetica" w:hAnsi="Helvetica" w:cs="Helvetica"/>
          <w:spacing w:val="9"/>
          <w:kern w:val="1"/>
          <w:sz w:val="24"/>
          <w:szCs w:val="24"/>
          <w:lang w:val="es-ES"/>
        </w:rPr>
        <w:t xml:space="preserve"> </w:t>
      </w:r>
      <w:r>
        <w:rPr>
          <w:rFonts w:ascii="Helvetica" w:hAnsi="Helvetica" w:cs="Helvetica"/>
          <w:kern w:val="1"/>
          <w:sz w:val="24"/>
          <w:szCs w:val="24"/>
          <w:lang w:val="es-ES"/>
        </w:rPr>
        <w:t>que</w:t>
      </w:r>
      <w:r>
        <w:rPr>
          <w:rFonts w:ascii="Helvetica" w:hAnsi="Helvetica" w:cs="Helvetica"/>
          <w:spacing w:val="10"/>
          <w:kern w:val="1"/>
          <w:sz w:val="24"/>
          <w:szCs w:val="24"/>
          <w:lang w:val="es-ES"/>
        </w:rPr>
        <w:t xml:space="preserve"> </w:t>
      </w:r>
      <w:r>
        <w:rPr>
          <w:rFonts w:ascii="Helvetica" w:hAnsi="Helvetica" w:cs="Helvetica"/>
          <w:kern w:val="1"/>
          <w:sz w:val="24"/>
          <w:szCs w:val="24"/>
          <w:lang w:val="es-ES"/>
        </w:rPr>
        <w:t>tiene,</w:t>
      </w:r>
      <w:r>
        <w:rPr>
          <w:rFonts w:ascii="Helvetica" w:hAnsi="Helvetica" w:cs="Helvetica"/>
          <w:spacing w:val="10"/>
          <w:kern w:val="1"/>
          <w:sz w:val="24"/>
          <w:szCs w:val="24"/>
          <w:lang w:val="es-ES"/>
        </w:rPr>
        <w:t xml:space="preserve"> </w:t>
      </w:r>
      <w:r>
        <w:rPr>
          <w:rFonts w:ascii="Helvetica" w:hAnsi="Helvetica" w:cs="Helvetica"/>
          <w:kern w:val="1"/>
          <w:sz w:val="24"/>
          <w:szCs w:val="24"/>
          <w:lang w:val="es-ES"/>
        </w:rPr>
        <w:t>en</w:t>
      </w:r>
      <w:r>
        <w:rPr>
          <w:rFonts w:ascii="Helvetica" w:hAnsi="Helvetica" w:cs="Helvetica"/>
          <w:spacing w:val="11"/>
          <w:kern w:val="1"/>
          <w:sz w:val="24"/>
          <w:szCs w:val="24"/>
          <w:lang w:val="es-ES"/>
        </w:rPr>
        <w:t xml:space="preserve"> </w:t>
      </w:r>
      <w:r>
        <w:rPr>
          <w:rFonts w:ascii="Helvetica" w:hAnsi="Helvetica" w:cs="Helvetica"/>
          <w:kern w:val="1"/>
          <w:sz w:val="24"/>
          <w:szCs w:val="24"/>
          <w:lang w:val="es-ES"/>
        </w:rPr>
        <w:t>general,</w:t>
      </w:r>
      <w:r>
        <w:rPr>
          <w:rFonts w:ascii="Helvetica" w:hAnsi="Helvetica" w:cs="Helvetica"/>
          <w:spacing w:val="8"/>
          <w:kern w:val="1"/>
          <w:sz w:val="24"/>
          <w:szCs w:val="24"/>
          <w:lang w:val="es-ES"/>
        </w:rPr>
        <w:t xml:space="preserve"> </w:t>
      </w:r>
      <w:r>
        <w:rPr>
          <w:rFonts w:ascii="Helvetica" w:hAnsi="Helvetica" w:cs="Helvetica"/>
          <w:kern w:val="1"/>
          <w:sz w:val="24"/>
          <w:szCs w:val="24"/>
          <w:lang w:val="es-ES"/>
        </w:rPr>
        <w:t>tres</w:t>
      </w:r>
      <w:r>
        <w:rPr>
          <w:rFonts w:ascii="Helvetica" w:hAnsi="Helvetica" w:cs="Helvetica"/>
          <w:spacing w:val="9"/>
          <w:kern w:val="1"/>
          <w:sz w:val="24"/>
          <w:szCs w:val="24"/>
          <w:lang w:val="es-ES"/>
        </w:rPr>
        <w:t xml:space="preserve"> </w:t>
      </w:r>
      <w:r>
        <w:rPr>
          <w:rFonts w:ascii="Helvetica" w:hAnsi="Helvetica" w:cs="Helvetica"/>
          <w:kern w:val="1"/>
          <w:sz w:val="24"/>
          <w:szCs w:val="24"/>
          <w:lang w:val="es-ES"/>
        </w:rPr>
        <w:t>aspectos:</w:t>
      </w:r>
      <w:r>
        <w:rPr>
          <w:rFonts w:ascii="Helvetica" w:hAnsi="Helvetica" w:cs="Helvetica"/>
          <w:spacing w:val="11"/>
          <w:kern w:val="1"/>
          <w:sz w:val="24"/>
          <w:szCs w:val="24"/>
          <w:lang w:val="es-ES"/>
        </w:rPr>
        <w:t xml:space="preserve"> </w:t>
      </w:r>
      <w:r>
        <w:rPr>
          <w:rFonts w:ascii="Helvetica" w:hAnsi="Helvetica" w:cs="Helvetica"/>
          <w:kern w:val="1"/>
          <w:sz w:val="24"/>
          <w:szCs w:val="24"/>
          <w:lang w:val="es-ES"/>
        </w:rPr>
        <w:t>por</w:t>
      </w:r>
      <w:r>
        <w:rPr>
          <w:rFonts w:ascii="Helvetica" w:hAnsi="Helvetica" w:cs="Helvetica"/>
          <w:spacing w:val="10"/>
          <w:kern w:val="1"/>
          <w:sz w:val="24"/>
          <w:szCs w:val="24"/>
          <w:lang w:val="es-ES"/>
        </w:rPr>
        <w:t xml:space="preserve"> </w:t>
      </w:r>
      <w:r>
        <w:rPr>
          <w:rFonts w:ascii="Helvetica" w:hAnsi="Helvetica" w:cs="Helvetica"/>
          <w:kern w:val="1"/>
          <w:sz w:val="24"/>
          <w:szCs w:val="24"/>
          <w:lang w:val="es-ES"/>
        </w:rPr>
        <w:t>un</w:t>
      </w:r>
      <w:r>
        <w:rPr>
          <w:rFonts w:ascii="Helvetica" w:hAnsi="Helvetica" w:cs="Helvetica"/>
          <w:spacing w:val="11"/>
          <w:kern w:val="1"/>
          <w:sz w:val="24"/>
          <w:szCs w:val="24"/>
          <w:lang w:val="es-ES"/>
        </w:rPr>
        <w:t xml:space="preserve"> </w:t>
      </w:r>
      <w:r>
        <w:rPr>
          <w:rFonts w:ascii="Helvetica" w:hAnsi="Helvetica" w:cs="Helvetica"/>
          <w:kern w:val="1"/>
          <w:sz w:val="24"/>
          <w:szCs w:val="24"/>
          <w:lang w:val="es-ES"/>
        </w:rPr>
        <w:t>lado</w:t>
      </w:r>
      <w:r>
        <w:rPr>
          <w:rFonts w:ascii="Helvetica" w:hAnsi="Helvetica" w:cs="Helvetica"/>
          <w:spacing w:val="10"/>
          <w:kern w:val="1"/>
          <w:sz w:val="24"/>
          <w:szCs w:val="24"/>
          <w:lang w:val="es-ES"/>
        </w:rPr>
        <w:t xml:space="preserve"> </w:t>
      </w:r>
      <w:r>
        <w:rPr>
          <w:rFonts w:ascii="Helvetica" w:hAnsi="Helvetica" w:cs="Helvetica"/>
          <w:kern w:val="1"/>
          <w:sz w:val="24"/>
          <w:szCs w:val="24"/>
          <w:lang w:val="es-ES"/>
        </w:rPr>
        <w:t>poder</w:t>
      </w:r>
    </w:p>
    <w:p w14:paraId="1CA74B31" w14:textId="77777777" w:rsidR="004A46F5" w:rsidRDefault="004A46F5" w:rsidP="004A46F5">
      <w:pPr>
        <w:widowControl w:val="0"/>
        <w:autoSpaceDE w:val="0"/>
        <w:autoSpaceDN w:val="0"/>
        <w:adjustRightInd w:val="0"/>
        <w:spacing w:before="52" w:after="0" w:line="360" w:lineRule="auto"/>
        <w:ind w:left="461" w:right="23"/>
        <w:jc w:val="both"/>
        <w:rPr>
          <w:rFonts w:ascii="Helvetica" w:hAnsi="Helvetica" w:cs="Helvetica"/>
          <w:kern w:val="1"/>
          <w:sz w:val="24"/>
          <w:szCs w:val="24"/>
          <w:lang w:val="es-ES"/>
        </w:rPr>
      </w:pPr>
      <w:r>
        <w:rPr>
          <w:rFonts w:ascii="Helvetica" w:hAnsi="Helvetica" w:cs="Helvetica"/>
          <w:kern w:val="1"/>
          <w:sz w:val="24"/>
          <w:szCs w:val="24"/>
          <w:lang w:val="es-ES"/>
        </w:rPr>
        <w:t>comprender/analizar una situación determinada, en segundo lugar saber dar respuesta técnica adecuada a esa situación fundamentando la acción seleccionada y en tercer lugar actuar sobre o en la práctica. Los dos primeros pasos (insistimos sólo aislables analíticamente) pueden (siempre de acuerdo con las particularidades de cada especialidad) trabajarse a partir de situaciones simuladas, situaciones- problema que el docente pueda plantear por medios digitales y virtuales. El tercer punto (la acción sobre la práctica) tendría que esperar para ser evaluado a que sea posible acceder a los entornos formativos que corresponda. No estamos diciendo que toda la práctica estaría quedando afuera, no se trata de enseñar pura teoría y esperar para enseñar lo práctico más adelante. La práctica de simulación, trabajo por proyectos y por situaciones problema es habitual en las escuelas técnicas y contamos con la herramienta del Perfil Profesional para identificar y pensar esos problemas para armar nuestras estrategias de enseñanza y evaluación. Yendo un poco más lejos podemos pensar en crear un banco de experiencias de enseñanza y evaluativas a distancia que hayan resultado exitosas o adecuadas para compartirlo con otras instituciones y jurisdicciones.</w:t>
      </w:r>
    </w:p>
    <w:p w14:paraId="58FC695F" w14:textId="77777777" w:rsidR="004A46F5" w:rsidRDefault="004A46F5" w:rsidP="004A46F5">
      <w:pPr>
        <w:widowControl w:val="0"/>
        <w:numPr>
          <w:ilvl w:val="1"/>
          <w:numId w:val="23"/>
        </w:numPr>
        <w:tabs>
          <w:tab w:val="left" w:pos="462"/>
        </w:tabs>
        <w:autoSpaceDE w:val="0"/>
        <w:autoSpaceDN w:val="0"/>
        <w:adjustRightInd w:val="0"/>
        <w:spacing w:before="1" w:after="0" w:line="360" w:lineRule="auto"/>
        <w:ind w:left="461" w:right="25"/>
        <w:jc w:val="both"/>
        <w:rPr>
          <w:rFonts w:ascii="Times New Roman" w:hAnsi="Times New Roman" w:cs="Times New Roman"/>
          <w:kern w:val="1"/>
          <w:sz w:val="24"/>
          <w:szCs w:val="24"/>
          <w:lang w:val="es-ES"/>
        </w:rPr>
      </w:pPr>
      <w:r>
        <w:rPr>
          <w:rFonts w:ascii="Helvetica" w:hAnsi="Helvetica" w:cs="Helvetica"/>
          <w:spacing w:val="-15"/>
          <w:kern w:val="1"/>
          <w:sz w:val="24"/>
          <w:szCs w:val="24"/>
          <w:lang w:val="es-ES"/>
        </w:rPr>
        <w:t>d)</w:t>
      </w:r>
      <w:r>
        <w:rPr>
          <w:rFonts w:ascii="Helvetica" w:hAnsi="Helvetica" w:cs="Helvetica"/>
          <w:spacing w:val="-15"/>
          <w:kern w:val="1"/>
          <w:sz w:val="24"/>
          <w:szCs w:val="24"/>
          <w:lang w:val="es-ES"/>
        </w:rPr>
        <w:tab/>
      </w:r>
      <w:r>
        <w:rPr>
          <w:rFonts w:ascii="Helvetica" w:hAnsi="Helvetica" w:cs="Helvetica"/>
          <w:kern w:val="1"/>
          <w:sz w:val="24"/>
          <w:szCs w:val="24"/>
          <w:lang w:val="es-ES"/>
        </w:rPr>
        <w:t xml:space="preserve">Otra cuestión que hace a la complejidad de nuestro objeto de evolución es que se trata de capacidades profesionales que involucran la articulación de tres </w:t>
      </w:r>
      <w:r>
        <w:rPr>
          <w:rFonts w:ascii="Arial" w:hAnsi="Arial" w:cs="Arial"/>
          <w:kern w:val="1"/>
          <w:sz w:val="24"/>
          <w:szCs w:val="24"/>
          <w:lang w:val="es-ES"/>
        </w:rPr>
        <w:t>dimensiones</w:t>
      </w:r>
      <w:r>
        <w:rPr>
          <w:rFonts w:ascii="Arial" w:hAnsi="Arial" w:cs="Arial"/>
          <w:spacing w:val="-41"/>
          <w:kern w:val="1"/>
          <w:sz w:val="24"/>
          <w:szCs w:val="24"/>
          <w:lang w:val="es-ES"/>
        </w:rPr>
        <w:t xml:space="preserve"> </w:t>
      </w:r>
      <w:r>
        <w:rPr>
          <w:rFonts w:ascii="Arial" w:hAnsi="Arial" w:cs="Arial"/>
          <w:kern w:val="1"/>
          <w:sz w:val="24"/>
          <w:szCs w:val="24"/>
          <w:lang w:val="es-ES"/>
        </w:rPr>
        <w:t>de</w:t>
      </w:r>
      <w:r>
        <w:rPr>
          <w:rFonts w:ascii="Arial" w:hAnsi="Arial" w:cs="Arial"/>
          <w:spacing w:val="-41"/>
          <w:kern w:val="1"/>
          <w:sz w:val="24"/>
          <w:szCs w:val="24"/>
          <w:lang w:val="es-ES"/>
        </w:rPr>
        <w:t xml:space="preserve"> </w:t>
      </w:r>
      <w:r>
        <w:rPr>
          <w:rFonts w:ascii="Arial" w:hAnsi="Arial" w:cs="Arial"/>
          <w:kern w:val="1"/>
          <w:sz w:val="24"/>
          <w:szCs w:val="24"/>
          <w:lang w:val="es-ES"/>
        </w:rPr>
        <w:t>“saberes”,</w:t>
      </w:r>
      <w:r>
        <w:rPr>
          <w:rFonts w:ascii="Arial" w:hAnsi="Arial" w:cs="Arial"/>
          <w:spacing w:val="-40"/>
          <w:kern w:val="1"/>
          <w:sz w:val="24"/>
          <w:szCs w:val="24"/>
          <w:lang w:val="es-ES"/>
        </w:rPr>
        <w:t xml:space="preserve"> </w:t>
      </w:r>
      <w:r>
        <w:rPr>
          <w:rFonts w:ascii="Arial" w:hAnsi="Arial" w:cs="Arial"/>
          <w:kern w:val="1"/>
          <w:sz w:val="24"/>
          <w:szCs w:val="24"/>
          <w:lang w:val="es-ES"/>
        </w:rPr>
        <w:t>que</w:t>
      </w:r>
      <w:r>
        <w:rPr>
          <w:rFonts w:ascii="Arial" w:hAnsi="Arial" w:cs="Arial"/>
          <w:spacing w:val="-40"/>
          <w:kern w:val="1"/>
          <w:sz w:val="24"/>
          <w:szCs w:val="24"/>
          <w:lang w:val="es-ES"/>
        </w:rPr>
        <w:t xml:space="preserve"> </w:t>
      </w:r>
      <w:r>
        <w:rPr>
          <w:rFonts w:ascii="Arial" w:hAnsi="Arial" w:cs="Arial"/>
          <w:kern w:val="1"/>
          <w:sz w:val="24"/>
          <w:szCs w:val="24"/>
          <w:lang w:val="es-ES"/>
        </w:rPr>
        <w:t>constituyen</w:t>
      </w:r>
      <w:r>
        <w:rPr>
          <w:rFonts w:ascii="Arial" w:hAnsi="Arial" w:cs="Arial"/>
          <w:spacing w:val="-40"/>
          <w:kern w:val="1"/>
          <w:sz w:val="24"/>
          <w:szCs w:val="24"/>
          <w:lang w:val="es-ES"/>
        </w:rPr>
        <w:t xml:space="preserve"> </w:t>
      </w:r>
      <w:r>
        <w:rPr>
          <w:rFonts w:ascii="Arial" w:hAnsi="Arial" w:cs="Arial"/>
          <w:kern w:val="1"/>
          <w:sz w:val="24"/>
          <w:szCs w:val="24"/>
          <w:lang w:val="es-ES"/>
        </w:rPr>
        <w:t>las</w:t>
      </w:r>
      <w:r>
        <w:rPr>
          <w:rFonts w:ascii="Arial" w:hAnsi="Arial" w:cs="Arial"/>
          <w:spacing w:val="-40"/>
          <w:kern w:val="1"/>
          <w:sz w:val="24"/>
          <w:szCs w:val="24"/>
          <w:lang w:val="es-ES"/>
        </w:rPr>
        <w:t xml:space="preserve"> </w:t>
      </w:r>
      <w:r>
        <w:rPr>
          <w:rFonts w:ascii="Arial" w:hAnsi="Arial" w:cs="Arial"/>
          <w:kern w:val="1"/>
          <w:sz w:val="24"/>
          <w:szCs w:val="24"/>
          <w:lang w:val="es-ES"/>
        </w:rPr>
        <w:t>capacidades</w:t>
      </w:r>
      <w:r>
        <w:rPr>
          <w:rFonts w:ascii="Arial" w:hAnsi="Arial" w:cs="Arial"/>
          <w:spacing w:val="-40"/>
          <w:kern w:val="1"/>
          <w:sz w:val="24"/>
          <w:szCs w:val="24"/>
          <w:lang w:val="es-ES"/>
        </w:rPr>
        <w:t xml:space="preserve"> </w:t>
      </w:r>
      <w:r>
        <w:rPr>
          <w:rFonts w:ascii="Arial" w:hAnsi="Arial" w:cs="Arial"/>
          <w:kern w:val="1"/>
          <w:sz w:val="24"/>
          <w:szCs w:val="24"/>
          <w:lang w:val="es-ES"/>
        </w:rPr>
        <w:t>profesionales</w:t>
      </w:r>
      <w:r>
        <w:rPr>
          <w:rFonts w:ascii="Helvetica" w:hAnsi="Helvetica" w:cs="Helvetica"/>
          <w:kern w:val="1"/>
          <w:sz w:val="24"/>
          <w:szCs w:val="24"/>
          <w:vertAlign w:val="superscript"/>
          <w:lang w:val="es-ES"/>
        </w:rPr>
        <w:t>5</w:t>
      </w:r>
      <w:r>
        <w:rPr>
          <w:rFonts w:ascii="Times New Roman" w:hAnsi="Times New Roman" w:cs="Times New Roman"/>
          <w:kern w:val="1"/>
          <w:sz w:val="24"/>
          <w:szCs w:val="24"/>
          <w:lang w:val="es-ES"/>
        </w:rPr>
        <w:t>.</w:t>
      </w:r>
    </w:p>
    <w:p w14:paraId="666341CB" w14:textId="77777777" w:rsidR="004A46F5" w:rsidRDefault="004A46F5" w:rsidP="004A46F5">
      <w:pPr>
        <w:widowControl w:val="0"/>
        <w:numPr>
          <w:ilvl w:val="1"/>
          <w:numId w:val="23"/>
        </w:numPr>
        <w:tabs>
          <w:tab w:val="left" w:pos="592"/>
        </w:tabs>
        <w:autoSpaceDE w:val="0"/>
        <w:autoSpaceDN w:val="0"/>
        <w:adjustRightInd w:val="0"/>
        <w:spacing w:after="0" w:line="292" w:lineRule="exact"/>
        <w:ind w:left="591" w:right="-590" w:hanging="131"/>
        <w:jc w:val="both"/>
        <w:rPr>
          <w:rFonts w:ascii="Arial" w:hAnsi="Arial" w:cs="Arial"/>
          <w:kern w:val="1"/>
          <w:sz w:val="24"/>
          <w:szCs w:val="24"/>
          <w:lang w:val="es-ES"/>
        </w:rPr>
      </w:pPr>
      <w:r>
        <w:rPr>
          <w:rFonts w:ascii="Helvetica" w:hAnsi="Helvetica" w:cs="Helvetica"/>
          <w:kern w:val="1"/>
          <w:lang w:val="es-ES"/>
        </w:rPr>
        <w:t>i-</w:t>
      </w:r>
      <w:r>
        <w:rPr>
          <w:rFonts w:ascii="Helvetica" w:hAnsi="Helvetica" w:cs="Helvetica"/>
          <w:kern w:val="1"/>
          <w:lang w:val="es-ES"/>
        </w:rPr>
        <w:tab/>
      </w:r>
      <w:r>
        <w:rPr>
          <w:rFonts w:ascii="Arial" w:hAnsi="Arial" w:cs="Arial"/>
          <w:kern w:val="1"/>
          <w:sz w:val="24"/>
          <w:szCs w:val="24"/>
          <w:lang w:val="es-ES"/>
        </w:rPr>
        <w:t>“Saber”:</w:t>
      </w:r>
      <w:r>
        <w:rPr>
          <w:rFonts w:ascii="Arial" w:hAnsi="Arial" w:cs="Arial"/>
          <w:spacing w:val="16"/>
          <w:kern w:val="1"/>
          <w:sz w:val="24"/>
          <w:szCs w:val="24"/>
          <w:lang w:val="es-ES"/>
        </w:rPr>
        <w:t xml:space="preserve"> </w:t>
      </w:r>
      <w:r>
        <w:rPr>
          <w:rFonts w:ascii="Arial" w:hAnsi="Arial" w:cs="Arial"/>
          <w:kern w:val="1"/>
          <w:sz w:val="24"/>
          <w:szCs w:val="24"/>
          <w:lang w:val="es-ES"/>
        </w:rPr>
        <w:t>Refiere</w:t>
      </w:r>
      <w:r>
        <w:rPr>
          <w:rFonts w:ascii="Arial" w:hAnsi="Arial" w:cs="Arial"/>
          <w:spacing w:val="16"/>
          <w:kern w:val="1"/>
          <w:sz w:val="24"/>
          <w:szCs w:val="24"/>
          <w:lang w:val="es-ES"/>
        </w:rPr>
        <w:t xml:space="preserve"> </w:t>
      </w:r>
      <w:r>
        <w:rPr>
          <w:rFonts w:ascii="Arial" w:hAnsi="Arial" w:cs="Arial"/>
          <w:kern w:val="1"/>
          <w:sz w:val="24"/>
          <w:szCs w:val="24"/>
          <w:lang w:val="es-ES"/>
        </w:rPr>
        <w:t>a</w:t>
      </w:r>
      <w:r>
        <w:rPr>
          <w:rFonts w:ascii="Arial" w:hAnsi="Arial" w:cs="Arial"/>
          <w:spacing w:val="15"/>
          <w:kern w:val="1"/>
          <w:sz w:val="24"/>
          <w:szCs w:val="24"/>
          <w:lang w:val="es-ES"/>
        </w:rPr>
        <w:t xml:space="preserve"> </w:t>
      </w:r>
      <w:r>
        <w:rPr>
          <w:rFonts w:ascii="Arial" w:hAnsi="Arial" w:cs="Arial"/>
          <w:kern w:val="1"/>
          <w:sz w:val="24"/>
          <w:szCs w:val="24"/>
          <w:lang w:val="es-ES"/>
        </w:rPr>
        <w:t>conocimientos</w:t>
      </w:r>
      <w:r>
        <w:rPr>
          <w:rFonts w:ascii="Arial" w:hAnsi="Arial" w:cs="Arial"/>
          <w:spacing w:val="15"/>
          <w:kern w:val="1"/>
          <w:sz w:val="24"/>
          <w:szCs w:val="24"/>
          <w:lang w:val="es-ES"/>
        </w:rPr>
        <w:t xml:space="preserve"> </w:t>
      </w:r>
      <w:r>
        <w:rPr>
          <w:rFonts w:ascii="Arial" w:hAnsi="Arial" w:cs="Arial"/>
          <w:kern w:val="1"/>
          <w:sz w:val="24"/>
          <w:szCs w:val="24"/>
          <w:lang w:val="es-ES"/>
        </w:rPr>
        <w:t>conceptuales</w:t>
      </w:r>
      <w:r>
        <w:rPr>
          <w:rFonts w:ascii="Arial" w:hAnsi="Arial" w:cs="Arial"/>
          <w:spacing w:val="17"/>
          <w:kern w:val="1"/>
          <w:sz w:val="24"/>
          <w:szCs w:val="24"/>
          <w:lang w:val="es-ES"/>
        </w:rPr>
        <w:t xml:space="preserve"> </w:t>
      </w:r>
      <w:r>
        <w:rPr>
          <w:rFonts w:ascii="Arial" w:hAnsi="Arial" w:cs="Arial"/>
          <w:kern w:val="1"/>
          <w:sz w:val="24"/>
          <w:szCs w:val="24"/>
          <w:lang w:val="es-ES"/>
        </w:rPr>
        <w:t>provenientes</w:t>
      </w:r>
      <w:r>
        <w:rPr>
          <w:rFonts w:ascii="Arial" w:hAnsi="Arial" w:cs="Arial"/>
          <w:spacing w:val="16"/>
          <w:kern w:val="1"/>
          <w:sz w:val="24"/>
          <w:szCs w:val="24"/>
          <w:lang w:val="es-ES"/>
        </w:rPr>
        <w:t xml:space="preserve"> </w:t>
      </w:r>
      <w:r>
        <w:rPr>
          <w:rFonts w:ascii="Arial" w:hAnsi="Arial" w:cs="Arial"/>
          <w:kern w:val="1"/>
          <w:sz w:val="24"/>
          <w:szCs w:val="24"/>
          <w:lang w:val="es-ES"/>
        </w:rPr>
        <w:t>de</w:t>
      </w:r>
      <w:r>
        <w:rPr>
          <w:rFonts w:ascii="Arial" w:hAnsi="Arial" w:cs="Arial"/>
          <w:spacing w:val="16"/>
          <w:kern w:val="1"/>
          <w:sz w:val="24"/>
          <w:szCs w:val="24"/>
          <w:lang w:val="es-ES"/>
        </w:rPr>
        <w:t xml:space="preserve"> </w:t>
      </w:r>
      <w:r>
        <w:rPr>
          <w:rFonts w:ascii="Arial" w:hAnsi="Arial" w:cs="Arial"/>
          <w:kern w:val="1"/>
          <w:sz w:val="24"/>
          <w:szCs w:val="24"/>
          <w:lang w:val="es-ES"/>
        </w:rPr>
        <w:t>los</w:t>
      </w:r>
      <w:r>
        <w:rPr>
          <w:rFonts w:ascii="Arial" w:hAnsi="Arial" w:cs="Arial"/>
          <w:spacing w:val="14"/>
          <w:kern w:val="1"/>
          <w:sz w:val="24"/>
          <w:szCs w:val="24"/>
          <w:lang w:val="es-ES"/>
        </w:rPr>
        <w:t xml:space="preserve"> </w:t>
      </w:r>
      <w:r>
        <w:rPr>
          <w:rFonts w:ascii="Arial" w:hAnsi="Arial" w:cs="Arial"/>
          <w:kern w:val="1"/>
          <w:sz w:val="24"/>
          <w:szCs w:val="24"/>
          <w:lang w:val="es-ES"/>
        </w:rPr>
        <w:t>distintos</w:t>
      </w:r>
    </w:p>
    <w:p w14:paraId="08DFF240" w14:textId="77777777" w:rsidR="004A46F5" w:rsidRDefault="004A46F5" w:rsidP="004A46F5">
      <w:pPr>
        <w:widowControl w:val="0"/>
        <w:autoSpaceDE w:val="0"/>
        <w:autoSpaceDN w:val="0"/>
        <w:adjustRightInd w:val="0"/>
        <w:spacing w:before="147" w:after="0" w:line="240" w:lineRule="auto"/>
        <w:ind w:left="461" w:right="-590"/>
        <w:jc w:val="both"/>
        <w:rPr>
          <w:rFonts w:ascii="Helvetica" w:hAnsi="Helvetica" w:cs="Helvetica"/>
          <w:kern w:val="1"/>
          <w:sz w:val="24"/>
          <w:szCs w:val="24"/>
          <w:lang w:val="es-ES"/>
        </w:rPr>
      </w:pPr>
      <w:r>
        <w:rPr>
          <w:rFonts w:ascii="Helvetica" w:hAnsi="Helvetica" w:cs="Helvetica"/>
          <w:kern w:val="1"/>
          <w:sz w:val="24"/>
          <w:szCs w:val="24"/>
          <w:lang w:val="es-ES"/>
        </w:rPr>
        <w:t>campos de la formación;</w:t>
      </w:r>
    </w:p>
    <w:p w14:paraId="125D2B23" w14:textId="77777777" w:rsidR="004A46F5" w:rsidRDefault="004A46F5" w:rsidP="004A46F5">
      <w:pPr>
        <w:widowControl w:val="0"/>
        <w:numPr>
          <w:ilvl w:val="1"/>
          <w:numId w:val="24"/>
        </w:numPr>
        <w:tabs>
          <w:tab w:val="left" w:pos="794"/>
        </w:tabs>
        <w:autoSpaceDE w:val="0"/>
        <w:autoSpaceDN w:val="0"/>
        <w:adjustRightInd w:val="0"/>
        <w:spacing w:before="146" w:after="0" w:line="240" w:lineRule="auto"/>
        <w:ind w:left="793" w:right="-590" w:hanging="333"/>
        <w:jc w:val="both"/>
        <w:rPr>
          <w:rFonts w:ascii="Arial" w:hAnsi="Arial" w:cs="Arial"/>
          <w:kern w:val="1"/>
          <w:sz w:val="24"/>
          <w:szCs w:val="24"/>
          <w:lang w:val="es-ES"/>
        </w:rPr>
      </w:pPr>
      <w:r>
        <w:rPr>
          <w:rFonts w:ascii="Helvetica" w:hAnsi="Helvetica" w:cs="Helvetica"/>
          <w:kern w:val="1"/>
          <w:lang w:val="es-ES"/>
        </w:rPr>
        <w:t>ii-</w:t>
      </w:r>
      <w:r>
        <w:rPr>
          <w:rFonts w:ascii="Helvetica" w:hAnsi="Helvetica" w:cs="Helvetica"/>
          <w:kern w:val="1"/>
          <w:lang w:val="es-ES"/>
        </w:rPr>
        <w:tab/>
      </w:r>
      <w:r>
        <w:rPr>
          <w:rFonts w:ascii="Arial" w:hAnsi="Arial" w:cs="Arial"/>
          <w:kern w:val="1"/>
          <w:sz w:val="24"/>
          <w:szCs w:val="24"/>
          <w:lang w:val="es-ES"/>
        </w:rPr>
        <w:t>“Saber hacer”: Refiere a los aspectos procedimentales, al hacer</w:t>
      </w:r>
      <w:r>
        <w:rPr>
          <w:rFonts w:ascii="Arial" w:hAnsi="Arial" w:cs="Arial"/>
          <w:spacing w:val="22"/>
          <w:kern w:val="1"/>
          <w:sz w:val="24"/>
          <w:szCs w:val="24"/>
          <w:lang w:val="es-ES"/>
        </w:rPr>
        <w:t xml:space="preserve"> </w:t>
      </w:r>
      <w:r>
        <w:rPr>
          <w:rFonts w:ascii="Arial" w:hAnsi="Arial" w:cs="Arial"/>
          <w:kern w:val="1"/>
          <w:sz w:val="24"/>
          <w:szCs w:val="24"/>
          <w:lang w:val="es-ES"/>
        </w:rPr>
        <w:t>práctico</w:t>
      </w:r>
    </w:p>
    <w:p w14:paraId="1B4CA5CC" w14:textId="77777777" w:rsidR="004A46F5" w:rsidRDefault="004A46F5" w:rsidP="004A46F5">
      <w:pPr>
        <w:widowControl w:val="0"/>
        <w:autoSpaceDE w:val="0"/>
        <w:autoSpaceDN w:val="0"/>
        <w:adjustRightInd w:val="0"/>
        <w:spacing w:before="146" w:after="0" w:line="240" w:lineRule="auto"/>
        <w:ind w:left="461" w:right="-590"/>
        <w:jc w:val="both"/>
        <w:rPr>
          <w:rFonts w:ascii="Helvetica" w:hAnsi="Helvetica" w:cs="Helvetica"/>
          <w:kern w:val="1"/>
          <w:sz w:val="24"/>
          <w:szCs w:val="24"/>
          <w:lang w:val="es-ES"/>
        </w:rPr>
      </w:pPr>
      <w:r>
        <w:rPr>
          <w:rFonts w:ascii="Helvetica" w:hAnsi="Helvetica" w:cs="Helvetica"/>
          <w:kern w:val="1"/>
          <w:sz w:val="24"/>
          <w:szCs w:val="24"/>
          <w:lang w:val="es-ES"/>
        </w:rPr>
        <w:t>sustentado teóricamente;</w:t>
      </w:r>
    </w:p>
    <w:p w14:paraId="668152E8" w14:textId="77777777" w:rsidR="004A46F5" w:rsidRDefault="004A46F5" w:rsidP="004A46F5">
      <w:pPr>
        <w:widowControl w:val="0"/>
        <w:numPr>
          <w:ilvl w:val="1"/>
          <w:numId w:val="25"/>
        </w:numPr>
        <w:tabs>
          <w:tab w:val="left" w:pos="803"/>
        </w:tabs>
        <w:autoSpaceDE w:val="0"/>
        <w:autoSpaceDN w:val="0"/>
        <w:adjustRightInd w:val="0"/>
        <w:spacing w:before="147" w:after="0" w:line="360" w:lineRule="auto"/>
        <w:ind w:left="461" w:right="23" w:firstLine="0"/>
        <w:jc w:val="both"/>
        <w:rPr>
          <w:rFonts w:ascii="Helvetica" w:hAnsi="Helvetica" w:cs="Helvetica"/>
          <w:kern w:val="1"/>
          <w:sz w:val="24"/>
          <w:szCs w:val="24"/>
          <w:lang w:val="es-ES"/>
        </w:rPr>
      </w:pPr>
      <w:r>
        <w:rPr>
          <w:rFonts w:ascii="Helvetica" w:hAnsi="Helvetica" w:cs="Helvetica"/>
          <w:kern w:val="1"/>
          <w:lang w:val="es-ES"/>
        </w:rPr>
        <w:t>iii-</w:t>
      </w:r>
      <w:r>
        <w:rPr>
          <w:rFonts w:ascii="Helvetica" w:hAnsi="Helvetica" w:cs="Helvetica"/>
          <w:kern w:val="1"/>
          <w:lang w:val="es-ES"/>
        </w:rPr>
        <w:tab/>
      </w:r>
      <w:r>
        <w:rPr>
          <w:rFonts w:ascii="Arial" w:hAnsi="Arial" w:cs="Arial"/>
          <w:kern w:val="1"/>
          <w:sz w:val="24"/>
          <w:szCs w:val="24"/>
          <w:lang w:val="es-ES"/>
        </w:rPr>
        <w:t>“Saber estar”: Refiere a atributos a</w:t>
      </w:r>
      <w:r>
        <w:rPr>
          <w:rFonts w:ascii="Helvetica" w:hAnsi="Helvetica" w:cs="Helvetica"/>
          <w:kern w:val="1"/>
          <w:sz w:val="24"/>
          <w:szCs w:val="24"/>
          <w:lang w:val="es-ES"/>
        </w:rPr>
        <w:t>ctitudinales, éticos y de relación social o modos de ser. Es decir que, según sean las capacidades que organizan cada</w:t>
      </w:r>
      <w:r>
        <w:rPr>
          <w:rFonts w:ascii="Helvetica" w:hAnsi="Helvetica" w:cs="Helvetica"/>
          <w:spacing w:val="-1"/>
          <w:kern w:val="1"/>
          <w:sz w:val="24"/>
          <w:szCs w:val="24"/>
          <w:lang w:val="es-ES"/>
        </w:rPr>
        <w:t xml:space="preserve"> </w:t>
      </w:r>
      <w:r>
        <w:rPr>
          <w:rFonts w:ascii="Helvetica" w:hAnsi="Helvetica" w:cs="Helvetica"/>
          <w:kern w:val="1"/>
          <w:sz w:val="24"/>
          <w:szCs w:val="24"/>
          <w:lang w:val="es-ES"/>
        </w:rPr>
        <w:t>espacio</w:t>
      </w:r>
    </w:p>
    <w:p w14:paraId="0A567948" w14:textId="77777777" w:rsidR="004A46F5" w:rsidRDefault="004A46F5" w:rsidP="004A46F5">
      <w:pPr>
        <w:widowControl w:val="0"/>
        <w:autoSpaceDE w:val="0"/>
        <w:autoSpaceDN w:val="0"/>
        <w:adjustRightInd w:val="0"/>
        <w:spacing w:after="0" w:line="240" w:lineRule="auto"/>
        <w:ind w:right="-590"/>
        <w:rPr>
          <w:rFonts w:ascii="Times New Roman" w:hAnsi="Times New Roman" w:cs="Times New Roman"/>
          <w:kern w:val="1"/>
          <w:sz w:val="20"/>
          <w:szCs w:val="20"/>
          <w:lang w:val="es-ES"/>
        </w:rPr>
      </w:pPr>
    </w:p>
    <w:p w14:paraId="32778152" w14:textId="77777777" w:rsidR="004A46F5" w:rsidRDefault="004A46F5" w:rsidP="004A46F5">
      <w:pPr>
        <w:widowControl w:val="0"/>
        <w:autoSpaceDE w:val="0"/>
        <w:autoSpaceDN w:val="0"/>
        <w:adjustRightInd w:val="0"/>
        <w:spacing w:before="7" w:after="0" w:line="240" w:lineRule="auto"/>
        <w:ind w:right="-590"/>
        <w:rPr>
          <w:rFonts w:ascii="Times New Roman" w:hAnsi="Times New Roman" w:cs="Times New Roman"/>
          <w:kern w:val="1"/>
          <w:lang w:val="es-ES"/>
        </w:rPr>
      </w:pPr>
    </w:p>
    <w:p w14:paraId="2DA8E92D" w14:textId="77777777" w:rsidR="004A46F5" w:rsidRDefault="004A46F5" w:rsidP="004A46F5">
      <w:pPr>
        <w:widowControl w:val="0"/>
        <w:autoSpaceDE w:val="0"/>
        <w:autoSpaceDN w:val="0"/>
        <w:adjustRightInd w:val="0"/>
        <w:spacing w:before="73" w:after="0" w:line="240" w:lineRule="auto"/>
        <w:ind w:left="102" w:right="29"/>
        <w:jc w:val="both"/>
        <w:rPr>
          <w:rFonts w:ascii="Helvetica" w:hAnsi="Helvetica" w:cs="Helvetica"/>
          <w:kern w:val="1"/>
          <w:sz w:val="20"/>
          <w:szCs w:val="20"/>
          <w:lang w:val="es-ES"/>
        </w:rPr>
      </w:pPr>
      <w:r>
        <w:rPr>
          <w:rFonts w:ascii="Helvetica" w:hAnsi="Helvetica" w:cs="Helvetica"/>
          <w:kern w:val="1"/>
          <w:sz w:val="20"/>
          <w:szCs w:val="20"/>
          <w:vertAlign w:val="superscript"/>
          <w:lang w:val="es-ES"/>
        </w:rPr>
        <w:t>5</w:t>
      </w:r>
      <w:r>
        <w:rPr>
          <w:rFonts w:ascii="Helvetica" w:hAnsi="Helvetica" w:cs="Helvetica"/>
          <w:kern w:val="1"/>
          <w:sz w:val="20"/>
          <w:szCs w:val="20"/>
          <w:lang w:val="es-ES"/>
        </w:rPr>
        <w:t xml:space="preserve"> Saberes complejos que posibilitan la articulación de conceptos, información, técnicas, métodos y valores para actuar e interactuar en situaciones determinadas en contextos diversos. Estos saberes complejos ponen en relación el pensar en una situación particular con material relevante de las mismas.</w:t>
      </w:r>
    </w:p>
    <w:p w14:paraId="44063AA4" w14:textId="77777777" w:rsidR="004A46F5" w:rsidRDefault="004A46F5" w:rsidP="004A46F5">
      <w:pPr>
        <w:widowControl w:val="0"/>
        <w:autoSpaceDE w:val="0"/>
        <w:autoSpaceDN w:val="0"/>
        <w:adjustRightInd w:val="0"/>
        <w:spacing w:after="0" w:line="240" w:lineRule="auto"/>
        <w:ind w:right="-590"/>
        <w:rPr>
          <w:rFonts w:ascii="Times New Roman" w:hAnsi="Times New Roman" w:cs="Times New Roman"/>
          <w:kern w:val="1"/>
          <w:sz w:val="20"/>
          <w:szCs w:val="20"/>
          <w:lang w:val="es-ES"/>
        </w:rPr>
      </w:pPr>
    </w:p>
    <w:p w14:paraId="3E047082" w14:textId="77777777" w:rsidR="004A46F5" w:rsidRDefault="004A46F5" w:rsidP="004A46F5">
      <w:pPr>
        <w:widowControl w:val="0"/>
        <w:autoSpaceDE w:val="0"/>
        <w:autoSpaceDN w:val="0"/>
        <w:adjustRightInd w:val="0"/>
        <w:spacing w:after="0" w:line="240" w:lineRule="auto"/>
        <w:ind w:right="-590"/>
        <w:rPr>
          <w:rFonts w:ascii="Times New Roman" w:hAnsi="Times New Roman" w:cs="Times New Roman"/>
          <w:kern w:val="1"/>
          <w:sz w:val="20"/>
          <w:szCs w:val="20"/>
          <w:lang w:val="es-ES"/>
        </w:rPr>
      </w:pPr>
    </w:p>
    <w:p w14:paraId="4B5CF747" w14:textId="77777777" w:rsidR="004A46F5" w:rsidRDefault="004A46F5" w:rsidP="004A46F5">
      <w:pPr>
        <w:widowControl w:val="0"/>
        <w:autoSpaceDE w:val="0"/>
        <w:autoSpaceDN w:val="0"/>
        <w:adjustRightInd w:val="0"/>
        <w:spacing w:before="2" w:after="0" w:line="240" w:lineRule="auto"/>
        <w:ind w:right="-590"/>
        <w:rPr>
          <w:rFonts w:ascii="Times New Roman" w:hAnsi="Times New Roman" w:cs="Times New Roman"/>
          <w:kern w:val="1"/>
          <w:sz w:val="25"/>
          <w:szCs w:val="25"/>
          <w:lang w:val="es-ES"/>
        </w:rPr>
      </w:pPr>
    </w:p>
    <w:p w14:paraId="488746A5" w14:textId="77777777" w:rsidR="004A46F5" w:rsidRDefault="004A46F5" w:rsidP="004A46F5">
      <w:pPr>
        <w:widowControl w:val="0"/>
        <w:autoSpaceDE w:val="0"/>
        <w:autoSpaceDN w:val="0"/>
        <w:adjustRightInd w:val="0"/>
        <w:spacing w:before="52" w:after="0" w:line="360" w:lineRule="auto"/>
        <w:ind w:left="461" w:right="28"/>
        <w:jc w:val="both"/>
        <w:rPr>
          <w:rFonts w:ascii="Helvetica" w:hAnsi="Helvetica" w:cs="Helvetica"/>
          <w:kern w:val="1"/>
          <w:sz w:val="24"/>
          <w:szCs w:val="24"/>
          <w:lang w:val="es-ES"/>
        </w:rPr>
      </w:pPr>
      <w:r>
        <w:rPr>
          <w:rFonts w:ascii="Helvetica" w:hAnsi="Helvetica" w:cs="Helvetica"/>
          <w:kern w:val="1"/>
          <w:sz w:val="24"/>
          <w:szCs w:val="24"/>
          <w:lang w:val="es-ES"/>
        </w:rPr>
        <w:t>formativo, será diferente la posibilidad de que una cantidad variable de esas capacidades pueda abordada educativamente y, con ello pueda ser evaluada.</w:t>
      </w:r>
    </w:p>
    <w:p w14:paraId="08ADF858" w14:textId="77777777" w:rsidR="004A46F5" w:rsidRDefault="004A46F5" w:rsidP="004A46F5">
      <w:pPr>
        <w:widowControl w:val="0"/>
        <w:numPr>
          <w:ilvl w:val="1"/>
          <w:numId w:val="26"/>
        </w:numPr>
        <w:tabs>
          <w:tab w:val="left" w:pos="462"/>
        </w:tabs>
        <w:autoSpaceDE w:val="0"/>
        <w:autoSpaceDN w:val="0"/>
        <w:adjustRightInd w:val="0"/>
        <w:spacing w:after="0" w:line="360" w:lineRule="auto"/>
        <w:ind w:left="461" w:right="22"/>
        <w:jc w:val="both"/>
        <w:rPr>
          <w:rFonts w:ascii="Helvetica" w:hAnsi="Helvetica" w:cs="Helvetica"/>
          <w:kern w:val="1"/>
          <w:sz w:val="24"/>
          <w:szCs w:val="24"/>
          <w:lang w:val="es-ES"/>
        </w:rPr>
      </w:pPr>
      <w:r>
        <w:rPr>
          <w:rFonts w:ascii="Helvetica" w:hAnsi="Helvetica" w:cs="Helvetica"/>
          <w:spacing w:val="-15"/>
          <w:kern w:val="1"/>
          <w:sz w:val="24"/>
          <w:szCs w:val="24"/>
          <w:lang w:val="es-ES"/>
        </w:rPr>
        <w:t>e)</w:t>
      </w:r>
      <w:r>
        <w:rPr>
          <w:rFonts w:ascii="Helvetica" w:hAnsi="Helvetica" w:cs="Helvetica"/>
          <w:spacing w:val="-15"/>
          <w:kern w:val="1"/>
          <w:sz w:val="24"/>
          <w:szCs w:val="24"/>
          <w:lang w:val="es-ES"/>
        </w:rPr>
        <w:tab/>
      </w:r>
      <w:r>
        <w:rPr>
          <w:rFonts w:ascii="Helvetica" w:hAnsi="Helvetica" w:cs="Helvetica"/>
          <w:kern w:val="1"/>
          <w:sz w:val="24"/>
          <w:szCs w:val="24"/>
          <w:lang w:val="es-ES"/>
        </w:rPr>
        <w:t>Esto va a requerir considerar puntos comunes y compartidos con la ESO, aspectos comunes a diversas especialidades, cuestiones que hacen a la particularidad de cada especialidad y, finalmente, las características (en términos de posibilidad o no de acceso a las capacidades) de los espacios curriculares dentro de cada especialidad. Sería conveniente que estos puntos de acuerdo (pensando en la institucionalidad de la evaluación a la que nos referíamos anteriormente) puedan conversarse y establecerse desde la Comisión Federal (quizás trabajando en grupos sus integrantes), hasta las instituciones educativas. En esos acuerdos debería referirse (cruzado esto también con las condiciones en que el ASPO se cumple en cada provincia) qué es posible evaluar (así como enseñar y aprender) en los contextos actuales y qué</w:t>
      </w:r>
      <w:r>
        <w:rPr>
          <w:rFonts w:ascii="Helvetica" w:hAnsi="Helvetica" w:cs="Helvetica"/>
          <w:spacing w:val="-4"/>
          <w:kern w:val="1"/>
          <w:sz w:val="24"/>
          <w:szCs w:val="24"/>
          <w:lang w:val="es-ES"/>
        </w:rPr>
        <w:t xml:space="preserve"> </w:t>
      </w:r>
      <w:r>
        <w:rPr>
          <w:rFonts w:ascii="Helvetica" w:hAnsi="Helvetica" w:cs="Helvetica"/>
          <w:kern w:val="1"/>
          <w:sz w:val="24"/>
          <w:szCs w:val="24"/>
          <w:lang w:val="es-ES"/>
        </w:rPr>
        <w:t>no.</w:t>
      </w:r>
    </w:p>
    <w:p w14:paraId="151CF7A0" w14:textId="77777777" w:rsidR="004A46F5" w:rsidRDefault="004A46F5" w:rsidP="004A46F5">
      <w:pPr>
        <w:widowControl w:val="0"/>
        <w:autoSpaceDE w:val="0"/>
        <w:autoSpaceDN w:val="0"/>
        <w:adjustRightInd w:val="0"/>
        <w:spacing w:before="11" w:after="0" w:line="240" w:lineRule="auto"/>
        <w:ind w:right="-590"/>
        <w:rPr>
          <w:rFonts w:ascii="Times New Roman" w:hAnsi="Times New Roman" w:cs="Times New Roman"/>
          <w:kern w:val="1"/>
          <w:sz w:val="23"/>
          <w:szCs w:val="23"/>
          <w:lang w:val="es-ES"/>
        </w:rPr>
      </w:pPr>
    </w:p>
    <w:p w14:paraId="13547CAF" w14:textId="77777777" w:rsidR="004A46F5" w:rsidRDefault="004A46F5" w:rsidP="004A46F5">
      <w:pPr>
        <w:widowControl w:val="0"/>
        <w:numPr>
          <w:ilvl w:val="1"/>
          <w:numId w:val="27"/>
        </w:numPr>
        <w:tabs>
          <w:tab w:val="left" w:pos="810"/>
        </w:tabs>
        <w:autoSpaceDE w:val="0"/>
        <w:autoSpaceDN w:val="0"/>
        <w:adjustRightInd w:val="0"/>
        <w:spacing w:after="0" w:line="240" w:lineRule="auto"/>
        <w:ind w:left="810" w:right="-590" w:hanging="349"/>
        <w:jc w:val="both"/>
        <w:rPr>
          <w:rFonts w:ascii="Times New Roman" w:hAnsi="Times New Roman" w:cs="Times New Roman"/>
          <w:kern w:val="1"/>
          <w:sz w:val="24"/>
          <w:szCs w:val="24"/>
          <w:lang w:val="es-ES"/>
        </w:rPr>
      </w:pPr>
      <w:r>
        <w:rPr>
          <w:rFonts w:ascii="Helvetica" w:hAnsi="Helvetica" w:cs="Helvetica"/>
          <w:spacing w:val="-3"/>
          <w:kern w:val="1"/>
          <w:sz w:val="24"/>
          <w:szCs w:val="24"/>
          <w:lang w:val="es-ES"/>
        </w:rPr>
        <w:t>3.</w:t>
      </w:r>
      <w:r>
        <w:rPr>
          <w:rFonts w:ascii="Helvetica" w:hAnsi="Helvetica" w:cs="Helvetica"/>
          <w:spacing w:val="-3"/>
          <w:kern w:val="1"/>
          <w:sz w:val="24"/>
          <w:szCs w:val="24"/>
          <w:lang w:val="es-ES"/>
        </w:rPr>
        <w:tab/>
      </w:r>
      <w:r>
        <w:rPr>
          <w:rFonts w:ascii="Helvetica" w:hAnsi="Helvetica" w:cs="Helvetica"/>
          <w:kern w:val="1"/>
          <w:sz w:val="24"/>
          <w:szCs w:val="24"/>
          <w:u w:val="single"/>
          <w:lang w:val="es-ES"/>
        </w:rPr>
        <w:t>Las</w:t>
      </w:r>
      <w:r>
        <w:rPr>
          <w:rFonts w:ascii="Helvetica" w:hAnsi="Helvetica" w:cs="Helvetica"/>
          <w:spacing w:val="-1"/>
          <w:kern w:val="1"/>
          <w:sz w:val="24"/>
          <w:szCs w:val="24"/>
          <w:u w:val="single"/>
          <w:lang w:val="es-ES"/>
        </w:rPr>
        <w:t xml:space="preserve"> </w:t>
      </w:r>
      <w:r>
        <w:rPr>
          <w:rFonts w:ascii="Helvetica" w:hAnsi="Helvetica" w:cs="Helvetica"/>
          <w:kern w:val="1"/>
          <w:sz w:val="24"/>
          <w:szCs w:val="24"/>
          <w:u w:val="single"/>
          <w:lang w:val="es-ES"/>
        </w:rPr>
        <w:t>Fortalezas</w:t>
      </w:r>
    </w:p>
    <w:p w14:paraId="2B400AF6" w14:textId="77777777" w:rsidR="004A46F5" w:rsidRDefault="004A46F5" w:rsidP="004A46F5">
      <w:pPr>
        <w:widowControl w:val="0"/>
        <w:numPr>
          <w:ilvl w:val="1"/>
          <w:numId w:val="28"/>
        </w:numPr>
        <w:tabs>
          <w:tab w:val="left" w:pos="462"/>
        </w:tabs>
        <w:autoSpaceDE w:val="0"/>
        <w:autoSpaceDN w:val="0"/>
        <w:adjustRightInd w:val="0"/>
        <w:spacing w:before="147" w:after="0" w:line="364" w:lineRule="auto"/>
        <w:ind w:left="461" w:right="27"/>
        <w:jc w:val="both"/>
        <w:rPr>
          <w:rFonts w:ascii="Helvetica" w:hAnsi="Helvetica" w:cs="Helvetica"/>
          <w:kern w:val="1"/>
          <w:sz w:val="24"/>
          <w:szCs w:val="24"/>
          <w:lang w:val="es-ES"/>
        </w:rPr>
      </w:pPr>
      <w:r>
        <w:rPr>
          <w:rFonts w:ascii="Helvetica" w:hAnsi="Helvetica" w:cs="Helvetica"/>
          <w:spacing w:val="-26"/>
          <w:kern w:val="1"/>
          <w:sz w:val="24"/>
          <w:szCs w:val="24"/>
          <w:lang w:val="es-ES"/>
        </w:rPr>
        <w:t>a)</w:t>
      </w:r>
      <w:r>
        <w:rPr>
          <w:rFonts w:ascii="Helvetica" w:hAnsi="Helvetica" w:cs="Helvetica"/>
          <w:spacing w:val="-26"/>
          <w:kern w:val="1"/>
          <w:sz w:val="24"/>
          <w:szCs w:val="24"/>
          <w:lang w:val="es-ES"/>
        </w:rPr>
        <w:tab/>
      </w:r>
      <w:r>
        <w:rPr>
          <w:rFonts w:ascii="Helvetica" w:hAnsi="Helvetica" w:cs="Helvetica"/>
          <w:kern w:val="1"/>
          <w:sz w:val="24"/>
          <w:szCs w:val="24"/>
          <w:lang w:val="es-ES"/>
        </w:rPr>
        <w:t>Vale destacar, en primer lugar, un rasgo que es muy característico de las instituciones de ETP en general: el apego hacia la buena formación de los estudiantes,</w:t>
      </w:r>
      <w:r>
        <w:rPr>
          <w:rFonts w:ascii="Helvetica" w:hAnsi="Helvetica" w:cs="Helvetica"/>
          <w:spacing w:val="-9"/>
          <w:kern w:val="1"/>
          <w:sz w:val="24"/>
          <w:szCs w:val="24"/>
          <w:lang w:val="es-ES"/>
        </w:rPr>
        <w:t xml:space="preserve"> </w:t>
      </w:r>
      <w:r>
        <w:rPr>
          <w:rFonts w:ascii="Helvetica" w:hAnsi="Helvetica" w:cs="Helvetica"/>
          <w:kern w:val="1"/>
          <w:sz w:val="24"/>
          <w:szCs w:val="24"/>
          <w:lang w:val="es-ES"/>
        </w:rPr>
        <w:t>la</w:t>
      </w:r>
      <w:r>
        <w:rPr>
          <w:rFonts w:ascii="Helvetica" w:hAnsi="Helvetica" w:cs="Helvetica"/>
          <w:spacing w:val="-9"/>
          <w:kern w:val="1"/>
          <w:sz w:val="24"/>
          <w:szCs w:val="24"/>
          <w:lang w:val="es-ES"/>
        </w:rPr>
        <w:t xml:space="preserve"> </w:t>
      </w:r>
      <w:r>
        <w:rPr>
          <w:rFonts w:ascii="Arial" w:hAnsi="Arial" w:cs="Arial"/>
          <w:kern w:val="1"/>
          <w:sz w:val="24"/>
          <w:szCs w:val="24"/>
          <w:lang w:val="es-ES"/>
        </w:rPr>
        <w:t>convicción</w:t>
      </w:r>
      <w:r>
        <w:rPr>
          <w:rFonts w:ascii="Arial" w:hAnsi="Arial" w:cs="Arial"/>
          <w:spacing w:val="-22"/>
          <w:kern w:val="1"/>
          <w:sz w:val="24"/>
          <w:szCs w:val="24"/>
          <w:lang w:val="es-ES"/>
        </w:rPr>
        <w:t xml:space="preserve"> </w:t>
      </w:r>
      <w:r>
        <w:rPr>
          <w:rFonts w:ascii="Arial" w:hAnsi="Arial" w:cs="Arial"/>
          <w:kern w:val="1"/>
          <w:sz w:val="24"/>
          <w:szCs w:val="24"/>
          <w:lang w:val="es-ES"/>
        </w:rPr>
        <w:t>de</w:t>
      </w:r>
      <w:r>
        <w:rPr>
          <w:rFonts w:ascii="Arial" w:hAnsi="Arial" w:cs="Arial"/>
          <w:spacing w:val="-23"/>
          <w:kern w:val="1"/>
          <w:sz w:val="24"/>
          <w:szCs w:val="24"/>
          <w:lang w:val="es-ES"/>
        </w:rPr>
        <w:t xml:space="preserve"> </w:t>
      </w:r>
      <w:r>
        <w:rPr>
          <w:rFonts w:ascii="Arial" w:hAnsi="Arial" w:cs="Arial"/>
          <w:kern w:val="1"/>
          <w:sz w:val="24"/>
          <w:szCs w:val="24"/>
          <w:lang w:val="es-ES"/>
        </w:rPr>
        <w:t>que</w:t>
      </w:r>
      <w:r>
        <w:rPr>
          <w:rFonts w:ascii="Arial" w:hAnsi="Arial" w:cs="Arial"/>
          <w:spacing w:val="-22"/>
          <w:kern w:val="1"/>
          <w:sz w:val="24"/>
          <w:szCs w:val="24"/>
          <w:lang w:val="es-ES"/>
        </w:rPr>
        <w:t xml:space="preserve"> </w:t>
      </w:r>
      <w:r>
        <w:rPr>
          <w:rFonts w:ascii="Arial" w:hAnsi="Arial" w:cs="Arial"/>
          <w:kern w:val="1"/>
          <w:sz w:val="24"/>
          <w:szCs w:val="24"/>
          <w:lang w:val="es-ES"/>
        </w:rPr>
        <w:t>“un</w:t>
      </w:r>
      <w:r>
        <w:rPr>
          <w:rFonts w:ascii="Arial" w:hAnsi="Arial" w:cs="Arial"/>
          <w:spacing w:val="-23"/>
          <w:kern w:val="1"/>
          <w:sz w:val="24"/>
          <w:szCs w:val="24"/>
          <w:lang w:val="es-ES"/>
        </w:rPr>
        <w:t xml:space="preserve"> </w:t>
      </w:r>
      <w:r>
        <w:rPr>
          <w:rFonts w:ascii="Arial" w:hAnsi="Arial" w:cs="Arial"/>
          <w:kern w:val="1"/>
          <w:sz w:val="24"/>
          <w:szCs w:val="24"/>
          <w:lang w:val="es-ES"/>
        </w:rPr>
        <w:t>técnico</w:t>
      </w:r>
      <w:r>
        <w:rPr>
          <w:rFonts w:ascii="Arial" w:hAnsi="Arial" w:cs="Arial"/>
          <w:spacing w:val="-23"/>
          <w:kern w:val="1"/>
          <w:sz w:val="24"/>
          <w:szCs w:val="24"/>
          <w:lang w:val="es-ES"/>
        </w:rPr>
        <w:t xml:space="preserve"> </w:t>
      </w:r>
      <w:r>
        <w:rPr>
          <w:rFonts w:ascii="Arial" w:hAnsi="Arial" w:cs="Arial"/>
          <w:kern w:val="1"/>
          <w:sz w:val="24"/>
          <w:szCs w:val="24"/>
          <w:lang w:val="es-ES"/>
        </w:rPr>
        <w:t>no</w:t>
      </w:r>
      <w:r>
        <w:rPr>
          <w:rFonts w:ascii="Arial" w:hAnsi="Arial" w:cs="Arial"/>
          <w:spacing w:val="-23"/>
          <w:kern w:val="1"/>
          <w:sz w:val="24"/>
          <w:szCs w:val="24"/>
          <w:lang w:val="es-ES"/>
        </w:rPr>
        <w:t xml:space="preserve"> </w:t>
      </w:r>
      <w:r>
        <w:rPr>
          <w:rFonts w:ascii="Arial" w:hAnsi="Arial" w:cs="Arial"/>
          <w:kern w:val="1"/>
          <w:sz w:val="24"/>
          <w:szCs w:val="24"/>
          <w:lang w:val="es-ES"/>
        </w:rPr>
        <w:t>se</w:t>
      </w:r>
      <w:r>
        <w:rPr>
          <w:rFonts w:ascii="Arial" w:hAnsi="Arial" w:cs="Arial"/>
          <w:spacing w:val="-22"/>
          <w:kern w:val="1"/>
          <w:sz w:val="24"/>
          <w:szCs w:val="24"/>
          <w:lang w:val="es-ES"/>
        </w:rPr>
        <w:t xml:space="preserve"> </w:t>
      </w:r>
      <w:r>
        <w:rPr>
          <w:rFonts w:ascii="Arial" w:hAnsi="Arial" w:cs="Arial"/>
          <w:kern w:val="1"/>
          <w:sz w:val="24"/>
          <w:szCs w:val="24"/>
          <w:lang w:val="es-ES"/>
        </w:rPr>
        <w:t>forma</w:t>
      </w:r>
      <w:r>
        <w:rPr>
          <w:rFonts w:ascii="Arial" w:hAnsi="Arial" w:cs="Arial"/>
          <w:spacing w:val="-23"/>
          <w:kern w:val="1"/>
          <w:sz w:val="24"/>
          <w:szCs w:val="24"/>
          <w:lang w:val="es-ES"/>
        </w:rPr>
        <w:t xml:space="preserve"> </w:t>
      </w:r>
      <w:r>
        <w:rPr>
          <w:rFonts w:ascii="Arial" w:hAnsi="Arial" w:cs="Arial"/>
          <w:kern w:val="1"/>
          <w:sz w:val="24"/>
          <w:szCs w:val="24"/>
          <w:lang w:val="es-ES"/>
        </w:rPr>
        <w:t>de</w:t>
      </w:r>
      <w:r>
        <w:rPr>
          <w:rFonts w:ascii="Arial" w:hAnsi="Arial" w:cs="Arial"/>
          <w:spacing w:val="-21"/>
          <w:kern w:val="1"/>
          <w:sz w:val="24"/>
          <w:szCs w:val="24"/>
          <w:lang w:val="es-ES"/>
        </w:rPr>
        <w:t xml:space="preserve"> </w:t>
      </w:r>
      <w:r>
        <w:rPr>
          <w:rFonts w:ascii="Arial" w:hAnsi="Arial" w:cs="Arial"/>
          <w:kern w:val="1"/>
          <w:sz w:val="24"/>
          <w:szCs w:val="24"/>
          <w:lang w:val="es-ES"/>
        </w:rPr>
        <w:t>cualquier</w:t>
      </w:r>
      <w:r>
        <w:rPr>
          <w:rFonts w:ascii="Arial" w:hAnsi="Arial" w:cs="Arial"/>
          <w:spacing w:val="-23"/>
          <w:kern w:val="1"/>
          <w:sz w:val="24"/>
          <w:szCs w:val="24"/>
          <w:lang w:val="es-ES"/>
        </w:rPr>
        <w:t xml:space="preserve"> </w:t>
      </w:r>
      <w:r>
        <w:rPr>
          <w:rFonts w:ascii="Arial" w:hAnsi="Arial" w:cs="Arial"/>
          <w:kern w:val="1"/>
          <w:sz w:val="24"/>
          <w:szCs w:val="24"/>
          <w:lang w:val="es-ES"/>
        </w:rPr>
        <w:t xml:space="preserve">manera”. </w:t>
      </w:r>
      <w:r>
        <w:rPr>
          <w:rFonts w:ascii="Helvetica" w:hAnsi="Helvetica" w:cs="Helvetica"/>
          <w:kern w:val="1"/>
          <w:sz w:val="24"/>
          <w:szCs w:val="24"/>
          <w:lang w:val="es-ES"/>
        </w:rPr>
        <w:t xml:space="preserve">Utilizar esta convicción para sostener y brindar la mejor educación a todos los y las </w:t>
      </w:r>
      <w:r>
        <w:rPr>
          <w:rFonts w:ascii="Arial" w:hAnsi="Arial" w:cs="Arial"/>
          <w:kern w:val="1"/>
          <w:sz w:val="24"/>
          <w:szCs w:val="24"/>
          <w:lang w:val="es-ES"/>
        </w:rPr>
        <w:t>estudiantes,</w:t>
      </w:r>
      <w:r>
        <w:rPr>
          <w:rFonts w:ascii="Arial" w:hAnsi="Arial" w:cs="Arial"/>
          <w:spacing w:val="-32"/>
          <w:kern w:val="1"/>
          <w:sz w:val="24"/>
          <w:szCs w:val="24"/>
          <w:lang w:val="es-ES"/>
        </w:rPr>
        <w:t xml:space="preserve"> </w:t>
      </w:r>
      <w:r>
        <w:rPr>
          <w:rFonts w:ascii="Arial" w:hAnsi="Arial" w:cs="Arial"/>
          <w:kern w:val="1"/>
          <w:sz w:val="24"/>
          <w:szCs w:val="24"/>
          <w:lang w:val="es-ES"/>
        </w:rPr>
        <w:t>aquellos</w:t>
      </w:r>
      <w:r>
        <w:rPr>
          <w:rFonts w:ascii="Arial" w:hAnsi="Arial" w:cs="Arial"/>
          <w:spacing w:val="-31"/>
          <w:kern w:val="1"/>
          <w:sz w:val="24"/>
          <w:szCs w:val="24"/>
          <w:lang w:val="es-ES"/>
        </w:rPr>
        <w:t xml:space="preserve"> </w:t>
      </w:r>
      <w:r>
        <w:rPr>
          <w:rFonts w:ascii="Arial" w:hAnsi="Arial" w:cs="Arial"/>
          <w:kern w:val="1"/>
          <w:sz w:val="24"/>
          <w:szCs w:val="24"/>
          <w:lang w:val="es-ES"/>
        </w:rPr>
        <w:t>que</w:t>
      </w:r>
      <w:r>
        <w:rPr>
          <w:rFonts w:ascii="Arial" w:hAnsi="Arial" w:cs="Arial"/>
          <w:spacing w:val="-31"/>
          <w:kern w:val="1"/>
          <w:sz w:val="24"/>
          <w:szCs w:val="24"/>
          <w:lang w:val="es-ES"/>
        </w:rPr>
        <w:t xml:space="preserve"> </w:t>
      </w:r>
      <w:r>
        <w:rPr>
          <w:rFonts w:ascii="Arial" w:hAnsi="Arial" w:cs="Arial"/>
          <w:kern w:val="1"/>
          <w:sz w:val="24"/>
          <w:szCs w:val="24"/>
          <w:lang w:val="es-ES"/>
        </w:rPr>
        <w:t>como</w:t>
      </w:r>
      <w:r>
        <w:rPr>
          <w:rFonts w:ascii="Arial" w:hAnsi="Arial" w:cs="Arial"/>
          <w:spacing w:val="-32"/>
          <w:kern w:val="1"/>
          <w:sz w:val="24"/>
          <w:szCs w:val="24"/>
          <w:lang w:val="es-ES"/>
        </w:rPr>
        <w:t xml:space="preserve"> </w:t>
      </w:r>
      <w:r>
        <w:rPr>
          <w:rFonts w:ascii="Arial" w:hAnsi="Arial" w:cs="Arial"/>
          <w:kern w:val="1"/>
          <w:sz w:val="24"/>
          <w:szCs w:val="24"/>
          <w:lang w:val="es-ES"/>
        </w:rPr>
        <w:t>egresados</w:t>
      </w:r>
      <w:r>
        <w:rPr>
          <w:rFonts w:ascii="Arial" w:hAnsi="Arial" w:cs="Arial"/>
          <w:spacing w:val="-32"/>
          <w:kern w:val="1"/>
          <w:sz w:val="24"/>
          <w:szCs w:val="24"/>
          <w:lang w:val="es-ES"/>
        </w:rPr>
        <w:t xml:space="preserve"> </w:t>
      </w:r>
      <w:r>
        <w:rPr>
          <w:rFonts w:ascii="Arial" w:hAnsi="Arial" w:cs="Arial"/>
          <w:kern w:val="1"/>
          <w:sz w:val="24"/>
          <w:szCs w:val="24"/>
          <w:lang w:val="es-ES"/>
        </w:rPr>
        <w:t>“hablan”</w:t>
      </w:r>
      <w:r>
        <w:rPr>
          <w:rFonts w:ascii="Arial" w:hAnsi="Arial" w:cs="Arial"/>
          <w:spacing w:val="-31"/>
          <w:kern w:val="1"/>
          <w:sz w:val="24"/>
          <w:szCs w:val="24"/>
          <w:lang w:val="es-ES"/>
        </w:rPr>
        <w:t xml:space="preserve"> </w:t>
      </w:r>
      <w:r>
        <w:rPr>
          <w:rFonts w:ascii="Arial" w:hAnsi="Arial" w:cs="Arial"/>
          <w:kern w:val="1"/>
          <w:sz w:val="24"/>
          <w:szCs w:val="24"/>
          <w:lang w:val="es-ES"/>
        </w:rPr>
        <w:t>de</w:t>
      </w:r>
      <w:r>
        <w:rPr>
          <w:rFonts w:ascii="Arial" w:hAnsi="Arial" w:cs="Arial"/>
          <w:spacing w:val="-31"/>
          <w:kern w:val="1"/>
          <w:sz w:val="24"/>
          <w:szCs w:val="24"/>
          <w:lang w:val="es-ES"/>
        </w:rPr>
        <w:t xml:space="preserve"> </w:t>
      </w:r>
      <w:r>
        <w:rPr>
          <w:rFonts w:ascii="Arial" w:hAnsi="Arial" w:cs="Arial"/>
          <w:kern w:val="1"/>
          <w:sz w:val="24"/>
          <w:szCs w:val="24"/>
          <w:lang w:val="es-ES"/>
        </w:rPr>
        <w:t>nuestras</w:t>
      </w:r>
      <w:r>
        <w:rPr>
          <w:rFonts w:ascii="Arial" w:hAnsi="Arial" w:cs="Arial"/>
          <w:spacing w:val="-32"/>
          <w:kern w:val="1"/>
          <w:sz w:val="24"/>
          <w:szCs w:val="24"/>
          <w:lang w:val="es-ES"/>
        </w:rPr>
        <w:t xml:space="preserve"> </w:t>
      </w:r>
      <w:r>
        <w:rPr>
          <w:rFonts w:ascii="Arial" w:hAnsi="Arial" w:cs="Arial"/>
          <w:kern w:val="1"/>
          <w:sz w:val="24"/>
          <w:szCs w:val="24"/>
          <w:lang w:val="es-ES"/>
        </w:rPr>
        <w:t>escuelas</w:t>
      </w:r>
      <w:r>
        <w:rPr>
          <w:rFonts w:ascii="Arial" w:hAnsi="Arial" w:cs="Arial"/>
          <w:spacing w:val="-31"/>
          <w:kern w:val="1"/>
          <w:sz w:val="24"/>
          <w:szCs w:val="24"/>
          <w:lang w:val="es-ES"/>
        </w:rPr>
        <w:t xml:space="preserve"> </w:t>
      </w:r>
      <w:r>
        <w:rPr>
          <w:rFonts w:ascii="Arial" w:hAnsi="Arial" w:cs="Arial"/>
          <w:kern w:val="1"/>
          <w:sz w:val="24"/>
          <w:szCs w:val="24"/>
          <w:lang w:val="es-ES"/>
        </w:rPr>
        <w:t xml:space="preserve">técnicas, </w:t>
      </w:r>
      <w:r>
        <w:rPr>
          <w:rFonts w:ascii="Helvetica" w:hAnsi="Helvetica" w:cs="Helvetica"/>
          <w:kern w:val="1"/>
          <w:sz w:val="24"/>
          <w:szCs w:val="24"/>
          <w:lang w:val="es-ES"/>
        </w:rPr>
        <w:t>unida a una cultura inclusiva es una enorme fortaleza de la mayor parte de las escuelas técnicas de nuestro</w:t>
      </w:r>
      <w:r>
        <w:rPr>
          <w:rFonts w:ascii="Helvetica" w:hAnsi="Helvetica" w:cs="Helvetica"/>
          <w:spacing w:val="-3"/>
          <w:kern w:val="1"/>
          <w:sz w:val="24"/>
          <w:szCs w:val="24"/>
          <w:lang w:val="es-ES"/>
        </w:rPr>
        <w:t xml:space="preserve"> </w:t>
      </w:r>
      <w:r>
        <w:rPr>
          <w:rFonts w:ascii="Helvetica" w:hAnsi="Helvetica" w:cs="Helvetica"/>
          <w:kern w:val="1"/>
          <w:sz w:val="24"/>
          <w:szCs w:val="24"/>
          <w:lang w:val="es-ES"/>
        </w:rPr>
        <w:t>país.</w:t>
      </w:r>
    </w:p>
    <w:p w14:paraId="078D4F6F" w14:textId="66FA6E91" w:rsidR="004A46F5" w:rsidRPr="004A46F5" w:rsidRDefault="004A46F5" w:rsidP="004A46F5">
      <w:pPr>
        <w:widowControl w:val="0"/>
        <w:numPr>
          <w:ilvl w:val="1"/>
          <w:numId w:val="28"/>
        </w:numPr>
        <w:tabs>
          <w:tab w:val="left" w:pos="462"/>
        </w:tabs>
        <w:autoSpaceDE w:val="0"/>
        <w:autoSpaceDN w:val="0"/>
        <w:adjustRightInd w:val="0"/>
        <w:spacing w:after="0" w:line="360" w:lineRule="auto"/>
        <w:ind w:left="461" w:right="25"/>
        <w:jc w:val="both"/>
        <w:rPr>
          <w:rFonts w:ascii="Arial" w:hAnsi="Arial" w:cs="Arial"/>
          <w:kern w:val="1"/>
          <w:sz w:val="24"/>
          <w:szCs w:val="24"/>
          <w:lang w:val="es-ES"/>
        </w:rPr>
      </w:pPr>
      <w:r>
        <w:rPr>
          <w:rFonts w:ascii="Helvetica" w:hAnsi="Helvetica" w:cs="Helvetica"/>
          <w:spacing w:val="-26"/>
          <w:kern w:val="1"/>
          <w:sz w:val="24"/>
          <w:szCs w:val="24"/>
          <w:lang w:val="es-ES"/>
        </w:rPr>
        <w:t>b)</w:t>
      </w:r>
      <w:r>
        <w:rPr>
          <w:rFonts w:ascii="Helvetica" w:hAnsi="Helvetica" w:cs="Helvetica"/>
          <w:spacing w:val="-26"/>
          <w:kern w:val="1"/>
          <w:sz w:val="24"/>
          <w:szCs w:val="24"/>
          <w:lang w:val="es-ES"/>
        </w:rPr>
        <w:tab/>
      </w:r>
      <w:r>
        <w:rPr>
          <w:rFonts w:ascii="Helvetica" w:hAnsi="Helvetica" w:cs="Helvetica"/>
          <w:kern w:val="1"/>
          <w:sz w:val="24"/>
          <w:szCs w:val="24"/>
          <w:lang w:val="es-ES"/>
        </w:rPr>
        <w:t>Otra fortaleza (que alimenta la certeza de que un técnico no se forma de cualquier manera) es el hecho que, tal como lo establece el artículo 21 la Ley 26.058 las o</w:t>
      </w:r>
      <w:r>
        <w:rPr>
          <w:rFonts w:ascii="Arial" w:hAnsi="Arial" w:cs="Arial"/>
          <w:kern w:val="1"/>
          <w:sz w:val="24"/>
          <w:szCs w:val="24"/>
          <w:lang w:val="es-ES"/>
        </w:rPr>
        <w:t xml:space="preserve">fertas formativas de “(…) educación técnico profesional se estructurarán </w:t>
      </w:r>
      <w:r>
        <w:rPr>
          <w:rFonts w:ascii="Helvetica" w:hAnsi="Helvetica" w:cs="Helvetica"/>
          <w:kern w:val="1"/>
          <w:sz w:val="24"/>
          <w:szCs w:val="24"/>
          <w:lang w:val="es-ES"/>
        </w:rPr>
        <w:t>utilizando</w:t>
      </w:r>
      <w:r>
        <w:rPr>
          <w:rFonts w:ascii="Helvetica" w:hAnsi="Helvetica" w:cs="Helvetica"/>
          <w:spacing w:val="-27"/>
          <w:kern w:val="1"/>
          <w:sz w:val="24"/>
          <w:szCs w:val="24"/>
          <w:lang w:val="es-ES"/>
        </w:rPr>
        <w:t xml:space="preserve"> </w:t>
      </w:r>
      <w:r>
        <w:rPr>
          <w:rFonts w:ascii="Helvetica" w:hAnsi="Helvetica" w:cs="Helvetica"/>
          <w:kern w:val="1"/>
          <w:sz w:val="24"/>
          <w:szCs w:val="24"/>
          <w:lang w:val="es-ES"/>
        </w:rPr>
        <w:t>como</w:t>
      </w:r>
      <w:r>
        <w:rPr>
          <w:rFonts w:ascii="Helvetica" w:hAnsi="Helvetica" w:cs="Helvetica"/>
          <w:spacing w:val="-26"/>
          <w:kern w:val="1"/>
          <w:sz w:val="24"/>
          <w:szCs w:val="24"/>
          <w:lang w:val="es-ES"/>
        </w:rPr>
        <w:t xml:space="preserve"> </w:t>
      </w:r>
      <w:r>
        <w:rPr>
          <w:rFonts w:ascii="Helvetica" w:hAnsi="Helvetica" w:cs="Helvetica"/>
          <w:kern w:val="1"/>
          <w:sz w:val="24"/>
          <w:szCs w:val="24"/>
          <w:lang w:val="es-ES"/>
        </w:rPr>
        <w:t>referencia</w:t>
      </w:r>
      <w:r>
        <w:rPr>
          <w:rFonts w:ascii="Helvetica" w:hAnsi="Helvetica" w:cs="Helvetica"/>
          <w:spacing w:val="-26"/>
          <w:kern w:val="1"/>
          <w:sz w:val="24"/>
          <w:szCs w:val="24"/>
          <w:lang w:val="es-ES"/>
        </w:rPr>
        <w:t xml:space="preserve"> </w:t>
      </w:r>
      <w:r>
        <w:rPr>
          <w:rFonts w:ascii="Helvetica" w:hAnsi="Helvetica" w:cs="Helvetica"/>
          <w:kern w:val="1"/>
          <w:sz w:val="24"/>
          <w:szCs w:val="24"/>
          <w:lang w:val="es-ES"/>
        </w:rPr>
        <w:t>perfiles</w:t>
      </w:r>
      <w:r>
        <w:rPr>
          <w:rFonts w:ascii="Helvetica" w:hAnsi="Helvetica" w:cs="Helvetica"/>
          <w:spacing w:val="-27"/>
          <w:kern w:val="1"/>
          <w:sz w:val="24"/>
          <w:szCs w:val="24"/>
          <w:lang w:val="es-ES"/>
        </w:rPr>
        <w:t xml:space="preserve"> </w:t>
      </w:r>
      <w:r>
        <w:rPr>
          <w:rFonts w:ascii="Helvetica" w:hAnsi="Helvetica" w:cs="Helvetica"/>
          <w:kern w:val="1"/>
          <w:sz w:val="24"/>
          <w:szCs w:val="24"/>
          <w:lang w:val="es-ES"/>
        </w:rPr>
        <w:t>profesionales</w:t>
      </w:r>
      <w:r>
        <w:rPr>
          <w:rFonts w:ascii="Helvetica" w:hAnsi="Helvetica" w:cs="Helvetica"/>
          <w:kern w:val="1"/>
          <w:sz w:val="24"/>
          <w:szCs w:val="24"/>
          <w:vertAlign w:val="superscript"/>
          <w:lang w:val="es-ES"/>
        </w:rPr>
        <w:t>6</w:t>
      </w:r>
      <w:r>
        <w:rPr>
          <w:rFonts w:ascii="Helvetica" w:hAnsi="Helvetica" w:cs="Helvetica"/>
          <w:spacing w:val="-27"/>
          <w:kern w:val="1"/>
          <w:sz w:val="24"/>
          <w:szCs w:val="24"/>
          <w:lang w:val="es-ES"/>
        </w:rPr>
        <w:t xml:space="preserve"> </w:t>
      </w:r>
      <w:r>
        <w:rPr>
          <w:rFonts w:ascii="Arial" w:hAnsi="Arial" w:cs="Arial"/>
          <w:kern w:val="1"/>
          <w:sz w:val="24"/>
          <w:szCs w:val="24"/>
          <w:lang w:val="es-ES"/>
        </w:rPr>
        <w:t>(…)”.</w:t>
      </w:r>
      <w:r>
        <w:rPr>
          <w:rFonts w:ascii="Arial" w:hAnsi="Arial" w:cs="Arial"/>
          <w:spacing w:val="-39"/>
          <w:kern w:val="1"/>
          <w:sz w:val="24"/>
          <w:szCs w:val="24"/>
          <w:lang w:val="es-ES"/>
        </w:rPr>
        <w:t xml:space="preserve"> </w:t>
      </w:r>
      <w:r>
        <w:rPr>
          <w:rFonts w:ascii="Arial" w:hAnsi="Arial" w:cs="Arial"/>
          <w:kern w:val="1"/>
          <w:sz w:val="24"/>
          <w:szCs w:val="24"/>
          <w:lang w:val="es-ES"/>
        </w:rPr>
        <w:t>Sabemos</w:t>
      </w:r>
      <w:r>
        <w:rPr>
          <w:rFonts w:ascii="Arial" w:hAnsi="Arial" w:cs="Arial"/>
          <w:spacing w:val="-40"/>
          <w:kern w:val="1"/>
          <w:sz w:val="24"/>
          <w:szCs w:val="24"/>
          <w:lang w:val="es-ES"/>
        </w:rPr>
        <w:t xml:space="preserve"> </w:t>
      </w:r>
      <w:r>
        <w:rPr>
          <w:rFonts w:ascii="Arial" w:hAnsi="Arial" w:cs="Arial"/>
          <w:kern w:val="1"/>
          <w:sz w:val="24"/>
          <w:szCs w:val="24"/>
          <w:lang w:val="es-ES"/>
        </w:rPr>
        <w:t>que</w:t>
      </w:r>
      <w:r>
        <w:rPr>
          <w:rFonts w:ascii="Arial" w:hAnsi="Arial" w:cs="Arial"/>
          <w:spacing w:val="-40"/>
          <w:kern w:val="1"/>
          <w:sz w:val="24"/>
          <w:szCs w:val="24"/>
          <w:lang w:val="es-ES"/>
        </w:rPr>
        <w:t xml:space="preserve"> </w:t>
      </w:r>
      <w:r>
        <w:rPr>
          <w:rFonts w:ascii="Arial" w:hAnsi="Arial" w:cs="Arial"/>
          <w:kern w:val="1"/>
          <w:sz w:val="24"/>
          <w:szCs w:val="24"/>
          <w:lang w:val="es-ES"/>
        </w:rPr>
        <w:t>esos</w:t>
      </w:r>
      <w:r>
        <w:rPr>
          <w:rFonts w:ascii="Arial" w:hAnsi="Arial" w:cs="Arial"/>
          <w:spacing w:val="-39"/>
          <w:kern w:val="1"/>
          <w:sz w:val="24"/>
          <w:szCs w:val="24"/>
          <w:lang w:val="es-ES"/>
        </w:rPr>
        <w:t xml:space="preserve"> </w:t>
      </w:r>
      <w:r>
        <w:rPr>
          <w:rFonts w:ascii="Arial" w:hAnsi="Arial" w:cs="Arial"/>
          <w:kern w:val="1"/>
          <w:sz w:val="24"/>
          <w:szCs w:val="24"/>
          <w:lang w:val="es-ES"/>
        </w:rPr>
        <w:t>Perfiles</w:t>
      </w:r>
    </w:p>
    <w:p w14:paraId="532D0F18" w14:textId="77777777" w:rsidR="004A46F5" w:rsidRDefault="004A46F5" w:rsidP="004A46F5">
      <w:pPr>
        <w:widowControl w:val="0"/>
        <w:autoSpaceDE w:val="0"/>
        <w:autoSpaceDN w:val="0"/>
        <w:adjustRightInd w:val="0"/>
        <w:spacing w:before="71" w:after="0" w:line="360" w:lineRule="auto"/>
        <w:ind w:left="461" w:right="24"/>
        <w:jc w:val="both"/>
        <w:rPr>
          <w:rFonts w:ascii="Helvetica" w:hAnsi="Helvetica" w:cs="Helvetica"/>
          <w:kern w:val="1"/>
          <w:sz w:val="24"/>
          <w:szCs w:val="24"/>
          <w:lang w:val="es-ES"/>
        </w:rPr>
      </w:pPr>
      <w:r>
        <w:rPr>
          <w:rFonts w:ascii="Helvetica" w:hAnsi="Helvetica" w:cs="Helvetica"/>
          <w:kern w:val="1"/>
          <w:sz w:val="24"/>
          <w:szCs w:val="24"/>
          <w:lang w:val="es-ES"/>
        </w:rPr>
        <w:t>pivotean entre el sector productivo</w:t>
      </w:r>
      <w:r>
        <w:rPr>
          <w:rFonts w:ascii="Helvetica" w:hAnsi="Helvetica" w:cs="Helvetica"/>
          <w:kern w:val="1"/>
          <w:sz w:val="24"/>
          <w:szCs w:val="24"/>
          <w:vertAlign w:val="superscript"/>
          <w:lang w:val="es-ES"/>
        </w:rPr>
        <w:t>7</w:t>
      </w:r>
      <w:r>
        <w:rPr>
          <w:rFonts w:ascii="Helvetica" w:hAnsi="Helvetica" w:cs="Helvetica"/>
          <w:kern w:val="1"/>
          <w:sz w:val="24"/>
          <w:szCs w:val="24"/>
          <w:lang w:val="es-ES"/>
        </w:rPr>
        <w:t xml:space="preserve"> y los procesos formativos en las escuelas. Esto es así en tanto constituyen la fuente principal para identificar las situaciones problemáticas que los estudiantes deberán enfrentar y resolver en su práctica profesional y, además, son fuente principal en el proceso de diseño de propuestas de formación y evaluación de capacidades profesionales.</w:t>
      </w:r>
    </w:p>
    <w:p w14:paraId="02A8E749" w14:textId="77777777" w:rsidR="004A46F5" w:rsidRDefault="004A46F5" w:rsidP="004A46F5">
      <w:pPr>
        <w:widowControl w:val="0"/>
        <w:numPr>
          <w:ilvl w:val="1"/>
          <w:numId w:val="29"/>
        </w:numPr>
        <w:tabs>
          <w:tab w:val="left" w:pos="462"/>
        </w:tabs>
        <w:autoSpaceDE w:val="0"/>
        <w:autoSpaceDN w:val="0"/>
        <w:adjustRightInd w:val="0"/>
        <w:spacing w:after="0" w:line="360" w:lineRule="auto"/>
        <w:ind w:left="461" w:right="24"/>
        <w:jc w:val="both"/>
        <w:rPr>
          <w:rFonts w:ascii="Helvetica" w:hAnsi="Helvetica" w:cs="Helvetica"/>
          <w:kern w:val="1"/>
          <w:sz w:val="24"/>
          <w:szCs w:val="24"/>
          <w:lang w:val="es-ES"/>
        </w:rPr>
      </w:pPr>
      <w:r>
        <w:rPr>
          <w:rFonts w:ascii="Helvetica" w:hAnsi="Helvetica" w:cs="Helvetica"/>
          <w:spacing w:val="-26"/>
          <w:kern w:val="1"/>
          <w:sz w:val="24"/>
          <w:szCs w:val="24"/>
          <w:lang w:val="es-ES"/>
        </w:rPr>
        <w:lastRenderedPageBreak/>
        <w:t>c)</w:t>
      </w:r>
      <w:r>
        <w:rPr>
          <w:rFonts w:ascii="Helvetica" w:hAnsi="Helvetica" w:cs="Helvetica"/>
          <w:spacing w:val="-26"/>
          <w:kern w:val="1"/>
          <w:sz w:val="24"/>
          <w:szCs w:val="24"/>
          <w:lang w:val="es-ES"/>
        </w:rPr>
        <w:tab/>
      </w:r>
      <w:r>
        <w:rPr>
          <w:rFonts w:ascii="Helvetica" w:hAnsi="Helvetica" w:cs="Helvetica"/>
          <w:kern w:val="1"/>
          <w:sz w:val="24"/>
          <w:szCs w:val="24"/>
          <w:lang w:val="es-ES"/>
        </w:rPr>
        <w:t>El Perfil profesional y las capacidades profesionales que están en su base son un parámetro importantísimo para administrar la enseñanza, los aprendizaje y las evaluaciones en tiempos de ASPO. Esto por varias</w:t>
      </w:r>
      <w:r>
        <w:rPr>
          <w:rFonts w:ascii="Helvetica" w:hAnsi="Helvetica" w:cs="Helvetica"/>
          <w:spacing w:val="-8"/>
          <w:kern w:val="1"/>
          <w:sz w:val="24"/>
          <w:szCs w:val="24"/>
          <w:lang w:val="es-ES"/>
        </w:rPr>
        <w:t xml:space="preserve"> </w:t>
      </w:r>
      <w:r>
        <w:rPr>
          <w:rFonts w:ascii="Helvetica" w:hAnsi="Helvetica" w:cs="Helvetica"/>
          <w:kern w:val="1"/>
          <w:sz w:val="24"/>
          <w:szCs w:val="24"/>
          <w:lang w:val="es-ES"/>
        </w:rPr>
        <w:t>razones:</w:t>
      </w:r>
    </w:p>
    <w:p w14:paraId="24BD8DA6" w14:textId="77777777" w:rsidR="004A46F5" w:rsidRDefault="004A46F5" w:rsidP="004A46F5">
      <w:pPr>
        <w:widowControl w:val="0"/>
        <w:numPr>
          <w:ilvl w:val="1"/>
          <w:numId w:val="29"/>
        </w:numPr>
        <w:tabs>
          <w:tab w:val="left" w:pos="810"/>
        </w:tabs>
        <w:autoSpaceDE w:val="0"/>
        <w:autoSpaceDN w:val="0"/>
        <w:adjustRightInd w:val="0"/>
        <w:spacing w:before="3" w:after="0" w:line="355" w:lineRule="auto"/>
        <w:ind w:left="821" w:right="28"/>
        <w:jc w:val="both"/>
        <w:rPr>
          <w:rFonts w:ascii="Helvetica" w:hAnsi="Helvetica" w:cs="Helvetica"/>
          <w:kern w:val="1"/>
          <w:sz w:val="24"/>
          <w:szCs w:val="24"/>
          <w:lang w:val="es-ES"/>
        </w:rPr>
      </w:pPr>
      <w:r>
        <w:rPr>
          <w:rFonts w:ascii="Symbol" w:hAnsi="Symbol" w:cs="Symbol"/>
          <w:kern w:val="1"/>
          <w:sz w:val="24"/>
          <w:szCs w:val="24"/>
          <w:lang w:val="es-ES"/>
        </w:rPr>
        <w:t></w:t>
      </w:r>
      <w:r>
        <w:rPr>
          <w:rFonts w:ascii="Symbol" w:hAnsi="Symbol" w:cs="Symbol"/>
          <w:kern w:val="1"/>
          <w:sz w:val="24"/>
          <w:szCs w:val="24"/>
          <w:lang w:val="es-ES"/>
        </w:rPr>
        <w:tab/>
      </w:r>
      <w:r>
        <w:rPr>
          <w:rFonts w:ascii="Helvetica" w:hAnsi="Helvetica" w:cs="Helvetica"/>
          <w:kern w:val="1"/>
          <w:sz w:val="24"/>
          <w:szCs w:val="24"/>
          <w:lang w:val="es-ES"/>
        </w:rPr>
        <w:t>El Perfil explicita clara y contundentemente qué es imprescindible alcanzar para formar un técnico en cada especialidad. Marca, por tanto, qué no puede dejar de ser enseñado, aprendido y</w:t>
      </w:r>
      <w:r>
        <w:rPr>
          <w:rFonts w:ascii="Helvetica" w:hAnsi="Helvetica" w:cs="Helvetica"/>
          <w:spacing w:val="-3"/>
          <w:kern w:val="1"/>
          <w:sz w:val="24"/>
          <w:szCs w:val="24"/>
          <w:lang w:val="es-ES"/>
        </w:rPr>
        <w:t xml:space="preserve"> </w:t>
      </w:r>
      <w:r>
        <w:rPr>
          <w:rFonts w:ascii="Helvetica" w:hAnsi="Helvetica" w:cs="Helvetica"/>
          <w:kern w:val="1"/>
          <w:sz w:val="24"/>
          <w:szCs w:val="24"/>
          <w:lang w:val="es-ES"/>
        </w:rPr>
        <w:t>evaluado.</w:t>
      </w:r>
    </w:p>
    <w:p w14:paraId="16EFE0A4" w14:textId="77777777" w:rsidR="004A46F5" w:rsidRDefault="004A46F5" w:rsidP="004A46F5">
      <w:pPr>
        <w:widowControl w:val="0"/>
        <w:numPr>
          <w:ilvl w:val="1"/>
          <w:numId w:val="29"/>
        </w:numPr>
        <w:tabs>
          <w:tab w:val="left" w:pos="810"/>
        </w:tabs>
        <w:autoSpaceDE w:val="0"/>
        <w:autoSpaceDN w:val="0"/>
        <w:adjustRightInd w:val="0"/>
        <w:spacing w:before="15" w:after="0" w:line="360" w:lineRule="auto"/>
        <w:ind w:left="821" w:right="23"/>
        <w:jc w:val="both"/>
        <w:rPr>
          <w:rFonts w:ascii="Helvetica" w:hAnsi="Helvetica" w:cs="Helvetica"/>
          <w:kern w:val="1"/>
          <w:sz w:val="24"/>
          <w:szCs w:val="24"/>
          <w:lang w:val="es-ES"/>
        </w:rPr>
      </w:pPr>
      <w:r>
        <w:rPr>
          <w:rFonts w:ascii="Symbol" w:hAnsi="Symbol" w:cs="Symbol"/>
          <w:kern w:val="1"/>
          <w:sz w:val="24"/>
          <w:szCs w:val="24"/>
          <w:lang w:val="es-ES"/>
        </w:rPr>
        <w:t></w:t>
      </w:r>
      <w:r>
        <w:rPr>
          <w:rFonts w:ascii="Symbol" w:hAnsi="Symbol" w:cs="Symbol"/>
          <w:kern w:val="1"/>
          <w:sz w:val="24"/>
          <w:szCs w:val="24"/>
          <w:lang w:val="es-ES"/>
        </w:rPr>
        <w:tab/>
      </w:r>
      <w:r>
        <w:rPr>
          <w:rFonts w:ascii="Helvetica" w:hAnsi="Helvetica" w:cs="Helvetica"/>
          <w:kern w:val="1"/>
          <w:sz w:val="24"/>
          <w:szCs w:val="24"/>
          <w:lang w:val="es-ES"/>
        </w:rPr>
        <w:t>Al mismo tiempo sabemos que por su naturaleza y complejidad las capacidades en general y las capacidades profesionales en particular, pueden ser adquiridas en uno, dos o más espacios curriculares. Esto modera parcialmente ese señalamiento de lo ineludible del Perfil Profesional, en tanto abre la eventualidad de pensar que es posible que algunos aprendizajes puedan ser alcanzados (o terminados de alcanzar) y evaluados (o terminados de evaluar) en otros espacios curriculares subsiguientes que no sean los que los  estudiantes puedan estar cursando ahora a través de medios</w:t>
      </w:r>
      <w:r>
        <w:rPr>
          <w:rFonts w:ascii="Helvetica" w:hAnsi="Helvetica" w:cs="Helvetica"/>
          <w:spacing w:val="-10"/>
          <w:kern w:val="1"/>
          <w:sz w:val="24"/>
          <w:szCs w:val="24"/>
          <w:lang w:val="es-ES"/>
        </w:rPr>
        <w:t xml:space="preserve"> </w:t>
      </w:r>
      <w:r>
        <w:rPr>
          <w:rFonts w:ascii="Helvetica" w:hAnsi="Helvetica" w:cs="Helvetica"/>
          <w:kern w:val="1"/>
          <w:sz w:val="24"/>
          <w:szCs w:val="24"/>
          <w:lang w:val="es-ES"/>
        </w:rPr>
        <w:t>virtuales.</w:t>
      </w:r>
    </w:p>
    <w:p w14:paraId="1927667D" w14:textId="77777777" w:rsidR="004A46F5" w:rsidRDefault="004A46F5" w:rsidP="004A46F5">
      <w:pPr>
        <w:widowControl w:val="0"/>
        <w:numPr>
          <w:ilvl w:val="1"/>
          <w:numId w:val="29"/>
        </w:numPr>
        <w:tabs>
          <w:tab w:val="left" w:pos="810"/>
        </w:tabs>
        <w:autoSpaceDE w:val="0"/>
        <w:autoSpaceDN w:val="0"/>
        <w:adjustRightInd w:val="0"/>
        <w:spacing w:after="0" w:line="360" w:lineRule="auto"/>
        <w:ind w:left="821" w:right="24"/>
        <w:jc w:val="both"/>
        <w:rPr>
          <w:rFonts w:ascii="Helvetica" w:hAnsi="Helvetica" w:cs="Helvetica"/>
          <w:kern w:val="1"/>
          <w:sz w:val="24"/>
          <w:szCs w:val="24"/>
          <w:lang w:val="es-ES"/>
        </w:rPr>
      </w:pPr>
      <w:r>
        <w:rPr>
          <w:rFonts w:ascii="Symbol" w:hAnsi="Symbol" w:cs="Symbol"/>
          <w:kern w:val="1"/>
          <w:sz w:val="24"/>
          <w:szCs w:val="24"/>
          <w:lang w:val="es-ES"/>
        </w:rPr>
        <w:t></w:t>
      </w:r>
      <w:r>
        <w:rPr>
          <w:rFonts w:ascii="Symbol" w:hAnsi="Symbol" w:cs="Symbol"/>
          <w:kern w:val="1"/>
          <w:sz w:val="24"/>
          <w:szCs w:val="24"/>
          <w:lang w:val="es-ES"/>
        </w:rPr>
        <w:tab/>
      </w:r>
      <w:r>
        <w:rPr>
          <w:rFonts w:ascii="Helvetica" w:hAnsi="Helvetica" w:cs="Helvetica"/>
          <w:kern w:val="1"/>
          <w:sz w:val="24"/>
          <w:szCs w:val="24"/>
          <w:lang w:val="es-ES"/>
        </w:rPr>
        <w:t xml:space="preserve">Tal como dijimos en el punto anterior, el </w:t>
      </w:r>
      <w:r>
        <w:rPr>
          <w:rFonts w:ascii="Helvetica" w:hAnsi="Helvetica" w:cs="Helvetica"/>
          <w:i/>
          <w:iCs/>
          <w:kern w:val="1"/>
          <w:sz w:val="24"/>
          <w:szCs w:val="24"/>
          <w:lang w:val="es-ES"/>
        </w:rPr>
        <w:t xml:space="preserve">Perfil Profesional </w:t>
      </w:r>
      <w:r>
        <w:rPr>
          <w:rFonts w:ascii="Helvetica" w:hAnsi="Helvetica" w:cs="Helvetica"/>
          <w:kern w:val="1"/>
          <w:sz w:val="24"/>
          <w:szCs w:val="24"/>
          <w:lang w:val="es-ES"/>
        </w:rPr>
        <w:t>es una fuente privilegiada para identificar las situaciones problemáticas (o proyectos) a partir de los cuales pensar la enseñanza y la evaluación. Incluso sería posible pensar y trabajar esos problemas o situaciones desde varios espacios curriculares en conjunto, trabajando más interdisciplinariamente entre los docentes y dando mayor riqueza al contenido y formato de la enseñanza y luego de la</w:t>
      </w:r>
      <w:r>
        <w:rPr>
          <w:rFonts w:ascii="Helvetica" w:hAnsi="Helvetica" w:cs="Helvetica"/>
          <w:spacing w:val="-27"/>
          <w:kern w:val="1"/>
          <w:sz w:val="24"/>
          <w:szCs w:val="24"/>
          <w:lang w:val="es-ES"/>
        </w:rPr>
        <w:t xml:space="preserve"> </w:t>
      </w:r>
      <w:r>
        <w:rPr>
          <w:rFonts w:ascii="Helvetica" w:hAnsi="Helvetica" w:cs="Helvetica"/>
          <w:kern w:val="1"/>
          <w:sz w:val="24"/>
          <w:szCs w:val="24"/>
          <w:lang w:val="es-ES"/>
        </w:rPr>
        <w:t>evaluación</w:t>
      </w:r>
    </w:p>
    <w:p w14:paraId="5043BC5A" w14:textId="179381E9" w:rsidR="004A46F5" w:rsidRPr="004A46F5" w:rsidRDefault="004A46F5" w:rsidP="004A46F5">
      <w:pPr>
        <w:widowControl w:val="0"/>
        <w:numPr>
          <w:ilvl w:val="1"/>
          <w:numId w:val="29"/>
        </w:numPr>
        <w:tabs>
          <w:tab w:val="left" w:pos="810"/>
        </w:tabs>
        <w:autoSpaceDE w:val="0"/>
        <w:autoSpaceDN w:val="0"/>
        <w:adjustRightInd w:val="0"/>
        <w:spacing w:after="0" w:line="360" w:lineRule="auto"/>
        <w:ind w:left="821" w:right="24"/>
        <w:jc w:val="both"/>
        <w:rPr>
          <w:rFonts w:ascii="Helvetica" w:hAnsi="Helvetica" w:cs="Helvetica"/>
          <w:kern w:val="1"/>
          <w:sz w:val="24"/>
          <w:szCs w:val="24"/>
          <w:lang w:val="es-ES"/>
        </w:rPr>
      </w:pPr>
      <w:r w:rsidRPr="004A46F5">
        <w:rPr>
          <w:rFonts w:ascii="Symbol" w:hAnsi="Symbol" w:cs="Symbol"/>
          <w:kern w:val="1"/>
          <w:sz w:val="24"/>
          <w:szCs w:val="24"/>
          <w:lang w:val="es-ES"/>
        </w:rPr>
        <w:t></w:t>
      </w:r>
      <w:r w:rsidRPr="004A46F5">
        <w:rPr>
          <w:rFonts w:ascii="Symbol" w:hAnsi="Symbol" w:cs="Symbol"/>
          <w:kern w:val="1"/>
          <w:sz w:val="24"/>
          <w:szCs w:val="24"/>
          <w:lang w:val="es-ES"/>
        </w:rPr>
        <w:tab/>
      </w:r>
      <w:r w:rsidRPr="004A46F5">
        <w:rPr>
          <w:rFonts w:ascii="Helvetica" w:hAnsi="Helvetica" w:cs="Helvetica"/>
          <w:kern w:val="1"/>
          <w:sz w:val="24"/>
          <w:szCs w:val="24"/>
          <w:lang w:val="es-ES"/>
        </w:rPr>
        <w:t xml:space="preserve">La situación de excepcionalidad que estamos transitando puede permitirnos afrontar algunos de problemas consabidos de nuestras instituciones educativas con otras lógicas y formas de abordaje, modos que nos obliguen a optimizar tiempos y rediseñar en la medida de lo posible, los espacios formativos de manera más acotada y, si fuera posible, utilizando estrategias de enseñanza no tradicionales o convencionales en la ETP. Quizá entonces sea posible atravesar este desafío de ir hacia una marcada interdisciplinariedad y </w:t>
      </w:r>
      <w:proofErr w:type="spellStart"/>
      <w:r w:rsidRPr="004A46F5">
        <w:rPr>
          <w:rFonts w:ascii="Helvetica" w:hAnsi="Helvetica" w:cs="Helvetica"/>
          <w:kern w:val="1"/>
          <w:sz w:val="24"/>
          <w:szCs w:val="24"/>
          <w:lang w:val="es-ES"/>
        </w:rPr>
        <w:t>transdisciplinariedad</w:t>
      </w:r>
      <w:proofErr w:type="spellEnd"/>
      <w:r w:rsidRPr="004A46F5">
        <w:rPr>
          <w:rFonts w:ascii="Helvetica" w:hAnsi="Helvetica" w:cs="Helvetica"/>
          <w:kern w:val="1"/>
          <w:sz w:val="24"/>
          <w:szCs w:val="24"/>
          <w:lang w:val="es-ES"/>
        </w:rPr>
        <w:t xml:space="preserve"> si, en vez de poner por delante los contenidos a desarrollar en cada espacio curricular, organizamos ese aprendizaje en función de problemas propios del campo profesional de ese técnico a egresar, problemas que organicen y posibiliten la integración de los saberes de </w:t>
      </w:r>
      <w:r w:rsidRPr="004A46F5">
        <w:rPr>
          <w:rFonts w:ascii="Helvetica" w:hAnsi="Helvetica" w:cs="Helvetica"/>
          <w:kern w:val="1"/>
          <w:sz w:val="24"/>
          <w:szCs w:val="24"/>
          <w:lang w:val="es-ES"/>
        </w:rPr>
        <w:lastRenderedPageBreak/>
        <w:t>diversas disciplinas.</w:t>
      </w:r>
    </w:p>
    <w:p w14:paraId="4C42DB88" w14:textId="4B15B481" w:rsidR="004A46F5" w:rsidRPr="004A46F5" w:rsidRDefault="004A46F5" w:rsidP="004A46F5">
      <w:pPr>
        <w:widowControl w:val="0"/>
        <w:numPr>
          <w:ilvl w:val="1"/>
          <w:numId w:val="30"/>
        </w:numPr>
        <w:tabs>
          <w:tab w:val="left" w:pos="810"/>
        </w:tabs>
        <w:autoSpaceDE w:val="0"/>
        <w:autoSpaceDN w:val="0"/>
        <w:adjustRightInd w:val="0"/>
        <w:spacing w:after="0" w:line="360" w:lineRule="auto"/>
        <w:ind w:left="821" w:right="26"/>
        <w:jc w:val="both"/>
        <w:rPr>
          <w:rFonts w:ascii="Helvetica" w:hAnsi="Helvetica" w:cs="Helvetica"/>
          <w:kern w:val="1"/>
          <w:sz w:val="24"/>
          <w:szCs w:val="24"/>
          <w:lang w:val="es-ES"/>
        </w:rPr>
      </w:pPr>
      <w:r>
        <w:rPr>
          <w:rFonts w:ascii="Symbol" w:hAnsi="Symbol" w:cs="Symbol"/>
          <w:kern w:val="1"/>
          <w:sz w:val="24"/>
          <w:szCs w:val="24"/>
          <w:lang w:val="es-ES"/>
        </w:rPr>
        <w:t></w:t>
      </w:r>
      <w:r>
        <w:rPr>
          <w:rFonts w:ascii="Symbol" w:hAnsi="Symbol" w:cs="Symbol"/>
          <w:kern w:val="1"/>
          <w:sz w:val="24"/>
          <w:szCs w:val="24"/>
          <w:lang w:val="es-ES"/>
        </w:rPr>
        <w:tab/>
      </w:r>
      <w:r>
        <w:rPr>
          <w:rFonts w:ascii="Helvetica" w:hAnsi="Helvetica" w:cs="Helvetica"/>
          <w:kern w:val="1"/>
          <w:sz w:val="24"/>
          <w:szCs w:val="24"/>
          <w:lang w:val="es-ES"/>
        </w:rPr>
        <w:t xml:space="preserve">Otra fortaleza son los </w:t>
      </w:r>
      <w:r>
        <w:rPr>
          <w:rFonts w:ascii="Helvetica" w:hAnsi="Helvetica" w:cs="Helvetica"/>
          <w:i/>
          <w:iCs/>
          <w:kern w:val="1"/>
          <w:sz w:val="24"/>
          <w:szCs w:val="24"/>
          <w:lang w:val="es-ES"/>
        </w:rPr>
        <w:t>referenciales de evaluación</w:t>
      </w:r>
      <w:r>
        <w:rPr>
          <w:rFonts w:ascii="Helvetica" w:hAnsi="Helvetica" w:cs="Helvetica"/>
          <w:i/>
          <w:iCs/>
          <w:kern w:val="1"/>
          <w:sz w:val="24"/>
          <w:szCs w:val="24"/>
          <w:vertAlign w:val="superscript"/>
          <w:lang w:val="es-ES"/>
        </w:rPr>
        <w:t>8</w:t>
      </w:r>
      <w:r>
        <w:rPr>
          <w:rFonts w:ascii="Helvetica" w:hAnsi="Helvetica" w:cs="Helvetica"/>
          <w:i/>
          <w:iCs/>
          <w:kern w:val="1"/>
          <w:sz w:val="24"/>
          <w:szCs w:val="24"/>
          <w:lang w:val="es-ES"/>
        </w:rPr>
        <w:t xml:space="preserve"> </w:t>
      </w:r>
      <w:r>
        <w:rPr>
          <w:rFonts w:ascii="Helvetica" w:hAnsi="Helvetica" w:cs="Helvetica"/>
          <w:kern w:val="1"/>
          <w:sz w:val="24"/>
          <w:szCs w:val="24"/>
          <w:lang w:val="es-ES"/>
        </w:rPr>
        <w:t>que fueron elaborados por los especialistas de cada especialidad del INET. La resolución del CFE 266/15 los caracteriza de la siguiente manera: documentos breves y operativos en los que se identifican las capacidades profesionales de los espacios formativos de cada tecnicatura, y son las que un estudiante debe demostrar haber adquirido para aprobarlo; sientan la base para realizar procesos de obtención de evidencias que permitan dar cuenta que las capacidades profesionales efectivamente han sido adquiridas por los estudiantes; responden íntegramente a lo establecido en el perfil profesional y su elaboración ha contado con el acuerdo del Consejo Nacional de Educación, Trabajo y Producción (</w:t>
      </w:r>
      <w:proofErr w:type="spellStart"/>
      <w:r>
        <w:rPr>
          <w:rFonts w:ascii="Helvetica" w:hAnsi="Helvetica" w:cs="Helvetica"/>
          <w:kern w:val="1"/>
          <w:sz w:val="24"/>
          <w:szCs w:val="24"/>
          <w:lang w:val="es-ES"/>
        </w:rPr>
        <w:t>CoNETyP</w:t>
      </w:r>
      <w:proofErr w:type="spellEnd"/>
      <w:r>
        <w:rPr>
          <w:rFonts w:ascii="Helvetica" w:hAnsi="Helvetica" w:cs="Helvetica"/>
          <w:kern w:val="1"/>
          <w:sz w:val="24"/>
          <w:szCs w:val="24"/>
          <w:lang w:val="es-ES"/>
        </w:rPr>
        <w:t>). Recuperamos de la resolución mencionada, algunos de los propósitos de los referenciales de evaluación: a) Que los docentes cuenten con una herramienta suficientemente validada para identificar el punto de partida y de llegada de cada estudiante; b) Que</w:t>
      </w:r>
      <w:r>
        <w:rPr>
          <w:rFonts w:ascii="Helvetica" w:hAnsi="Helvetica" w:cs="Helvetica"/>
          <w:spacing w:val="16"/>
          <w:kern w:val="1"/>
          <w:sz w:val="24"/>
          <w:szCs w:val="24"/>
          <w:lang w:val="es-ES"/>
        </w:rPr>
        <w:t xml:space="preserve"> </w:t>
      </w:r>
      <w:r>
        <w:rPr>
          <w:rFonts w:ascii="Helvetica" w:hAnsi="Helvetica" w:cs="Helvetica"/>
          <w:kern w:val="1"/>
          <w:sz w:val="24"/>
          <w:szCs w:val="24"/>
          <w:lang w:val="es-ES"/>
        </w:rPr>
        <w:t>el</w:t>
      </w:r>
      <w:r>
        <w:rPr>
          <w:rFonts w:ascii="Helvetica" w:hAnsi="Helvetica" w:cs="Helvetica"/>
          <w:spacing w:val="14"/>
          <w:kern w:val="1"/>
          <w:sz w:val="24"/>
          <w:szCs w:val="24"/>
          <w:lang w:val="es-ES"/>
        </w:rPr>
        <w:t xml:space="preserve"> </w:t>
      </w:r>
      <w:r>
        <w:rPr>
          <w:rFonts w:ascii="Helvetica" w:hAnsi="Helvetica" w:cs="Helvetica"/>
          <w:kern w:val="1"/>
          <w:sz w:val="24"/>
          <w:szCs w:val="24"/>
          <w:lang w:val="es-ES"/>
        </w:rPr>
        <w:t>estudiante</w:t>
      </w:r>
      <w:r>
        <w:rPr>
          <w:rFonts w:ascii="Helvetica" w:hAnsi="Helvetica" w:cs="Helvetica"/>
          <w:spacing w:val="14"/>
          <w:kern w:val="1"/>
          <w:sz w:val="24"/>
          <w:szCs w:val="24"/>
          <w:lang w:val="es-ES"/>
        </w:rPr>
        <w:t xml:space="preserve"> </w:t>
      </w:r>
      <w:r>
        <w:rPr>
          <w:rFonts w:ascii="Helvetica" w:hAnsi="Helvetica" w:cs="Helvetica"/>
          <w:kern w:val="1"/>
          <w:sz w:val="24"/>
          <w:szCs w:val="24"/>
          <w:lang w:val="es-ES"/>
        </w:rPr>
        <w:t>identifique,</w:t>
      </w:r>
      <w:r>
        <w:rPr>
          <w:rFonts w:ascii="Helvetica" w:hAnsi="Helvetica" w:cs="Helvetica"/>
          <w:spacing w:val="14"/>
          <w:kern w:val="1"/>
          <w:sz w:val="24"/>
          <w:szCs w:val="24"/>
          <w:lang w:val="es-ES"/>
        </w:rPr>
        <w:t xml:space="preserve"> </w:t>
      </w:r>
      <w:r>
        <w:rPr>
          <w:rFonts w:ascii="Helvetica" w:hAnsi="Helvetica" w:cs="Helvetica"/>
          <w:kern w:val="1"/>
          <w:sz w:val="24"/>
          <w:szCs w:val="24"/>
          <w:lang w:val="es-ES"/>
        </w:rPr>
        <w:t>las</w:t>
      </w:r>
      <w:r>
        <w:rPr>
          <w:rFonts w:ascii="Helvetica" w:hAnsi="Helvetica" w:cs="Helvetica"/>
          <w:spacing w:val="14"/>
          <w:kern w:val="1"/>
          <w:sz w:val="24"/>
          <w:szCs w:val="24"/>
          <w:lang w:val="es-ES"/>
        </w:rPr>
        <w:t xml:space="preserve"> </w:t>
      </w:r>
      <w:r>
        <w:rPr>
          <w:rFonts w:ascii="Helvetica" w:hAnsi="Helvetica" w:cs="Helvetica"/>
          <w:kern w:val="1"/>
          <w:sz w:val="24"/>
          <w:szCs w:val="24"/>
          <w:lang w:val="es-ES"/>
        </w:rPr>
        <w:t>capacidades</w:t>
      </w:r>
      <w:r>
        <w:rPr>
          <w:rFonts w:ascii="Helvetica" w:hAnsi="Helvetica" w:cs="Helvetica"/>
          <w:spacing w:val="14"/>
          <w:kern w:val="1"/>
          <w:sz w:val="24"/>
          <w:szCs w:val="24"/>
          <w:lang w:val="es-ES"/>
        </w:rPr>
        <w:t xml:space="preserve"> </w:t>
      </w:r>
      <w:r>
        <w:rPr>
          <w:rFonts w:ascii="Helvetica" w:hAnsi="Helvetica" w:cs="Helvetica"/>
          <w:kern w:val="1"/>
          <w:sz w:val="24"/>
          <w:szCs w:val="24"/>
          <w:lang w:val="es-ES"/>
        </w:rPr>
        <w:t>profesionales</w:t>
      </w:r>
      <w:r>
        <w:rPr>
          <w:rFonts w:ascii="Helvetica" w:hAnsi="Helvetica" w:cs="Helvetica"/>
          <w:spacing w:val="13"/>
          <w:kern w:val="1"/>
          <w:sz w:val="24"/>
          <w:szCs w:val="24"/>
          <w:lang w:val="es-ES"/>
        </w:rPr>
        <w:t xml:space="preserve"> </w:t>
      </w:r>
      <w:r>
        <w:rPr>
          <w:rFonts w:ascii="Helvetica" w:hAnsi="Helvetica" w:cs="Helvetica"/>
          <w:kern w:val="1"/>
          <w:sz w:val="24"/>
          <w:szCs w:val="24"/>
          <w:lang w:val="es-ES"/>
        </w:rPr>
        <w:t>en</w:t>
      </w:r>
      <w:r>
        <w:rPr>
          <w:rFonts w:ascii="Helvetica" w:hAnsi="Helvetica" w:cs="Helvetica"/>
          <w:spacing w:val="13"/>
          <w:kern w:val="1"/>
          <w:sz w:val="24"/>
          <w:szCs w:val="24"/>
          <w:lang w:val="es-ES"/>
        </w:rPr>
        <w:t xml:space="preserve"> </w:t>
      </w:r>
      <w:r>
        <w:rPr>
          <w:rFonts w:ascii="Helvetica" w:hAnsi="Helvetica" w:cs="Helvetica"/>
          <w:kern w:val="1"/>
          <w:sz w:val="24"/>
          <w:szCs w:val="24"/>
          <w:lang w:val="es-ES"/>
        </w:rPr>
        <w:t>qué</w:t>
      </w:r>
      <w:r>
        <w:rPr>
          <w:rFonts w:ascii="Helvetica" w:hAnsi="Helvetica" w:cs="Helvetica"/>
          <w:spacing w:val="12"/>
          <w:kern w:val="1"/>
          <w:sz w:val="24"/>
          <w:szCs w:val="24"/>
          <w:lang w:val="es-ES"/>
        </w:rPr>
        <w:t xml:space="preserve"> </w:t>
      </w:r>
      <w:r>
        <w:rPr>
          <w:rFonts w:ascii="Helvetica" w:hAnsi="Helvetica" w:cs="Helvetica"/>
          <w:kern w:val="1"/>
          <w:sz w:val="24"/>
          <w:szCs w:val="24"/>
          <w:lang w:val="es-ES"/>
        </w:rPr>
        <w:t>se</w:t>
      </w:r>
      <w:r>
        <w:rPr>
          <w:rFonts w:ascii="Helvetica" w:hAnsi="Helvetica" w:cs="Helvetica"/>
          <w:spacing w:val="16"/>
          <w:kern w:val="1"/>
          <w:sz w:val="24"/>
          <w:szCs w:val="24"/>
          <w:lang w:val="es-ES"/>
        </w:rPr>
        <w:t xml:space="preserve"> </w:t>
      </w:r>
      <w:proofErr w:type="spellStart"/>
      <w:r>
        <w:rPr>
          <w:rFonts w:ascii="Helvetica" w:hAnsi="Helvetica" w:cs="Helvetica"/>
          <w:kern w:val="1"/>
          <w:sz w:val="24"/>
          <w:szCs w:val="24"/>
          <w:lang w:val="es-ES"/>
        </w:rPr>
        <w:t>lo</w:t>
      </w:r>
      <w:r w:rsidRPr="004A46F5">
        <w:rPr>
          <w:rFonts w:ascii="Helvetica" w:hAnsi="Helvetica" w:cs="Helvetica"/>
          <w:kern w:val="1"/>
          <w:sz w:val="24"/>
          <w:szCs w:val="24"/>
          <w:lang w:val="es-ES"/>
        </w:rPr>
        <w:t>evaluará</w:t>
      </w:r>
      <w:proofErr w:type="spellEnd"/>
      <w:r w:rsidRPr="004A46F5">
        <w:rPr>
          <w:rFonts w:ascii="Helvetica" w:hAnsi="Helvetica" w:cs="Helvetica"/>
          <w:kern w:val="1"/>
          <w:sz w:val="24"/>
          <w:szCs w:val="24"/>
          <w:lang w:val="es-ES"/>
        </w:rPr>
        <w:t>; c) Que quede explicitado para los actores vinculados al mundo del trabajo la calidad del proceso de aprobación de las materias técnicas. Podría pensarse, de acuerdo a lo explicitado en el punto 2(e) y sobre la base de los acuerdo allí mencionados, en la posibilidad de construir conjuntamente referenciales de evaluación para otros espacios curriculares que se considere necesario u oportuno.</w:t>
      </w:r>
    </w:p>
    <w:p w14:paraId="3BECBFA5" w14:textId="77777777" w:rsidR="004A46F5" w:rsidRDefault="004A46F5" w:rsidP="004A46F5">
      <w:pPr>
        <w:widowControl w:val="0"/>
        <w:autoSpaceDE w:val="0"/>
        <w:autoSpaceDN w:val="0"/>
        <w:adjustRightInd w:val="0"/>
        <w:spacing w:after="0" w:line="240" w:lineRule="auto"/>
        <w:ind w:right="-590"/>
        <w:rPr>
          <w:rFonts w:ascii="Times New Roman" w:hAnsi="Times New Roman" w:cs="Times New Roman"/>
          <w:kern w:val="1"/>
          <w:sz w:val="24"/>
          <w:szCs w:val="24"/>
          <w:lang w:val="es-ES"/>
        </w:rPr>
      </w:pPr>
    </w:p>
    <w:p w14:paraId="0480E6D3" w14:textId="77777777" w:rsidR="004A46F5" w:rsidRDefault="004A46F5" w:rsidP="004A46F5">
      <w:pPr>
        <w:widowControl w:val="0"/>
        <w:numPr>
          <w:ilvl w:val="1"/>
          <w:numId w:val="31"/>
        </w:numPr>
        <w:tabs>
          <w:tab w:val="left" w:pos="810"/>
        </w:tabs>
        <w:autoSpaceDE w:val="0"/>
        <w:autoSpaceDN w:val="0"/>
        <w:adjustRightInd w:val="0"/>
        <w:spacing w:before="147" w:after="0" w:line="240" w:lineRule="auto"/>
        <w:ind w:left="810" w:right="-590" w:hanging="349"/>
        <w:jc w:val="both"/>
        <w:rPr>
          <w:rFonts w:ascii="Times New Roman" w:hAnsi="Times New Roman" w:cs="Times New Roman"/>
          <w:kern w:val="1"/>
          <w:sz w:val="24"/>
          <w:szCs w:val="24"/>
          <w:lang w:val="es-ES"/>
        </w:rPr>
      </w:pPr>
      <w:r>
        <w:rPr>
          <w:rFonts w:ascii="Helvetica" w:hAnsi="Helvetica" w:cs="Helvetica"/>
          <w:spacing w:val="-3"/>
          <w:kern w:val="1"/>
          <w:sz w:val="24"/>
          <w:szCs w:val="24"/>
          <w:lang w:val="es-ES"/>
        </w:rPr>
        <w:t>4.</w:t>
      </w:r>
      <w:r>
        <w:rPr>
          <w:rFonts w:ascii="Helvetica" w:hAnsi="Helvetica" w:cs="Helvetica"/>
          <w:spacing w:val="-3"/>
          <w:kern w:val="1"/>
          <w:sz w:val="24"/>
          <w:szCs w:val="24"/>
          <w:lang w:val="es-ES"/>
        </w:rPr>
        <w:tab/>
      </w:r>
      <w:r>
        <w:rPr>
          <w:rFonts w:ascii="Helvetica" w:hAnsi="Helvetica" w:cs="Helvetica"/>
          <w:kern w:val="1"/>
          <w:sz w:val="24"/>
          <w:szCs w:val="24"/>
          <w:u w:val="single"/>
          <w:lang w:val="es-ES"/>
        </w:rPr>
        <w:t>Las</w:t>
      </w:r>
      <w:r>
        <w:rPr>
          <w:rFonts w:ascii="Helvetica" w:hAnsi="Helvetica" w:cs="Helvetica"/>
          <w:spacing w:val="-1"/>
          <w:kern w:val="1"/>
          <w:sz w:val="24"/>
          <w:szCs w:val="24"/>
          <w:u w:val="single"/>
          <w:lang w:val="es-ES"/>
        </w:rPr>
        <w:t xml:space="preserve"> </w:t>
      </w:r>
      <w:r>
        <w:rPr>
          <w:rFonts w:ascii="Helvetica" w:hAnsi="Helvetica" w:cs="Helvetica"/>
          <w:kern w:val="1"/>
          <w:sz w:val="24"/>
          <w:szCs w:val="24"/>
          <w:u w:val="single"/>
          <w:lang w:val="es-ES"/>
        </w:rPr>
        <w:t>oportunidades</w:t>
      </w:r>
    </w:p>
    <w:p w14:paraId="6023E3DF" w14:textId="77777777" w:rsidR="004A46F5" w:rsidRDefault="004A46F5" w:rsidP="004A46F5">
      <w:pPr>
        <w:widowControl w:val="0"/>
        <w:autoSpaceDE w:val="0"/>
        <w:autoSpaceDN w:val="0"/>
        <w:adjustRightInd w:val="0"/>
        <w:spacing w:before="147" w:after="0" w:line="360" w:lineRule="auto"/>
        <w:ind w:left="102" w:right="30"/>
        <w:jc w:val="both"/>
        <w:rPr>
          <w:rFonts w:ascii="Helvetica" w:hAnsi="Helvetica" w:cs="Helvetica"/>
          <w:kern w:val="1"/>
          <w:sz w:val="24"/>
          <w:szCs w:val="24"/>
          <w:lang w:val="es-ES"/>
        </w:rPr>
      </w:pPr>
      <w:r>
        <w:rPr>
          <w:rFonts w:ascii="Helvetica" w:hAnsi="Helvetica" w:cs="Helvetica"/>
          <w:kern w:val="1"/>
          <w:sz w:val="24"/>
          <w:szCs w:val="24"/>
          <w:lang w:val="es-ES"/>
        </w:rPr>
        <w:t>Frente a situaciones que trastocan la lógica más básica de nuestro funcionamiento como instituciones educativas como es la que vivimos frente a la situación del ASPO, el hecho de sentarnos a pensar con otros cómo hacer las cosas de la mejor manera, rechazar la idea de seguir haciendo lo mismo o de que no es posible hacer nada, es en sí misma una enorme oportunidad.</w:t>
      </w:r>
    </w:p>
    <w:p w14:paraId="5BE9DD31" w14:textId="77777777" w:rsidR="004A46F5" w:rsidRDefault="004A46F5" w:rsidP="004A46F5">
      <w:pPr>
        <w:widowControl w:val="0"/>
        <w:autoSpaceDE w:val="0"/>
        <w:autoSpaceDN w:val="0"/>
        <w:adjustRightInd w:val="0"/>
        <w:spacing w:before="200" w:after="0" w:line="360" w:lineRule="auto"/>
        <w:ind w:left="102" w:right="26"/>
        <w:jc w:val="both"/>
        <w:rPr>
          <w:rFonts w:ascii="Helvetica" w:hAnsi="Helvetica" w:cs="Helvetica"/>
          <w:kern w:val="1"/>
          <w:sz w:val="24"/>
          <w:szCs w:val="24"/>
          <w:lang w:val="es-ES"/>
        </w:rPr>
      </w:pPr>
      <w:r>
        <w:rPr>
          <w:rFonts w:ascii="Helvetica" w:hAnsi="Helvetica" w:cs="Helvetica"/>
          <w:kern w:val="1"/>
          <w:sz w:val="24"/>
          <w:szCs w:val="24"/>
          <w:lang w:val="es-ES"/>
        </w:rPr>
        <w:t>En este caso se nos abre una oportunidad para revisar y, eventualmente, mejorar nuestras prácticas evaluativas y, más aun, poder poner en suspenso algunas de esas certezas que parecían inconmovibles.</w:t>
      </w:r>
    </w:p>
    <w:p w14:paraId="35D79251" w14:textId="77777777" w:rsidR="004A46F5" w:rsidRDefault="004A46F5" w:rsidP="004A46F5">
      <w:pPr>
        <w:widowControl w:val="0"/>
        <w:numPr>
          <w:ilvl w:val="1"/>
          <w:numId w:val="32"/>
        </w:numPr>
        <w:tabs>
          <w:tab w:val="left" w:pos="810"/>
        </w:tabs>
        <w:autoSpaceDE w:val="0"/>
        <w:autoSpaceDN w:val="0"/>
        <w:adjustRightInd w:val="0"/>
        <w:spacing w:before="200" w:after="0" w:line="360" w:lineRule="auto"/>
        <w:ind w:left="821" w:right="22"/>
        <w:jc w:val="both"/>
        <w:rPr>
          <w:rFonts w:ascii="Helvetica" w:hAnsi="Helvetica" w:cs="Helvetica"/>
          <w:kern w:val="1"/>
          <w:sz w:val="24"/>
          <w:szCs w:val="24"/>
          <w:lang w:val="es-ES"/>
        </w:rPr>
      </w:pPr>
      <w:r>
        <w:rPr>
          <w:rFonts w:ascii="Symbol" w:hAnsi="Symbol" w:cs="Symbol"/>
          <w:kern w:val="1"/>
          <w:sz w:val="24"/>
          <w:szCs w:val="24"/>
          <w:lang w:val="es-ES"/>
        </w:rPr>
        <w:lastRenderedPageBreak/>
        <w:t></w:t>
      </w:r>
      <w:r>
        <w:rPr>
          <w:rFonts w:ascii="Symbol" w:hAnsi="Symbol" w:cs="Symbol"/>
          <w:kern w:val="1"/>
          <w:sz w:val="24"/>
          <w:szCs w:val="24"/>
          <w:lang w:val="es-ES"/>
        </w:rPr>
        <w:tab/>
      </w:r>
      <w:r>
        <w:rPr>
          <w:rFonts w:ascii="Helvetica" w:hAnsi="Helvetica" w:cs="Helvetica"/>
          <w:kern w:val="1"/>
          <w:sz w:val="24"/>
          <w:szCs w:val="24"/>
          <w:lang w:val="es-ES"/>
        </w:rPr>
        <w:t>Si damos continuidad a la idea de la evaluación con un carácter institucional (en el sentido de fruto de acuerdos y criterios compartidos) que hemos señalado  en varias ocasiones en este escrito, podríamos avanzar en lograr criterios comunes y compartidos por los docentes y, más aun, de la posibilidad de que docentes de diferentes espacios curriculares puedan evaluar conjuntamente. Esta práctica sería muy beneficiosa para que cada docente se sintiera más respaldado y seguro en relación a la justeza en la evaluación y sería muy importante que pudiera instalarse como práctica a futuro post</w:t>
      </w:r>
      <w:r>
        <w:rPr>
          <w:rFonts w:ascii="Helvetica" w:hAnsi="Helvetica" w:cs="Helvetica"/>
          <w:spacing w:val="-18"/>
          <w:kern w:val="1"/>
          <w:sz w:val="24"/>
          <w:szCs w:val="24"/>
          <w:lang w:val="es-ES"/>
        </w:rPr>
        <w:t xml:space="preserve"> </w:t>
      </w:r>
      <w:r>
        <w:rPr>
          <w:rFonts w:ascii="Helvetica" w:hAnsi="Helvetica" w:cs="Helvetica"/>
          <w:kern w:val="1"/>
          <w:sz w:val="24"/>
          <w:szCs w:val="24"/>
          <w:lang w:val="es-ES"/>
        </w:rPr>
        <w:t>ASPO.</w:t>
      </w:r>
    </w:p>
    <w:p w14:paraId="2A150E62" w14:textId="77777777" w:rsidR="004A46F5" w:rsidRDefault="004A46F5" w:rsidP="004A46F5">
      <w:pPr>
        <w:widowControl w:val="0"/>
        <w:autoSpaceDE w:val="0"/>
        <w:autoSpaceDN w:val="0"/>
        <w:adjustRightInd w:val="0"/>
        <w:spacing w:after="0" w:line="240" w:lineRule="auto"/>
        <w:ind w:right="-590"/>
        <w:rPr>
          <w:rFonts w:ascii="Times New Roman" w:hAnsi="Times New Roman" w:cs="Times New Roman"/>
          <w:kern w:val="1"/>
          <w:sz w:val="24"/>
          <w:szCs w:val="24"/>
          <w:lang w:val="es-ES"/>
        </w:rPr>
      </w:pPr>
    </w:p>
    <w:p w14:paraId="04D5A118" w14:textId="77777777" w:rsidR="004A46F5" w:rsidRDefault="004A46F5" w:rsidP="004A46F5">
      <w:pPr>
        <w:widowControl w:val="0"/>
        <w:autoSpaceDE w:val="0"/>
        <w:autoSpaceDN w:val="0"/>
        <w:adjustRightInd w:val="0"/>
        <w:spacing w:before="4" w:after="0" w:line="240" w:lineRule="auto"/>
        <w:ind w:right="-590"/>
        <w:rPr>
          <w:rFonts w:ascii="Times New Roman" w:hAnsi="Times New Roman" w:cs="Times New Roman"/>
          <w:kern w:val="1"/>
          <w:sz w:val="18"/>
          <w:szCs w:val="18"/>
          <w:lang w:val="es-ES"/>
        </w:rPr>
      </w:pPr>
    </w:p>
    <w:p w14:paraId="1291C0E1" w14:textId="77777777" w:rsidR="004A46F5" w:rsidRDefault="004A46F5" w:rsidP="004A46F5">
      <w:pPr>
        <w:widowControl w:val="0"/>
        <w:numPr>
          <w:ilvl w:val="1"/>
          <w:numId w:val="33"/>
        </w:numPr>
        <w:tabs>
          <w:tab w:val="left" w:pos="810"/>
        </w:tabs>
        <w:autoSpaceDE w:val="0"/>
        <w:autoSpaceDN w:val="0"/>
        <w:adjustRightInd w:val="0"/>
        <w:spacing w:after="0" w:line="430" w:lineRule="atLeast"/>
        <w:ind w:left="821" w:right="29"/>
        <w:jc w:val="both"/>
        <w:rPr>
          <w:rFonts w:ascii="Helvetica" w:hAnsi="Helvetica" w:cs="Helvetica"/>
          <w:kern w:val="1"/>
          <w:sz w:val="24"/>
          <w:szCs w:val="24"/>
          <w:lang w:val="es-ES"/>
        </w:rPr>
      </w:pPr>
      <w:r>
        <w:rPr>
          <w:rFonts w:ascii="Symbol" w:hAnsi="Symbol" w:cs="Symbol"/>
          <w:kern w:val="1"/>
          <w:sz w:val="24"/>
          <w:szCs w:val="24"/>
          <w:lang w:val="es-ES"/>
        </w:rPr>
        <w:t></w:t>
      </w:r>
      <w:r>
        <w:rPr>
          <w:rFonts w:ascii="Symbol" w:hAnsi="Symbol" w:cs="Symbol"/>
          <w:kern w:val="1"/>
          <w:sz w:val="24"/>
          <w:szCs w:val="24"/>
          <w:lang w:val="es-ES"/>
        </w:rPr>
        <w:tab/>
      </w:r>
      <w:r>
        <w:rPr>
          <w:rFonts w:ascii="Helvetica" w:hAnsi="Helvetica" w:cs="Helvetica"/>
          <w:kern w:val="1"/>
          <w:sz w:val="24"/>
          <w:szCs w:val="24"/>
          <w:lang w:val="es-ES"/>
        </w:rPr>
        <w:t>La evaluación muchas veces es vista como el punto final de un proceso de enseñanza y aprendizaje (una unidad, un bimestre, un año lectivo).</w:t>
      </w:r>
      <w:r>
        <w:rPr>
          <w:rFonts w:ascii="Helvetica" w:hAnsi="Helvetica" w:cs="Helvetica"/>
          <w:spacing w:val="42"/>
          <w:kern w:val="1"/>
          <w:sz w:val="24"/>
          <w:szCs w:val="24"/>
          <w:lang w:val="es-ES"/>
        </w:rPr>
        <w:t xml:space="preserve"> </w:t>
      </w:r>
      <w:r>
        <w:rPr>
          <w:rFonts w:ascii="Helvetica" w:hAnsi="Helvetica" w:cs="Helvetica"/>
          <w:kern w:val="1"/>
          <w:sz w:val="24"/>
          <w:szCs w:val="24"/>
          <w:lang w:val="es-ES"/>
        </w:rPr>
        <w:t>Las</w:t>
      </w:r>
    </w:p>
    <w:p w14:paraId="7CA14330" w14:textId="77777777" w:rsidR="004A46F5" w:rsidRDefault="004A46F5" w:rsidP="004A46F5">
      <w:pPr>
        <w:widowControl w:val="0"/>
        <w:autoSpaceDE w:val="0"/>
        <w:autoSpaceDN w:val="0"/>
        <w:adjustRightInd w:val="0"/>
        <w:spacing w:before="41" w:after="0" w:line="240" w:lineRule="auto"/>
        <w:ind w:left="5746" w:right="-590"/>
        <w:rPr>
          <w:rFonts w:ascii="Times New Roman" w:hAnsi="Times New Roman" w:cs="Times New Roman"/>
          <w:kern w:val="1"/>
          <w:lang w:val="es-ES"/>
        </w:rPr>
      </w:pPr>
      <w:r>
        <w:rPr>
          <w:rFonts w:ascii="Times New Roman" w:hAnsi="Times New Roman" w:cs="Times New Roman"/>
          <w:kern w:val="1"/>
          <w:lang w:val="es-ES"/>
        </w:rPr>
        <w:t>IF-2020-75671944-APN-SGCFE#ME</w:t>
      </w:r>
    </w:p>
    <w:p w14:paraId="519B8544" w14:textId="77777777" w:rsidR="004A46F5" w:rsidRDefault="004A46F5" w:rsidP="004A46F5">
      <w:pPr>
        <w:widowControl w:val="0"/>
        <w:autoSpaceDE w:val="0"/>
        <w:autoSpaceDN w:val="0"/>
        <w:adjustRightInd w:val="0"/>
        <w:spacing w:after="0" w:line="240" w:lineRule="auto"/>
        <w:ind w:right="-590"/>
        <w:rPr>
          <w:rFonts w:ascii="Times New Roman" w:hAnsi="Times New Roman" w:cs="Times New Roman"/>
          <w:kern w:val="1"/>
          <w:sz w:val="20"/>
          <w:szCs w:val="20"/>
          <w:lang w:val="es-ES"/>
        </w:rPr>
      </w:pPr>
    </w:p>
    <w:p w14:paraId="56547338" w14:textId="77777777" w:rsidR="004A46F5" w:rsidRDefault="004A46F5" w:rsidP="004A46F5">
      <w:pPr>
        <w:widowControl w:val="0"/>
        <w:autoSpaceDE w:val="0"/>
        <w:autoSpaceDN w:val="0"/>
        <w:adjustRightInd w:val="0"/>
        <w:spacing w:after="0" w:line="240" w:lineRule="auto"/>
        <w:ind w:right="-590"/>
        <w:rPr>
          <w:rFonts w:ascii="Times New Roman" w:hAnsi="Times New Roman" w:cs="Times New Roman"/>
          <w:kern w:val="1"/>
          <w:sz w:val="20"/>
          <w:szCs w:val="20"/>
          <w:lang w:val="es-ES"/>
        </w:rPr>
      </w:pPr>
    </w:p>
    <w:p w14:paraId="00D50C4E" w14:textId="77777777" w:rsidR="004A46F5" w:rsidRDefault="004A46F5" w:rsidP="004A46F5">
      <w:pPr>
        <w:widowControl w:val="0"/>
        <w:autoSpaceDE w:val="0"/>
        <w:autoSpaceDN w:val="0"/>
        <w:adjustRightInd w:val="0"/>
        <w:spacing w:before="2" w:after="0" w:line="240" w:lineRule="auto"/>
        <w:ind w:right="-590"/>
        <w:rPr>
          <w:rFonts w:ascii="Times New Roman" w:hAnsi="Times New Roman" w:cs="Times New Roman"/>
          <w:kern w:val="1"/>
          <w:sz w:val="29"/>
          <w:szCs w:val="29"/>
          <w:lang w:val="es-ES"/>
        </w:rPr>
      </w:pPr>
    </w:p>
    <w:p w14:paraId="0845C177" w14:textId="77777777" w:rsidR="004A46F5" w:rsidRDefault="004A46F5" w:rsidP="004A46F5">
      <w:pPr>
        <w:widowControl w:val="0"/>
        <w:autoSpaceDE w:val="0"/>
        <w:autoSpaceDN w:val="0"/>
        <w:adjustRightInd w:val="0"/>
        <w:spacing w:before="52" w:after="0" w:line="360" w:lineRule="auto"/>
        <w:ind w:left="821" w:right="22"/>
        <w:jc w:val="both"/>
        <w:rPr>
          <w:rFonts w:ascii="Helvetica" w:hAnsi="Helvetica" w:cs="Helvetica"/>
          <w:kern w:val="1"/>
          <w:sz w:val="24"/>
          <w:szCs w:val="24"/>
          <w:lang w:val="es-ES"/>
        </w:rPr>
      </w:pPr>
      <w:r>
        <w:rPr>
          <w:rFonts w:ascii="Helvetica" w:hAnsi="Helvetica" w:cs="Helvetica"/>
          <w:kern w:val="1"/>
          <w:sz w:val="24"/>
          <w:szCs w:val="24"/>
          <w:lang w:val="es-ES"/>
        </w:rPr>
        <w:t>circunstancias actuales (particularmente para aquellas prácticas que requieren sí o sí el acceso a los entornos formativos o productivos) jaquean esa costumbre y, con ello, extienden en el tiempo la posibilidad de que los aprendizajes se alcancen, evitando encerrarlos en los tiempos de la evaluación atada a unas notas que hay que entregar. Hemos señalado más arriba la necesaria diferencia entre evaluación (particularmente la formativa que es la posible en el actual contexto) y</w:t>
      </w:r>
      <w:r>
        <w:rPr>
          <w:rFonts w:ascii="Helvetica" w:hAnsi="Helvetica" w:cs="Helvetica"/>
          <w:spacing w:val="-7"/>
          <w:kern w:val="1"/>
          <w:sz w:val="24"/>
          <w:szCs w:val="24"/>
          <w:lang w:val="es-ES"/>
        </w:rPr>
        <w:t xml:space="preserve"> </w:t>
      </w:r>
      <w:r>
        <w:rPr>
          <w:rFonts w:ascii="Helvetica" w:hAnsi="Helvetica" w:cs="Helvetica"/>
          <w:kern w:val="1"/>
          <w:sz w:val="24"/>
          <w:szCs w:val="24"/>
          <w:lang w:val="es-ES"/>
        </w:rPr>
        <w:t>calificación.</w:t>
      </w:r>
    </w:p>
    <w:p w14:paraId="63CFA288" w14:textId="73F66EA6" w:rsidR="004A46F5" w:rsidRPr="004A46F5" w:rsidRDefault="004A46F5" w:rsidP="004A46F5">
      <w:pPr>
        <w:widowControl w:val="0"/>
        <w:numPr>
          <w:ilvl w:val="1"/>
          <w:numId w:val="34"/>
        </w:numPr>
        <w:tabs>
          <w:tab w:val="left" w:pos="810"/>
        </w:tabs>
        <w:autoSpaceDE w:val="0"/>
        <w:autoSpaceDN w:val="0"/>
        <w:adjustRightInd w:val="0"/>
        <w:spacing w:before="3" w:after="0" w:line="362" w:lineRule="auto"/>
        <w:ind w:left="821" w:right="24"/>
        <w:jc w:val="both"/>
        <w:rPr>
          <w:rFonts w:ascii="Helvetica" w:hAnsi="Helvetica" w:cs="Helvetica"/>
          <w:kern w:val="1"/>
          <w:sz w:val="24"/>
          <w:szCs w:val="24"/>
          <w:lang w:val="es-ES"/>
        </w:rPr>
      </w:pPr>
      <w:r>
        <w:rPr>
          <w:rFonts w:ascii="Symbol" w:hAnsi="Symbol" w:cs="Symbol"/>
          <w:kern w:val="1"/>
          <w:sz w:val="24"/>
          <w:szCs w:val="24"/>
          <w:lang w:val="es-ES"/>
        </w:rPr>
        <w:t></w:t>
      </w:r>
      <w:r>
        <w:rPr>
          <w:rFonts w:ascii="Symbol" w:hAnsi="Symbol" w:cs="Symbol"/>
          <w:kern w:val="1"/>
          <w:sz w:val="24"/>
          <w:szCs w:val="24"/>
          <w:lang w:val="es-ES"/>
        </w:rPr>
        <w:tab/>
      </w:r>
      <w:r>
        <w:rPr>
          <w:rFonts w:ascii="Helvetica" w:hAnsi="Helvetica" w:cs="Helvetica"/>
          <w:kern w:val="1"/>
          <w:sz w:val="24"/>
          <w:szCs w:val="24"/>
          <w:lang w:val="es-ES"/>
        </w:rPr>
        <w:t xml:space="preserve">Las acciones de educación a distancia que se está llevando a cabo a través plataformas nacionales y provinciales, dan cuenta de que, para ciertos </w:t>
      </w:r>
      <w:r>
        <w:rPr>
          <w:rFonts w:ascii="Arial" w:hAnsi="Arial" w:cs="Arial"/>
          <w:kern w:val="1"/>
          <w:sz w:val="24"/>
          <w:szCs w:val="24"/>
          <w:lang w:val="es-ES"/>
        </w:rPr>
        <w:t>contenidos,</w:t>
      </w:r>
      <w:r>
        <w:rPr>
          <w:rFonts w:ascii="Arial" w:hAnsi="Arial" w:cs="Arial"/>
          <w:spacing w:val="-29"/>
          <w:kern w:val="1"/>
          <w:sz w:val="24"/>
          <w:szCs w:val="24"/>
          <w:lang w:val="es-ES"/>
        </w:rPr>
        <w:t xml:space="preserve"> </w:t>
      </w:r>
      <w:r>
        <w:rPr>
          <w:rFonts w:ascii="Arial" w:hAnsi="Arial" w:cs="Arial"/>
          <w:kern w:val="1"/>
          <w:sz w:val="24"/>
          <w:szCs w:val="24"/>
          <w:lang w:val="es-ES"/>
        </w:rPr>
        <w:t>para</w:t>
      </w:r>
      <w:r>
        <w:rPr>
          <w:rFonts w:ascii="Arial" w:hAnsi="Arial" w:cs="Arial"/>
          <w:spacing w:val="-27"/>
          <w:kern w:val="1"/>
          <w:sz w:val="24"/>
          <w:szCs w:val="24"/>
          <w:lang w:val="es-ES"/>
        </w:rPr>
        <w:t xml:space="preserve"> </w:t>
      </w:r>
      <w:r>
        <w:rPr>
          <w:rFonts w:ascii="Arial" w:hAnsi="Arial" w:cs="Arial"/>
          <w:kern w:val="1"/>
          <w:sz w:val="24"/>
          <w:szCs w:val="24"/>
          <w:lang w:val="es-ES"/>
        </w:rPr>
        <w:t>ciertas</w:t>
      </w:r>
      <w:r>
        <w:rPr>
          <w:rFonts w:ascii="Arial" w:hAnsi="Arial" w:cs="Arial"/>
          <w:spacing w:val="-28"/>
          <w:kern w:val="1"/>
          <w:sz w:val="24"/>
          <w:szCs w:val="24"/>
          <w:lang w:val="es-ES"/>
        </w:rPr>
        <w:t xml:space="preserve"> </w:t>
      </w:r>
      <w:r>
        <w:rPr>
          <w:rFonts w:ascii="Arial" w:hAnsi="Arial" w:cs="Arial"/>
          <w:kern w:val="1"/>
          <w:sz w:val="24"/>
          <w:szCs w:val="24"/>
          <w:lang w:val="es-ES"/>
        </w:rPr>
        <w:t>capacidades</w:t>
      </w:r>
      <w:r>
        <w:rPr>
          <w:rFonts w:ascii="Arial" w:hAnsi="Arial" w:cs="Arial"/>
          <w:spacing w:val="-27"/>
          <w:kern w:val="1"/>
          <w:sz w:val="24"/>
          <w:szCs w:val="24"/>
          <w:lang w:val="es-ES"/>
        </w:rPr>
        <w:t xml:space="preserve"> </w:t>
      </w:r>
      <w:r>
        <w:rPr>
          <w:rFonts w:ascii="Arial" w:hAnsi="Arial" w:cs="Arial"/>
          <w:kern w:val="1"/>
          <w:sz w:val="24"/>
          <w:szCs w:val="24"/>
          <w:lang w:val="es-ES"/>
        </w:rPr>
        <w:t>o</w:t>
      </w:r>
      <w:r>
        <w:rPr>
          <w:rFonts w:ascii="Arial" w:hAnsi="Arial" w:cs="Arial"/>
          <w:spacing w:val="-27"/>
          <w:kern w:val="1"/>
          <w:sz w:val="24"/>
          <w:szCs w:val="24"/>
          <w:lang w:val="es-ES"/>
        </w:rPr>
        <w:t xml:space="preserve"> </w:t>
      </w:r>
      <w:r>
        <w:rPr>
          <w:rFonts w:ascii="Arial" w:hAnsi="Arial" w:cs="Arial"/>
          <w:kern w:val="1"/>
          <w:sz w:val="24"/>
          <w:szCs w:val="24"/>
          <w:lang w:val="es-ES"/>
        </w:rPr>
        <w:t>“partes”</w:t>
      </w:r>
      <w:r>
        <w:rPr>
          <w:rFonts w:ascii="Arial" w:hAnsi="Arial" w:cs="Arial"/>
          <w:spacing w:val="-27"/>
          <w:kern w:val="1"/>
          <w:sz w:val="24"/>
          <w:szCs w:val="24"/>
          <w:lang w:val="es-ES"/>
        </w:rPr>
        <w:t xml:space="preserve"> </w:t>
      </w:r>
      <w:r>
        <w:rPr>
          <w:rFonts w:ascii="Arial" w:hAnsi="Arial" w:cs="Arial"/>
          <w:kern w:val="1"/>
          <w:sz w:val="24"/>
          <w:szCs w:val="24"/>
          <w:lang w:val="es-ES"/>
        </w:rPr>
        <w:t>de</w:t>
      </w:r>
      <w:r>
        <w:rPr>
          <w:rFonts w:ascii="Arial" w:hAnsi="Arial" w:cs="Arial"/>
          <w:spacing w:val="-26"/>
          <w:kern w:val="1"/>
          <w:sz w:val="24"/>
          <w:szCs w:val="24"/>
          <w:lang w:val="es-ES"/>
        </w:rPr>
        <w:t xml:space="preserve"> </w:t>
      </w:r>
      <w:r>
        <w:rPr>
          <w:rFonts w:ascii="Arial" w:hAnsi="Arial" w:cs="Arial"/>
          <w:kern w:val="1"/>
          <w:sz w:val="24"/>
          <w:szCs w:val="24"/>
          <w:lang w:val="es-ES"/>
        </w:rPr>
        <w:t>ellas</w:t>
      </w:r>
      <w:r>
        <w:rPr>
          <w:rFonts w:ascii="Arial" w:hAnsi="Arial" w:cs="Arial"/>
          <w:spacing w:val="-27"/>
          <w:kern w:val="1"/>
          <w:sz w:val="24"/>
          <w:szCs w:val="24"/>
          <w:lang w:val="es-ES"/>
        </w:rPr>
        <w:t xml:space="preserve"> </w:t>
      </w:r>
      <w:r>
        <w:rPr>
          <w:rFonts w:ascii="Arial" w:hAnsi="Arial" w:cs="Arial"/>
          <w:kern w:val="1"/>
          <w:sz w:val="24"/>
          <w:szCs w:val="24"/>
          <w:lang w:val="es-ES"/>
        </w:rPr>
        <w:t>es</w:t>
      </w:r>
      <w:r>
        <w:rPr>
          <w:rFonts w:ascii="Arial" w:hAnsi="Arial" w:cs="Arial"/>
          <w:spacing w:val="-27"/>
          <w:kern w:val="1"/>
          <w:sz w:val="24"/>
          <w:szCs w:val="24"/>
          <w:lang w:val="es-ES"/>
        </w:rPr>
        <w:t xml:space="preserve"> </w:t>
      </w:r>
      <w:r>
        <w:rPr>
          <w:rFonts w:ascii="Arial" w:hAnsi="Arial" w:cs="Arial"/>
          <w:kern w:val="1"/>
          <w:sz w:val="24"/>
          <w:szCs w:val="24"/>
          <w:lang w:val="es-ES"/>
        </w:rPr>
        <w:t>posible</w:t>
      </w:r>
      <w:r>
        <w:rPr>
          <w:rFonts w:ascii="Arial" w:hAnsi="Arial" w:cs="Arial"/>
          <w:spacing w:val="-27"/>
          <w:kern w:val="1"/>
          <w:sz w:val="24"/>
          <w:szCs w:val="24"/>
          <w:lang w:val="es-ES"/>
        </w:rPr>
        <w:t xml:space="preserve"> </w:t>
      </w:r>
      <w:r>
        <w:rPr>
          <w:rFonts w:ascii="Arial" w:hAnsi="Arial" w:cs="Arial"/>
          <w:kern w:val="1"/>
          <w:sz w:val="24"/>
          <w:szCs w:val="24"/>
          <w:lang w:val="es-ES"/>
        </w:rPr>
        <w:t>llevar</w:t>
      </w:r>
      <w:r>
        <w:rPr>
          <w:rFonts w:ascii="Arial" w:hAnsi="Arial" w:cs="Arial"/>
          <w:spacing w:val="-27"/>
          <w:kern w:val="1"/>
          <w:sz w:val="24"/>
          <w:szCs w:val="24"/>
          <w:lang w:val="es-ES"/>
        </w:rPr>
        <w:t xml:space="preserve"> </w:t>
      </w:r>
      <w:r>
        <w:rPr>
          <w:rFonts w:ascii="Arial" w:hAnsi="Arial" w:cs="Arial"/>
          <w:kern w:val="1"/>
          <w:sz w:val="24"/>
          <w:szCs w:val="24"/>
          <w:lang w:val="es-ES"/>
        </w:rPr>
        <w:t>a</w:t>
      </w:r>
      <w:r>
        <w:rPr>
          <w:rFonts w:ascii="Arial" w:hAnsi="Arial" w:cs="Arial"/>
          <w:spacing w:val="-28"/>
          <w:kern w:val="1"/>
          <w:sz w:val="24"/>
          <w:szCs w:val="24"/>
          <w:lang w:val="es-ES"/>
        </w:rPr>
        <w:t xml:space="preserve"> </w:t>
      </w:r>
      <w:r>
        <w:rPr>
          <w:rFonts w:ascii="Arial" w:hAnsi="Arial" w:cs="Arial"/>
          <w:kern w:val="1"/>
          <w:sz w:val="24"/>
          <w:szCs w:val="24"/>
          <w:lang w:val="es-ES"/>
        </w:rPr>
        <w:t xml:space="preserve">cabo </w:t>
      </w:r>
      <w:r>
        <w:rPr>
          <w:rFonts w:ascii="Helvetica" w:hAnsi="Helvetica" w:cs="Helvetica"/>
          <w:kern w:val="1"/>
          <w:sz w:val="24"/>
          <w:szCs w:val="24"/>
          <w:lang w:val="es-ES"/>
        </w:rPr>
        <w:t xml:space="preserve">estrategias de enseñanza y alcanzar los aprendizajes por fuera de las aulas y aun de los entornos formativos requeridos por cada especialidad. En este sentido: a) sería  conveniente  establecer algunos acuerdos básicos en relación a en qué casos (esto es para qué capacidades) esto es posible y reiteramos aquí la necesidad de acuerdos institucionales en los diferentes niveles desde la Comisión Federal hasta las instituciones educativas; b) proceder  a  la evaluación de los aprendizajes tanto en proceso como final de un espacio curricular o parte de él, también a distancia, c) Esto puede lograrse por diferentes medios: a partir de la obtención de ciertas </w:t>
      </w:r>
      <w:r>
        <w:rPr>
          <w:rFonts w:ascii="Helvetica" w:hAnsi="Helvetica" w:cs="Helvetica"/>
          <w:kern w:val="1"/>
          <w:sz w:val="24"/>
          <w:szCs w:val="24"/>
          <w:lang w:val="es-ES"/>
        </w:rPr>
        <w:lastRenderedPageBreak/>
        <w:t>evidencias que puedan expresarse en videos realizados por los estudiantes, trabajos prácticos que puedan entrega</w:t>
      </w:r>
      <w:r>
        <w:rPr>
          <w:rFonts w:ascii="Arial" w:hAnsi="Arial" w:cs="Arial"/>
          <w:kern w:val="1"/>
          <w:sz w:val="24"/>
          <w:szCs w:val="24"/>
          <w:lang w:val="es-ES"/>
        </w:rPr>
        <w:t xml:space="preserve">rse en formato digital, “encuentros” de los docentes (uno o </w:t>
      </w:r>
      <w:r>
        <w:rPr>
          <w:rFonts w:ascii="Helvetica" w:hAnsi="Helvetica" w:cs="Helvetica"/>
          <w:kern w:val="1"/>
          <w:sz w:val="24"/>
          <w:szCs w:val="24"/>
          <w:lang w:val="es-ES"/>
        </w:rPr>
        <w:t xml:space="preserve">más) con grupos pequeños de estudiantes a través de medios virtuales y discutir o analizar una situación que ha sido propuesta como actividad evaluativa, entre otras. El hecho de que estos contenidos- capacidades o </w:t>
      </w:r>
      <w:r>
        <w:rPr>
          <w:rFonts w:ascii="Arial" w:hAnsi="Arial" w:cs="Arial"/>
          <w:kern w:val="1"/>
          <w:sz w:val="24"/>
          <w:szCs w:val="24"/>
          <w:lang w:val="es-ES"/>
        </w:rPr>
        <w:t xml:space="preserve">“parte” de ellas puedan ser evaluados por estos medios, asigna a esa </w:t>
      </w:r>
      <w:r>
        <w:rPr>
          <w:rFonts w:ascii="Helvetica" w:hAnsi="Helvetica" w:cs="Helvetica"/>
          <w:kern w:val="1"/>
          <w:sz w:val="24"/>
          <w:szCs w:val="24"/>
          <w:lang w:val="es-ES"/>
        </w:rPr>
        <w:t xml:space="preserve">evaluación </w:t>
      </w:r>
      <w:r>
        <w:rPr>
          <w:rFonts w:ascii="Helvetica" w:hAnsi="Helvetica" w:cs="Helvetica"/>
          <w:i/>
          <w:iCs/>
          <w:kern w:val="1"/>
          <w:sz w:val="24"/>
          <w:szCs w:val="24"/>
          <w:lang w:val="es-ES"/>
        </w:rPr>
        <w:t xml:space="preserve">el mismo valor que la evaluación presencial </w:t>
      </w:r>
      <w:r>
        <w:rPr>
          <w:rFonts w:ascii="Helvetica" w:hAnsi="Helvetica" w:cs="Helvetica"/>
          <w:kern w:val="1"/>
          <w:sz w:val="24"/>
          <w:szCs w:val="24"/>
          <w:lang w:val="es-ES"/>
        </w:rPr>
        <w:t>en términos de logros de</w:t>
      </w:r>
      <w:r>
        <w:rPr>
          <w:rFonts w:ascii="Helvetica" w:hAnsi="Helvetica" w:cs="Helvetica"/>
          <w:spacing w:val="23"/>
          <w:kern w:val="1"/>
          <w:sz w:val="24"/>
          <w:szCs w:val="24"/>
          <w:lang w:val="es-ES"/>
        </w:rPr>
        <w:t xml:space="preserve"> </w:t>
      </w:r>
      <w:r>
        <w:rPr>
          <w:rFonts w:ascii="Helvetica" w:hAnsi="Helvetica" w:cs="Helvetica"/>
          <w:kern w:val="1"/>
          <w:sz w:val="24"/>
          <w:szCs w:val="24"/>
          <w:lang w:val="es-ES"/>
        </w:rPr>
        <w:t>aprendizajes,</w:t>
      </w:r>
      <w:r>
        <w:rPr>
          <w:rFonts w:ascii="Helvetica" w:hAnsi="Helvetica" w:cs="Helvetica"/>
          <w:spacing w:val="22"/>
          <w:kern w:val="1"/>
          <w:sz w:val="24"/>
          <w:szCs w:val="24"/>
          <w:lang w:val="es-ES"/>
        </w:rPr>
        <w:t xml:space="preserve"> </w:t>
      </w:r>
      <w:r>
        <w:rPr>
          <w:rFonts w:ascii="Helvetica" w:hAnsi="Helvetica" w:cs="Helvetica"/>
          <w:kern w:val="1"/>
          <w:sz w:val="24"/>
          <w:szCs w:val="24"/>
          <w:lang w:val="es-ES"/>
        </w:rPr>
        <w:t>su</w:t>
      </w:r>
      <w:r>
        <w:rPr>
          <w:rFonts w:ascii="Helvetica" w:hAnsi="Helvetica" w:cs="Helvetica"/>
          <w:spacing w:val="23"/>
          <w:kern w:val="1"/>
          <w:sz w:val="24"/>
          <w:szCs w:val="24"/>
          <w:lang w:val="es-ES"/>
        </w:rPr>
        <w:t xml:space="preserve"> </w:t>
      </w:r>
      <w:r>
        <w:rPr>
          <w:rFonts w:ascii="Helvetica" w:hAnsi="Helvetica" w:cs="Helvetica"/>
          <w:kern w:val="1"/>
          <w:sz w:val="24"/>
          <w:szCs w:val="24"/>
          <w:lang w:val="es-ES"/>
        </w:rPr>
        <w:t>certificación</w:t>
      </w:r>
      <w:r>
        <w:rPr>
          <w:rFonts w:ascii="Helvetica" w:hAnsi="Helvetica" w:cs="Helvetica"/>
          <w:spacing w:val="23"/>
          <w:kern w:val="1"/>
          <w:sz w:val="24"/>
          <w:szCs w:val="24"/>
          <w:lang w:val="es-ES"/>
        </w:rPr>
        <w:t xml:space="preserve"> </w:t>
      </w:r>
      <w:r>
        <w:rPr>
          <w:rFonts w:ascii="Helvetica" w:hAnsi="Helvetica" w:cs="Helvetica"/>
          <w:kern w:val="1"/>
          <w:sz w:val="24"/>
          <w:szCs w:val="24"/>
          <w:lang w:val="es-ES"/>
        </w:rPr>
        <w:t>y</w:t>
      </w:r>
      <w:r>
        <w:rPr>
          <w:rFonts w:ascii="Helvetica" w:hAnsi="Helvetica" w:cs="Helvetica"/>
          <w:spacing w:val="22"/>
          <w:kern w:val="1"/>
          <w:sz w:val="24"/>
          <w:szCs w:val="24"/>
          <w:lang w:val="es-ES"/>
        </w:rPr>
        <w:t xml:space="preserve"> </w:t>
      </w:r>
      <w:r>
        <w:rPr>
          <w:rFonts w:ascii="Helvetica" w:hAnsi="Helvetica" w:cs="Helvetica"/>
          <w:kern w:val="1"/>
          <w:sz w:val="24"/>
          <w:szCs w:val="24"/>
          <w:lang w:val="es-ES"/>
        </w:rPr>
        <w:t>acreditación</w:t>
      </w:r>
      <w:r>
        <w:rPr>
          <w:rFonts w:ascii="Helvetica" w:hAnsi="Helvetica" w:cs="Helvetica"/>
          <w:spacing w:val="21"/>
          <w:kern w:val="1"/>
          <w:sz w:val="24"/>
          <w:szCs w:val="24"/>
          <w:lang w:val="es-ES"/>
        </w:rPr>
        <w:t xml:space="preserve"> </w:t>
      </w:r>
      <w:r>
        <w:rPr>
          <w:rFonts w:ascii="Helvetica" w:hAnsi="Helvetica" w:cs="Helvetica"/>
          <w:kern w:val="1"/>
          <w:sz w:val="24"/>
          <w:szCs w:val="24"/>
          <w:lang w:val="es-ES"/>
        </w:rPr>
        <w:t>para</w:t>
      </w:r>
      <w:r>
        <w:rPr>
          <w:rFonts w:ascii="Helvetica" w:hAnsi="Helvetica" w:cs="Helvetica"/>
          <w:spacing w:val="23"/>
          <w:kern w:val="1"/>
          <w:sz w:val="24"/>
          <w:szCs w:val="24"/>
          <w:lang w:val="es-ES"/>
        </w:rPr>
        <w:t xml:space="preserve"> </w:t>
      </w:r>
      <w:r>
        <w:rPr>
          <w:rFonts w:ascii="Helvetica" w:hAnsi="Helvetica" w:cs="Helvetica"/>
          <w:kern w:val="1"/>
          <w:sz w:val="24"/>
          <w:szCs w:val="24"/>
          <w:lang w:val="es-ES"/>
        </w:rPr>
        <w:t>la</w:t>
      </w:r>
      <w:r>
        <w:rPr>
          <w:rFonts w:ascii="Helvetica" w:hAnsi="Helvetica" w:cs="Helvetica"/>
          <w:spacing w:val="23"/>
          <w:kern w:val="1"/>
          <w:sz w:val="24"/>
          <w:szCs w:val="24"/>
          <w:lang w:val="es-ES"/>
        </w:rPr>
        <w:t xml:space="preserve"> </w:t>
      </w:r>
      <w:r>
        <w:rPr>
          <w:rFonts w:ascii="Helvetica" w:hAnsi="Helvetica" w:cs="Helvetica"/>
          <w:kern w:val="1"/>
          <w:sz w:val="24"/>
          <w:szCs w:val="24"/>
          <w:lang w:val="es-ES"/>
        </w:rPr>
        <w:t>promoción</w:t>
      </w:r>
      <w:r>
        <w:rPr>
          <w:rFonts w:ascii="Helvetica" w:hAnsi="Helvetica" w:cs="Helvetica"/>
          <w:spacing w:val="24"/>
          <w:kern w:val="1"/>
          <w:sz w:val="24"/>
          <w:szCs w:val="24"/>
          <w:lang w:val="es-ES"/>
        </w:rPr>
        <w:t xml:space="preserve"> </w:t>
      </w:r>
      <w:r>
        <w:rPr>
          <w:rFonts w:ascii="Helvetica" w:hAnsi="Helvetica" w:cs="Helvetica"/>
          <w:kern w:val="1"/>
          <w:sz w:val="24"/>
          <w:szCs w:val="24"/>
          <w:lang w:val="es-ES"/>
        </w:rPr>
        <w:t>de</w:t>
      </w:r>
      <w:r>
        <w:rPr>
          <w:rFonts w:ascii="Helvetica" w:hAnsi="Helvetica" w:cs="Helvetica"/>
          <w:spacing w:val="23"/>
          <w:kern w:val="1"/>
          <w:sz w:val="24"/>
          <w:szCs w:val="24"/>
          <w:lang w:val="es-ES"/>
        </w:rPr>
        <w:t xml:space="preserve"> </w:t>
      </w:r>
      <w:r>
        <w:rPr>
          <w:rFonts w:ascii="Helvetica" w:hAnsi="Helvetica" w:cs="Helvetica"/>
          <w:kern w:val="1"/>
          <w:sz w:val="24"/>
          <w:szCs w:val="24"/>
          <w:lang w:val="es-ES"/>
        </w:rPr>
        <w:t>los</w:t>
      </w:r>
      <w:r>
        <w:rPr>
          <w:rFonts w:ascii="Helvetica" w:hAnsi="Helvetica" w:cs="Helvetica"/>
          <w:spacing w:val="20"/>
          <w:kern w:val="1"/>
          <w:sz w:val="24"/>
          <w:szCs w:val="24"/>
          <w:lang w:val="es-ES"/>
        </w:rPr>
        <w:t xml:space="preserve"> </w:t>
      </w:r>
      <w:r>
        <w:rPr>
          <w:rFonts w:ascii="Helvetica" w:hAnsi="Helvetica" w:cs="Helvetica"/>
          <w:kern w:val="1"/>
          <w:sz w:val="24"/>
          <w:szCs w:val="24"/>
          <w:lang w:val="es-ES"/>
        </w:rPr>
        <w:t>y</w:t>
      </w:r>
      <w:r>
        <w:rPr>
          <w:rFonts w:ascii="Helvetica" w:hAnsi="Helvetica" w:cs="Helvetica"/>
          <w:spacing w:val="23"/>
          <w:kern w:val="1"/>
          <w:sz w:val="24"/>
          <w:szCs w:val="24"/>
          <w:lang w:val="es-ES"/>
        </w:rPr>
        <w:t xml:space="preserve"> </w:t>
      </w:r>
      <w:r>
        <w:rPr>
          <w:rFonts w:ascii="Helvetica" w:hAnsi="Helvetica" w:cs="Helvetica"/>
          <w:kern w:val="1"/>
          <w:sz w:val="24"/>
          <w:szCs w:val="24"/>
          <w:lang w:val="es-ES"/>
        </w:rPr>
        <w:t>las</w:t>
      </w:r>
      <w:r>
        <w:rPr>
          <w:rFonts w:ascii="Helvetica" w:hAnsi="Helvetica" w:cs="Helvetica"/>
          <w:kern w:val="1"/>
          <w:sz w:val="24"/>
          <w:szCs w:val="24"/>
          <w:lang w:val="es-ES"/>
        </w:rPr>
        <w:t xml:space="preserve"> </w:t>
      </w:r>
      <w:r w:rsidRPr="004A46F5">
        <w:rPr>
          <w:rFonts w:ascii="Helvetica" w:hAnsi="Helvetica" w:cs="Helvetica"/>
          <w:kern w:val="1"/>
          <w:sz w:val="24"/>
          <w:szCs w:val="24"/>
          <w:lang w:val="es-ES"/>
        </w:rPr>
        <w:t>estudiantes de modo tal que no será necesario volver sobre ella (en estos casos) luego del levantamiento del ASPO.</w:t>
      </w:r>
    </w:p>
    <w:p w14:paraId="2F9B1ACB" w14:textId="77777777" w:rsidR="004A46F5" w:rsidRDefault="004A46F5" w:rsidP="004A46F5">
      <w:pPr>
        <w:widowControl w:val="0"/>
        <w:numPr>
          <w:ilvl w:val="1"/>
          <w:numId w:val="35"/>
        </w:numPr>
        <w:tabs>
          <w:tab w:val="left" w:pos="810"/>
        </w:tabs>
        <w:autoSpaceDE w:val="0"/>
        <w:autoSpaceDN w:val="0"/>
        <w:adjustRightInd w:val="0"/>
        <w:spacing w:after="0" w:line="357" w:lineRule="auto"/>
        <w:ind w:left="821" w:right="26"/>
        <w:jc w:val="both"/>
        <w:rPr>
          <w:rFonts w:ascii="Helvetica" w:hAnsi="Helvetica" w:cs="Helvetica"/>
          <w:kern w:val="1"/>
          <w:sz w:val="24"/>
          <w:szCs w:val="24"/>
          <w:lang w:val="es-ES"/>
        </w:rPr>
      </w:pPr>
      <w:r>
        <w:rPr>
          <w:rFonts w:ascii="Symbol" w:hAnsi="Symbol" w:cs="Symbol"/>
          <w:kern w:val="1"/>
          <w:sz w:val="24"/>
          <w:szCs w:val="24"/>
          <w:lang w:val="es-ES"/>
        </w:rPr>
        <w:t></w:t>
      </w:r>
      <w:r>
        <w:rPr>
          <w:rFonts w:ascii="Symbol" w:hAnsi="Symbol" w:cs="Symbol"/>
          <w:kern w:val="1"/>
          <w:sz w:val="24"/>
          <w:szCs w:val="24"/>
          <w:lang w:val="es-ES"/>
        </w:rPr>
        <w:tab/>
      </w:r>
      <w:r>
        <w:rPr>
          <w:rFonts w:ascii="Helvetica" w:hAnsi="Helvetica" w:cs="Helvetica"/>
          <w:kern w:val="1"/>
          <w:sz w:val="24"/>
          <w:szCs w:val="24"/>
          <w:lang w:val="es-ES"/>
        </w:rPr>
        <w:t>Es muy poco lo que podemos modificar respecto a nuestro objeto de evaluación (¿Qué evaluar?) Respecto a ¿quién evalúa? (los y las docentes), tampoco en relación a ¿quiénes son evaluados? (los aprendizajes de los estudiantes). Quizás el factor sobre el que sí podemos administrar (nunca flexibilizar) la evaluación es en los tiempos, esto es ¿cuándo</w:t>
      </w:r>
      <w:r>
        <w:rPr>
          <w:rFonts w:ascii="Helvetica" w:hAnsi="Helvetica" w:cs="Helvetica"/>
          <w:spacing w:val="-10"/>
          <w:kern w:val="1"/>
          <w:sz w:val="24"/>
          <w:szCs w:val="24"/>
          <w:lang w:val="es-ES"/>
        </w:rPr>
        <w:t xml:space="preserve"> </w:t>
      </w:r>
      <w:r>
        <w:rPr>
          <w:rFonts w:ascii="Helvetica" w:hAnsi="Helvetica" w:cs="Helvetica"/>
          <w:kern w:val="1"/>
          <w:sz w:val="24"/>
          <w:szCs w:val="24"/>
          <w:lang w:val="es-ES"/>
        </w:rPr>
        <w:t>evaluar?</w:t>
      </w:r>
    </w:p>
    <w:p w14:paraId="6C5F99FC" w14:textId="77777777" w:rsidR="004A46F5" w:rsidRDefault="004A46F5" w:rsidP="004A46F5">
      <w:pPr>
        <w:widowControl w:val="0"/>
        <w:numPr>
          <w:ilvl w:val="1"/>
          <w:numId w:val="35"/>
        </w:numPr>
        <w:tabs>
          <w:tab w:val="left" w:pos="810"/>
        </w:tabs>
        <w:autoSpaceDE w:val="0"/>
        <w:autoSpaceDN w:val="0"/>
        <w:adjustRightInd w:val="0"/>
        <w:spacing w:before="16" w:after="0" w:line="357" w:lineRule="auto"/>
        <w:ind w:left="821" w:right="24"/>
        <w:jc w:val="both"/>
        <w:rPr>
          <w:rFonts w:ascii="Helvetica" w:hAnsi="Helvetica" w:cs="Helvetica"/>
          <w:kern w:val="1"/>
          <w:sz w:val="24"/>
          <w:szCs w:val="24"/>
          <w:lang w:val="es-ES"/>
        </w:rPr>
      </w:pPr>
      <w:r>
        <w:rPr>
          <w:rFonts w:ascii="Symbol" w:hAnsi="Symbol" w:cs="Symbol"/>
          <w:kern w:val="1"/>
          <w:sz w:val="24"/>
          <w:szCs w:val="24"/>
          <w:lang w:val="es-ES"/>
        </w:rPr>
        <w:t></w:t>
      </w:r>
      <w:r>
        <w:rPr>
          <w:rFonts w:ascii="Symbol" w:hAnsi="Symbol" w:cs="Symbol"/>
          <w:kern w:val="1"/>
          <w:sz w:val="24"/>
          <w:szCs w:val="24"/>
          <w:lang w:val="es-ES"/>
        </w:rPr>
        <w:tab/>
      </w:r>
      <w:r>
        <w:rPr>
          <w:rFonts w:ascii="Helvetica" w:hAnsi="Helvetica" w:cs="Helvetica"/>
          <w:kern w:val="1"/>
          <w:sz w:val="24"/>
          <w:szCs w:val="24"/>
          <w:lang w:val="es-ES"/>
        </w:rPr>
        <w:t>Lógicamente esa modificación en los tiempos nos lleva a distinguir dos situaciones: los y las estudiantes que continúan su escolaridad (aun no egresan) y aquellos y aquellas estudiantes que cursan el último año y por lo tanto se requiere una</w:t>
      </w:r>
      <w:r>
        <w:rPr>
          <w:rFonts w:ascii="Helvetica" w:hAnsi="Helvetica" w:cs="Helvetica"/>
          <w:spacing w:val="-4"/>
          <w:kern w:val="1"/>
          <w:sz w:val="24"/>
          <w:szCs w:val="24"/>
          <w:lang w:val="es-ES"/>
        </w:rPr>
        <w:t xml:space="preserve"> </w:t>
      </w:r>
      <w:r>
        <w:rPr>
          <w:rFonts w:ascii="Helvetica" w:hAnsi="Helvetica" w:cs="Helvetica"/>
          <w:kern w:val="1"/>
          <w:sz w:val="24"/>
          <w:szCs w:val="24"/>
          <w:lang w:val="es-ES"/>
        </w:rPr>
        <w:t>certificación.</w:t>
      </w:r>
    </w:p>
    <w:p w14:paraId="2AA35A40" w14:textId="77777777" w:rsidR="004A46F5" w:rsidRDefault="004A46F5" w:rsidP="004A46F5">
      <w:pPr>
        <w:widowControl w:val="0"/>
        <w:numPr>
          <w:ilvl w:val="1"/>
          <w:numId w:val="35"/>
        </w:numPr>
        <w:tabs>
          <w:tab w:val="left" w:pos="810"/>
        </w:tabs>
        <w:autoSpaceDE w:val="0"/>
        <w:autoSpaceDN w:val="0"/>
        <w:adjustRightInd w:val="0"/>
        <w:spacing w:before="11" w:after="0" w:line="357" w:lineRule="auto"/>
        <w:ind w:left="821" w:right="24"/>
        <w:jc w:val="both"/>
        <w:rPr>
          <w:rFonts w:ascii="Helvetica" w:hAnsi="Helvetica" w:cs="Helvetica"/>
          <w:kern w:val="1"/>
          <w:sz w:val="24"/>
          <w:szCs w:val="24"/>
          <w:lang w:val="es-ES"/>
        </w:rPr>
      </w:pPr>
      <w:r>
        <w:rPr>
          <w:rFonts w:ascii="Symbol" w:hAnsi="Symbol" w:cs="Symbol"/>
          <w:kern w:val="1"/>
          <w:sz w:val="24"/>
          <w:szCs w:val="24"/>
          <w:lang w:val="es-ES"/>
        </w:rPr>
        <w:t></w:t>
      </w:r>
      <w:r>
        <w:rPr>
          <w:rFonts w:ascii="Symbol" w:hAnsi="Symbol" w:cs="Symbol"/>
          <w:kern w:val="1"/>
          <w:sz w:val="24"/>
          <w:szCs w:val="24"/>
          <w:lang w:val="es-ES"/>
        </w:rPr>
        <w:tab/>
      </w:r>
      <w:r>
        <w:rPr>
          <w:rFonts w:ascii="Helvetica" w:hAnsi="Helvetica" w:cs="Helvetica"/>
          <w:kern w:val="1"/>
          <w:sz w:val="24"/>
          <w:szCs w:val="24"/>
          <w:lang w:val="es-ES"/>
        </w:rPr>
        <w:t>Si sostenemos nuestro punto de acuerdo en relación a evitar cualquier flexibilización que vaya en desmedro de la calidad de los aprendizajes logrados, tanto como rigidizar las condiciones afectando la trayectoria escolar de los y las estudiantes y sin desconocer la diversidad de situaciones jurisdiccionales en relación al modo en que es administrado el ASPO, podría</w:t>
      </w:r>
      <w:r>
        <w:rPr>
          <w:rFonts w:ascii="Helvetica" w:hAnsi="Helvetica" w:cs="Helvetica"/>
          <w:spacing w:val="-6"/>
          <w:kern w:val="1"/>
          <w:sz w:val="24"/>
          <w:szCs w:val="24"/>
          <w:lang w:val="es-ES"/>
        </w:rPr>
        <w:t xml:space="preserve"> </w:t>
      </w:r>
      <w:r>
        <w:rPr>
          <w:rFonts w:ascii="Helvetica" w:hAnsi="Helvetica" w:cs="Helvetica"/>
          <w:kern w:val="1"/>
          <w:sz w:val="24"/>
          <w:szCs w:val="24"/>
          <w:lang w:val="es-ES"/>
        </w:rPr>
        <w:t>considerarse:</w:t>
      </w:r>
    </w:p>
    <w:p w14:paraId="57CA0CE9" w14:textId="77777777" w:rsidR="004A46F5" w:rsidRDefault="004A46F5" w:rsidP="004A46F5">
      <w:pPr>
        <w:widowControl w:val="0"/>
        <w:numPr>
          <w:ilvl w:val="1"/>
          <w:numId w:val="36"/>
        </w:numPr>
        <w:tabs>
          <w:tab w:val="left" w:pos="1574"/>
        </w:tabs>
        <w:autoSpaceDE w:val="0"/>
        <w:autoSpaceDN w:val="0"/>
        <w:adjustRightInd w:val="0"/>
        <w:spacing w:before="14" w:after="0" w:line="360" w:lineRule="auto"/>
        <w:ind w:left="1542" w:right="28"/>
        <w:jc w:val="both"/>
        <w:rPr>
          <w:rFonts w:ascii="Helvetica" w:hAnsi="Helvetica" w:cs="Helvetica"/>
          <w:kern w:val="1"/>
          <w:sz w:val="24"/>
          <w:szCs w:val="24"/>
          <w:lang w:val="es-ES"/>
        </w:rPr>
      </w:pPr>
      <w:r>
        <w:rPr>
          <w:rFonts w:ascii="Helvetica" w:hAnsi="Helvetica" w:cs="Helvetica"/>
          <w:spacing w:val="-14"/>
          <w:kern w:val="1"/>
          <w:sz w:val="24"/>
          <w:szCs w:val="24"/>
          <w:lang w:val="es-ES"/>
        </w:rPr>
        <w:t>a)</w:t>
      </w:r>
      <w:r>
        <w:rPr>
          <w:rFonts w:ascii="Helvetica" w:hAnsi="Helvetica" w:cs="Helvetica"/>
          <w:spacing w:val="-14"/>
          <w:kern w:val="1"/>
          <w:sz w:val="24"/>
          <w:szCs w:val="24"/>
          <w:lang w:val="es-ES"/>
        </w:rPr>
        <w:tab/>
      </w:r>
      <w:r>
        <w:rPr>
          <w:rFonts w:ascii="Helvetica" w:hAnsi="Helvetica" w:cs="Helvetica"/>
          <w:kern w:val="1"/>
          <w:sz w:val="24"/>
          <w:szCs w:val="24"/>
          <w:lang w:val="es-ES"/>
        </w:rPr>
        <w:t>Evitar la situación desaprobación / aprobación en masa de los y las estudiantes.</w:t>
      </w:r>
    </w:p>
    <w:p w14:paraId="7D5E214E" w14:textId="77777777" w:rsidR="004A46F5" w:rsidRDefault="004A46F5" w:rsidP="004A46F5">
      <w:pPr>
        <w:widowControl w:val="0"/>
        <w:numPr>
          <w:ilvl w:val="1"/>
          <w:numId w:val="36"/>
        </w:numPr>
        <w:tabs>
          <w:tab w:val="left" w:pos="1518"/>
        </w:tabs>
        <w:autoSpaceDE w:val="0"/>
        <w:autoSpaceDN w:val="0"/>
        <w:adjustRightInd w:val="0"/>
        <w:spacing w:after="0" w:line="360" w:lineRule="auto"/>
        <w:ind w:left="1542" w:right="25"/>
        <w:jc w:val="both"/>
        <w:rPr>
          <w:rFonts w:ascii="Helvetica" w:hAnsi="Helvetica" w:cs="Helvetica"/>
          <w:kern w:val="1"/>
          <w:sz w:val="24"/>
          <w:szCs w:val="24"/>
          <w:lang w:val="es-ES"/>
        </w:rPr>
      </w:pPr>
      <w:r>
        <w:rPr>
          <w:rFonts w:ascii="Helvetica" w:hAnsi="Helvetica" w:cs="Helvetica"/>
          <w:spacing w:val="-14"/>
          <w:kern w:val="1"/>
          <w:sz w:val="24"/>
          <w:szCs w:val="24"/>
          <w:lang w:val="es-ES"/>
        </w:rPr>
        <w:t>b)</w:t>
      </w:r>
      <w:r>
        <w:rPr>
          <w:rFonts w:ascii="Helvetica" w:hAnsi="Helvetica" w:cs="Helvetica"/>
          <w:spacing w:val="-14"/>
          <w:kern w:val="1"/>
          <w:sz w:val="24"/>
          <w:szCs w:val="24"/>
          <w:lang w:val="es-ES"/>
        </w:rPr>
        <w:tab/>
      </w:r>
      <w:r>
        <w:rPr>
          <w:rFonts w:ascii="Helvetica" w:hAnsi="Helvetica" w:cs="Helvetica"/>
          <w:kern w:val="1"/>
          <w:sz w:val="24"/>
          <w:szCs w:val="24"/>
          <w:lang w:val="es-ES"/>
        </w:rPr>
        <w:t>Utilizar el período de mesas de examen de diciembre 2020 y/o de febrero 2021 para trabajar en pequeños grupos y bajo la modalidad de proyecto (en lo posible interdisciplinario), en relación a las materias del campo de la formación técnica</w:t>
      </w:r>
      <w:r>
        <w:rPr>
          <w:rFonts w:ascii="Helvetica" w:hAnsi="Helvetica" w:cs="Helvetica"/>
          <w:spacing w:val="-1"/>
          <w:kern w:val="1"/>
          <w:sz w:val="24"/>
          <w:szCs w:val="24"/>
          <w:lang w:val="es-ES"/>
        </w:rPr>
        <w:t xml:space="preserve"> </w:t>
      </w:r>
      <w:r>
        <w:rPr>
          <w:rFonts w:ascii="Helvetica" w:hAnsi="Helvetica" w:cs="Helvetica"/>
          <w:kern w:val="1"/>
          <w:sz w:val="24"/>
          <w:szCs w:val="24"/>
          <w:lang w:val="es-ES"/>
        </w:rPr>
        <w:t>específica.</w:t>
      </w:r>
    </w:p>
    <w:p w14:paraId="4AC78C61" w14:textId="01D8D06C" w:rsidR="004A46F5" w:rsidRPr="004A46F5" w:rsidRDefault="004A46F5" w:rsidP="004A46F5">
      <w:pPr>
        <w:widowControl w:val="0"/>
        <w:numPr>
          <w:ilvl w:val="1"/>
          <w:numId w:val="36"/>
        </w:numPr>
        <w:tabs>
          <w:tab w:val="left" w:pos="1574"/>
        </w:tabs>
        <w:autoSpaceDE w:val="0"/>
        <w:autoSpaceDN w:val="0"/>
        <w:adjustRightInd w:val="0"/>
        <w:spacing w:before="1" w:after="0" w:line="360" w:lineRule="auto"/>
        <w:ind w:left="1542" w:right="27"/>
        <w:jc w:val="both"/>
        <w:rPr>
          <w:rFonts w:ascii="Helvetica" w:hAnsi="Helvetica" w:cs="Helvetica"/>
          <w:kern w:val="1"/>
          <w:sz w:val="24"/>
          <w:szCs w:val="24"/>
          <w:lang w:val="es-ES"/>
        </w:rPr>
      </w:pPr>
      <w:r>
        <w:rPr>
          <w:rFonts w:ascii="Helvetica" w:hAnsi="Helvetica" w:cs="Helvetica"/>
          <w:spacing w:val="-14"/>
          <w:kern w:val="1"/>
          <w:sz w:val="24"/>
          <w:szCs w:val="24"/>
          <w:lang w:val="es-ES"/>
        </w:rPr>
        <w:t>c)</w:t>
      </w:r>
      <w:r>
        <w:rPr>
          <w:rFonts w:ascii="Helvetica" w:hAnsi="Helvetica" w:cs="Helvetica"/>
          <w:spacing w:val="-14"/>
          <w:kern w:val="1"/>
          <w:sz w:val="24"/>
          <w:szCs w:val="24"/>
          <w:lang w:val="es-ES"/>
        </w:rPr>
        <w:tab/>
      </w:r>
      <w:r>
        <w:rPr>
          <w:rFonts w:ascii="Helvetica" w:hAnsi="Helvetica" w:cs="Helvetica"/>
          <w:kern w:val="1"/>
          <w:sz w:val="24"/>
          <w:szCs w:val="24"/>
          <w:lang w:val="es-ES"/>
        </w:rPr>
        <w:t xml:space="preserve">Finalizado este período para el caso de los estudiantes que continúan </w:t>
      </w:r>
      <w:r>
        <w:rPr>
          <w:rFonts w:ascii="Helvetica" w:hAnsi="Helvetica" w:cs="Helvetica"/>
          <w:kern w:val="1"/>
          <w:sz w:val="24"/>
          <w:szCs w:val="24"/>
          <w:lang w:val="es-ES"/>
        </w:rPr>
        <w:lastRenderedPageBreak/>
        <w:t>en la escuela sería clave identificar las capacidades aun no logradas para trabajarlas en los primeros meses del año siguiente. De este modo, se constituiría una suerte de evaluación (aun) en proceso entre el año</w:t>
      </w:r>
      <w:r>
        <w:rPr>
          <w:rFonts w:ascii="Helvetica" w:hAnsi="Helvetica" w:cs="Helvetica"/>
          <w:spacing w:val="40"/>
          <w:kern w:val="1"/>
          <w:sz w:val="24"/>
          <w:szCs w:val="24"/>
          <w:lang w:val="es-ES"/>
        </w:rPr>
        <w:t xml:space="preserve"> </w:t>
      </w:r>
      <w:r>
        <w:rPr>
          <w:rFonts w:ascii="Helvetica" w:hAnsi="Helvetica" w:cs="Helvetica"/>
          <w:kern w:val="1"/>
          <w:sz w:val="24"/>
          <w:szCs w:val="24"/>
          <w:lang w:val="es-ES"/>
        </w:rPr>
        <w:t>en</w:t>
      </w:r>
      <w:r>
        <w:rPr>
          <w:rFonts w:ascii="Helvetica" w:hAnsi="Helvetica" w:cs="Helvetica"/>
          <w:kern w:val="1"/>
          <w:sz w:val="24"/>
          <w:szCs w:val="24"/>
          <w:lang w:val="es-ES"/>
        </w:rPr>
        <w:t xml:space="preserve"> </w:t>
      </w:r>
      <w:r w:rsidRPr="004A46F5">
        <w:rPr>
          <w:rFonts w:ascii="Helvetica" w:hAnsi="Helvetica" w:cs="Helvetica"/>
          <w:kern w:val="1"/>
          <w:sz w:val="24"/>
          <w:szCs w:val="24"/>
          <w:lang w:val="es-ES"/>
        </w:rPr>
        <w:t>curso y el año siguiente de modo de dar institucionalizar el hecho de dar continuidad a los tiempos para el aprendizaje. Proponemos, por tanto, una promoción ligada más al ciclado que a la progresión año por año y confiando en la posibilidad de dar continuidad a los aprendizajes.</w:t>
      </w:r>
    </w:p>
    <w:p w14:paraId="6461461E" w14:textId="77777777" w:rsidR="004A46F5" w:rsidRDefault="004A46F5" w:rsidP="004A46F5">
      <w:pPr>
        <w:widowControl w:val="0"/>
        <w:numPr>
          <w:ilvl w:val="1"/>
          <w:numId w:val="37"/>
        </w:numPr>
        <w:tabs>
          <w:tab w:val="left" w:pos="1518"/>
        </w:tabs>
        <w:autoSpaceDE w:val="0"/>
        <w:autoSpaceDN w:val="0"/>
        <w:adjustRightInd w:val="0"/>
        <w:spacing w:after="0" w:line="360" w:lineRule="auto"/>
        <w:ind w:left="1542" w:right="25"/>
        <w:jc w:val="both"/>
        <w:rPr>
          <w:rFonts w:ascii="Helvetica" w:hAnsi="Helvetica" w:cs="Helvetica"/>
          <w:kern w:val="1"/>
          <w:sz w:val="24"/>
          <w:szCs w:val="24"/>
          <w:lang w:val="es-ES"/>
        </w:rPr>
      </w:pPr>
      <w:r>
        <w:rPr>
          <w:rFonts w:ascii="Helvetica" w:hAnsi="Helvetica" w:cs="Helvetica"/>
          <w:spacing w:val="-14"/>
          <w:kern w:val="1"/>
          <w:sz w:val="24"/>
          <w:szCs w:val="24"/>
          <w:lang w:val="es-ES"/>
        </w:rPr>
        <w:t>d)</w:t>
      </w:r>
      <w:r>
        <w:rPr>
          <w:rFonts w:ascii="Helvetica" w:hAnsi="Helvetica" w:cs="Helvetica"/>
          <w:spacing w:val="-14"/>
          <w:kern w:val="1"/>
          <w:sz w:val="24"/>
          <w:szCs w:val="24"/>
          <w:lang w:val="es-ES"/>
        </w:rPr>
        <w:tab/>
      </w:r>
      <w:r>
        <w:rPr>
          <w:rFonts w:ascii="Helvetica" w:hAnsi="Helvetica" w:cs="Helvetica"/>
          <w:kern w:val="1"/>
          <w:sz w:val="24"/>
          <w:szCs w:val="24"/>
          <w:lang w:val="es-ES"/>
        </w:rPr>
        <w:t xml:space="preserve">Para los estudiantes que terminan su escolaridad es </w:t>
      </w:r>
      <w:r>
        <w:rPr>
          <w:rFonts w:ascii="Helvetica" w:hAnsi="Helvetica" w:cs="Helvetica"/>
          <w:i/>
          <w:iCs/>
          <w:kern w:val="1"/>
          <w:sz w:val="24"/>
          <w:szCs w:val="24"/>
          <w:lang w:val="es-ES"/>
        </w:rPr>
        <w:t xml:space="preserve">muy importante sostener su vinculación con la escuela </w:t>
      </w:r>
      <w:r>
        <w:rPr>
          <w:rFonts w:ascii="Helvetica" w:hAnsi="Helvetica" w:cs="Helvetica"/>
          <w:kern w:val="1"/>
          <w:sz w:val="24"/>
          <w:szCs w:val="24"/>
          <w:lang w:val="es-ES"/>
        </w:rPr>
        <w:t xml:space="preserve">hasta que estén en condiciones  de tener una evaluación satisfactoria y con ello, recibir su certificación. Esto puede realizarse en contra turno, con el apoyo de tutores, incluso con algunas herramientas ad hoc de la estrategia </w:t>
      </w:r>
      <w:proofErr w:type="spellStart"/>
      <w:r>
        <w:rPr>
          <w:rFonts w:ascii="Helvetica" w:hAnsi="Helvetica" w:cs="Helvetica"/>
          <w:kern w:val="1"/>
          <w:sz w:val="24"/>
          <w:szCs w:val="24"/>
          <w:lang w:val="es-ES"/>
        </w:rPr>
        <w:t>Finestec</w:t>
      </w:r>
      <w:proofErr w:type="spellEnd"/>
      <w:r>
        <w:rPr>
          <w:rFonts w:ascii="Helvetica" w:hAnsi="Helvetica" w:cs="Helvetica"/>
          <w:kern w:val="1"/>
          <w:sz w:val="24"/>
          <w:szCs w:val="24"/>
          <w:lang w:val="es-ES"/>
        </w:rPr>
        <w:t>. Se trata fundamentalmente de asumir las responsabilidades de acompañamiento y andamiaje de las escuelas para con los</w:t>
      </w:r>
      <w:r>
        <w:rPr>
          <w:rFonts w:ascii="Helvetica" w:hAnsi="Helvetica" w:cs="Helvetica"/>
          <w:spacing w:val="-16"/>
          <w:kern w:val="1"/>
          <w:sz w:val="24"/>
          <w:szCs w:val="24"/>
          <w:lang w:val="es-ES"/>
        </w:rPr>
        <w:t xml:space="preserve"> </w:t>
      </w:r>
      <w:r>
        <w:rPr>
          <w:rFonts w:ascii="Helvetica" w:hAnsi="Helvetica" w:cs="Helvetica"/>
          <w:kern w:val="1"/>
          <w:sz w:val="24"/>
          <w:szCs w:val="24"/>
          <w:lang w:val="es-ES"/>
        </w:rPr>
        <w:t>estudiantes.</w:t>
      </w:r>
    </w:p>
    <w:p w14:paraId="02CBE7C9" w14:textId="77777777" w:rsidR="004A46F5" w:rsidRDefault="004A46F5" w:rsidP="004A46F5">
      <w:pPr>
        <w:widowControl w:val="0"/>
        <w:numPr>
          <w:ilvl w:val="1"/>
          <w:numId w:val="37"/>
        </w:numPr>
        <w:tabs>
          <w:tab w:val="left" w:pos="1518"/>
        </w:tabs>
        <w:autoSpaceDE w:val="0"/>
        <w:autoSpaceDN w:val="0"/>
        <w:adjustRightInd w:val="0"/>
        <w:spacing w:after="0" w:line="360" w:lineRule="auto"/>
        <w:ind w:left="1542" w:right="29"/>
        <w:jc w:val="both"/>
        <w:rPr>
          <w:rFonts w:ascii="Helvetica" w:hAnsi="Helvetica" w:cs="Helvetica"/>
          <w:kern w:val="1"/>
          <w:sz w:val="24"/>
          <w:szCs w:val="24"/>
          <w:lang w:val="es-ES"/>
        </w:rPr>
      </w:pPr>
      <w:r>
        <w:rPr>
          <w:rFonts w:ascii="Helvetica" w:hAnsi="Helvetica" w:cs="Helvetica"/>
          <w:spacing w:val="-14"/>
          <w:kern w:val="1"/>
          <w:sz w:val="24"/>
          <w:szCs w:val="24"/>
          <w:lang w:val="es-ES"/>
        </w:rPr>
        <w:t>e)</w:t>
      </w:r>
      <w:r>
        <w:rPr>
          <w:rFonts w:ascii="Helvetica" w:hAnsi="Helvetica" w:cs="Helvetica"/>
          <w:spacing w:val="-14"/>
          <w:kern w:val="1"/>
          <w:sz w:val="24"/>
          <w:szCs w:val="24"/>
          <w:lang w:val="es-ES"/>
        </w:rPr>
        <w:tab/>
      </w:r>
      <w:r>
        <w:rPr>
          <w:rFonts w:ascii="Helvetica" w:hAnsi="Helvetica" w:cs="Helvetica"/>
          <w:kern w:val="1"/>
          <w:sz w:val="24"/>
          <w:szCs w:val="24"/>
          <w:lang w:val="es-ES"/>
        </w:rPr>
        <w:t>En el caso de estudiantes que necesiten su certificación para el ingreso a Universidades o al mercado de trabajo puede pensarse en algún tipo de certificación que dé cuenta de la necesidad de contar con este tiempo adicional de trabajo por fuera del ciclo</w:t>
      </w:r>
      <w:r>
        <w:rPr>
          <w:rFonts w:ascii="Helvetica" w:hAnsi="Helvetica" w:cs="Helvetica"/>
          <w:spacing w:val="-7"/>
          <w:kern w:val="1"/>
          <w:sz w:val="24"/>
          <w:szCs w:val="24"/>
          <w:lang w:val="es-ES"/>
        </w:rPr>
        <w:t xml:space="preserve"> </w:t>
      </w:r>
      <w:r>
        <w:rPr>
          <w:rFonts w:ascii="Helvetica" w:hAnsi="Helvetica" w:cs="Helvetica"/>
          <w:kern w:val="1"/>
          <w:sz w:val="24"/>
          <w:szCs w:val="24"/>
          <w:lang w:val="es-ES"/>
        </w:rPr>
        <w:t>lectivo.</w:t>
      </w:r>
    </w:p>
    <w:p w14:paraId="6387B94C" w14:textId="77777777" w:rsidR="004A46F5" w:rsidRDefault="004A46F5" w:rsidP="004A46F5">
      <w:pPr>
        <w:widowControl w:val="0"/>
        <w:numPr>
          <w:ilvl w:val="1"/>
          <w:numId w:val="37"/>
        </w:numPr>
        <w:tabs>
          <w:tab w:val="left" w:pos="1518"/>
        </w:tabs>
        <w:autoSpaceDE w:val="0"/>
        <w:autoSpaceDN w:val="0"/>
        <w:adjustRightInd w:val="0"/>
        <w:spacing w:after="0" w:line="360" w:lineRule="auto"/>
        <w:ind w:left="1542" w:right="22"/>
        <w:jc w:val="both"/>
        <w:rPr>
          <w:rFonts w:ascii="Helvetica" w:hAnsi="Helvetica" w:cs="Helvetica"/>
          <w:kern w:val="1"/>
          <w:sz w:val="24"/>
          <w:szCs w:val="24"/>
          <w:lang w:val="es-ES"/>
        </w:rPr>
      </w:pPr>
      <w:r>
        <w:rPr>
          <w:rFonts w:ascii="Helvetica" w:hAnsi="Helvetica" w:cs="Helvetica"/>
          <w:spacing w:val="-14"/>
          <w:kern w:val="1"/>
          <w:sz w:val="24"/>
          <w:szCs w:val="24"/>
          <w:lang w:val="es-ES"/>
        </w:rPr>
        <w:t>f)</w:t>
      </w:r>
      <w:r>
        <w:rPr>
          <w:rFonts w:ascii="Helvetica" w:hAnsi="Helvetica" w:cs="Helvetica"/>
          <w:spacing w:val="-14"/>
          <w:kern w:val="1"/>
          <w:sz w:val="24"/>
          <w:szCs w:val="24"/>
          <w:lang w:val="es-ES"/>
        </w:rPr>
        <w:tab/>
      </w:r>
      <w:r>
        <w:rPr>
          <w:rFonts w:ascii="Helvetica" w:hAnsi="Helvetica" w:cs="Helvetica"/>
          <w:kern w:val="1"/>
          <w:sz w:val="24"/>
          <w:szCs w:val="24"/>
          <w:lang w:val="es-ES"/>
        </w:rPr>
        <w:t>Considerar (a los efectos del cursado y posible promoción de los y las estudiantes), tal como lo sostiene la Resolución CFE 229/14, a la escuela técnica a la vez como unidad pedagógica y organizativa constituida por dos ciclos formativos diferenciados a partir de la complejidad de su propuesta. Pensar la promoción dentro de cada ciclo y con acompañamientos específicos para el caso del pasaje de ciclo, proporciona un propicio margen de maniobra en relación a la justicia curricular, la calidad de los aprendizajes y la consideración de las condiciones de excepcionalidad en las que se realiza la enseñanza, el aprendizaje y la</w:t>
      </w:r>
      <w:r>
        <w:rPr>
          <w:rFonts w:ascii="Helvetica" w:hAnsi="Helvetica" w:cs="Helvetica"/>
          <w:spacing w:val="-2"/>
          <w:kern w:val="1"/>
          <w:sz w:val="24"/>
          <w:szCs w:val="24"/>
          <w:lang w:val="es-ES"/>
        </w:rPr>
        <w:t xml:space="preserve"> </w:t>
      </w:r>
      <w:r>
        <w:rPr>
          <w:rFonts w:ascii="Helvetica" w:hAnsi="Helvetica" w:cs="Helvetica"/>
          <w:kern w:val="1"/>
          <w:sz w:val="24"/>
          <w:szCs w:val="24"/>
          <w:lang w:val="es-ES"/>
        </w:rPr>
        <w:t>evaluación.</w:t>
      </w:r>
    </w:p>
    <w:p w14:paraId="688DA29C" w14:textId="0C612141" w:rsidR="004A46F5" w:rsidRPr="004A46F5" w:rsidRDefault="004A46F5" w:rsidP="004A46F5">
      <w:pPr>
        <w:widowControl w:val="0"/>
        <w:numPr>
          <w:ilvl w:val="1"/>
          <w:numId w:val="37"/>
        </w:numPr>
        <w:tabs>
          <w:tab w:val="left" w:pos="1518"/>
        </w:tabs>
        <w:autoSpaceDE w:val="0"/>
        <w:autoSpaceDN w:val="0"/>
        <w:adjustRightInd w:val="0"/>
        <w:spacing w:after="0" w:line="362" w:lineRule="auto"/>
        <w:ind w:left="1542" w:right="28"/>
        <w:jc w:val="both"/>
        <w:rPr>
          <w:rFonts w:ascii="Helvetica" w:hAnsi="Helvetica" w:cs="Helvetica"/>
          <w:kern w:val="1"/>
          <w:sz w:val="24"/>
          <w:szCs w:val="24"/>
          <w:lang w:val="es-ES"/>
        </w:rPr>
      </w:pPr>
      <w:r>
        <w:rPr>
          <w:rFonts w:ascii="Helvetica" w:hAnsi="Helvetica" w:cs="Helvetica"/>
          <w:spacing w:val="-14"/>
          <w:kern w:val="1"/>
          <w:sz w:val="24"/>
          <w:szCs w:val="24"/>
          <w:lang w:val="es-ES"/>
        </w:rPr>
        <w:t>g)</w:t>
      </w:r>
      <w:r>
        <w:rPr>
          <w:rFonts w:ascii="Helvetica" w:hAnsi="Helvetica" w:cs="Helvetica"/>
          <w:spacing w:val="-14"/>
          <w:kern w:val="1"/>
          <w:sz w:val="24"/>
          <w:szCs w:val="24"/>
          <w:lang w:val="es-ES"/>
        </w:rPr>
        <w:tab/>
      </w:r>
      <w:r>
        <w:rPr>
          <w:rFonts w:ascii="Helvetica" w:hAnsi="Helvetica" w:cs="Helvetica"/>
          <w:kern w:val="1"/>
          <w:sz w:val="24"/>
          <w:szCs w:val="24"/>
          <w:lang w:val="es-ES"/>
        </w:rPr>
        <w:t>Ciertamente, la posibilidad de ampliar los tiempos de la evaluación, quebrando la lógica enseñanza= aprendizaje, relación que</w:t>
      </w:r>
      <w:r>
        <w:rPr>
          <w:rFonts w:ascii="Helvetica" w:hAnsi="Helvetica" w:cs="Helvetica"/>
          <w:spacing w:val="1"/>
          <w:kern w:val="1"/>
          <w:sz w:val="24"/>
          <w:szCs w:val="24"/>
          <w:lang w:val="es-ES"/>
        </w:rPr>
        <w:t xml:space="preserve"> </w:t>
      </w:r>
      <w:r>
        <w:rPr>
          <w:rFonts w:ascii="Helvetica" w:hAnsi="Helvetica" w:cs="Helvetica"/>
          <w:kern w:val="1"/>
          <w:sz w:val="24"/>
          <w:szCs w:val="24"/>
          <w:lang w:val="es-ES"/>
        </w:rPr>
        <w:t xml:space="preserve">debería </w:t>
      </w:r>
      <w:r w:rsidRPr="004A46F5">
        <w:rPr>
          <w:rFonts w:ascii="Helvetica" w:hAnsi="Helvetica" w:cs="Helvetica"/>
          <w:kern w:val="1"/>
          <w:sz w:val="24"/>
          <w:szCs w:val="24"/>
          <w:lang w:val="es-ES"/>
        </w:rPr>
        <w:t>expresarse de inmediato en la evaluación, es sin dudas una oportunidad significativa para las instituciones educativas.</w:t>
      </w:r>
    </w:p>
    <w:p w14:paraId="1CA41B68" w14:textId="77777777" w:rsidR="004A46F5" w:rsidRDefault="004A46F5" w:rsidP="004A46F5">
      <w:pPr>
        <w:widowControl w:val="0"/>
        <w:numPr>
          <w:ilvl w:val="1"/>
          <w:numId w:val="38"/>
        </w:numPr>
        <w:tabs>
          <w:tab w:val="left" w:pos="810"/>
        </w:tabs>
        <w:autoSpaceDE w:val="0"/>
        <w:autoSpaceDN w:val="0"/>
        <w:adjustRightInd w:val="0"/>
        <w:spacing w:before="1" w:after="0" w:line="360" w:lineRule="auto"/>
        <w:ind w:left="821" w:right="22"/>
        <w:jc w:val="both"/>
        <w:rPr>
          <w:rFonts w:ascii="Helvetica" w:hAnsi="Helvetica" w:cs="Helvetica"/>
          <w:kern w:val="1"/>
          <w:sz w:val="24"/>
          <w:szCs w:val="24"/>
          <w:lang w:val="es-ES"/>
        </w:rPr>
      </w:pPr>
      <w:r>
        <w:rPr>
          <w:rFonts w:ascii="Symbol" w:hAnsi="Symbol" w:cs="Symbol"/>
          <w:kern w:val="1"/>
          <w:sz w:val="24"/>
          <w:szCs w:val="24"/>
          <w:lang w:val="es-ES"/>
        </w:rPr>
        <w:lastRenderedPageBreak/>
        <w:t></w:t>
      </w:r>
      <w:r>
        <w:rPr>
          <w:rFonts w:ascii="Symbol" w:hAnsi="Symbol" w:cs="Symbol"/>
          <w:kern w:val="1"/>
          <w:sz w:val="24"/>
          <w:szCs w:val="24"/>
          <w:lang w:val="es-ES"/>
        </w:rPr>
        <w:tab/>
      </w:r>
      <w:r>
        <w:rPr>
          <w:rFonts w:ascii="Helvetica" w:hAnsi="Helvetica" w:cs="Helvetica"/>
          <w:kern w:val="1"/>
          <w:sz w:val="24"/>
          <w:szCs w:val="24"/>
          <w:lang w:val="es-ES"/>
        </w:rPr>
        <w:t xml:space="preserve">Una mención especial y que debería ser analizada más particularmente en relación a los contextos propios de las instituciones y posibilidad de acceso al sector socio productivo, se refiere a la </w:t>
      </w:r>
      <w:r>
        <w:rPr>
          <w:rFonts w:ascii="Helvetica" w:hAnsi="Helvetica" w:cs="Helvetica"/>
          <w:i/>
          <w:iCs/>
          <w:kern w:val="1"/>
          <w:sz w:val="24"/>
          <w:szCs w:val="24"/>
          <w:lang w:val="es-ES"/>
        </w:rPr>
        <w:t xml:space="preserve">Prácticas </w:t>
      </w:r>
      <w:proofErr w:type="spellStart"/>
      <w:r>
        <w:rPr>
          <w:rFonts w:ascii="Helvetica" w:hAnsi="Helvetica" w:cs="Helvetica"/>
          <w:i/>
          <w:iCs/>
          <w:kern w:val="1"/>
          <w:sz w:val="24"/>
          <w:szCs w:val="24"/>
          <w:lang w:val="es-ES"/>
        </w:rPr>
        <w:t>profesionalizantes</w:t>
      </w:r>
      <w:proofErr w:type="spellEnd"/>
      <w:r>
        <w:rPr>
          <w:rFonts w:ascii="Helvetica" w:hAnsi="Helvetica" w:cs="Helvetica"/>
          <w:kern w:val="1"/>
          <w:sz w:val="24"/>
          <w:szCs w:val="24"/>
          <w:lang w:val="es-ES"/>
        </w:rPr>
        <w:t xml:space="preserve">. En este  caso sólo sería posible una evaluación de la actuación de los y las estudiantes si se ha podido ofertar y concretar su acceso a instituciones en las que pudieran realizar dichas prácticas. En caso de no poder hacerlo </w:t>
      </w:r>
      <w:r>
        <w:rPr>
          <w:rFonts w:ascii="Helvetica" w:hAnsi="Helvetica" w:cs="Helvetica"/>
          <w:spacing w:val="2"/>
          <w:kern w:val="1"/>
          <w:sz w:val="24"/>
          <w:szCs w:val="24"/>
          <w:lang w:val="es-ES"/>
        </w:rPr>
        <w:t xml:space="preserve">en </w:t>
      </w:r>
      <w:r>
        <w:rPr>
          <w:rFonts w:ascii="Helvetica" w:hAnsi="Helvetica" w:cs="Helvetica"/>
          <w:kern w:val="1"/>
          <w:sz w:val="24"/>
          <w:szCs w:val="24"/>
          <w:lang w:val="es-ES"/>
        </w:rPr>
        <w:t>el transcurso del 2020, sería oportuno generar un tiempo acotado y posible en el transcurso del 2021 en el que a la realización de la PP se asocie un espacio para reflexionar, discutir, analizar y finalmente evaluar las actuaciones de los y las</w:t>
      </w:r>
      <w:r>
        <w:rPr>
          <w:rFonts w:ascii="Helvetica" w:hAnsi="Helvetica" w:cs="Helvetica"/>
          <w:spacing w:val="-7"/>
          <w:kern w:val="1"/>
          <w:sz w:val="24"/>
          <w:szCs w:val="24"/>
          <w:lang w:val="es-ES"/>
        </w:rPr>
        <w:t xml:space="preserve"> </w:t>
      </w:r>
      <w:r>
        <w:rPr>
          <w:rFonts w:ascii="Helvetica" w:hAnsi="Helvetica" w:cs="Helvetica"/>
          <w:kern w:val="1"/>
          <w:sz w:val="24"/>
          <w:szCs w:val="24"/>
          <w:lang w:val="es-ES"/>
        </w:rPr>
        <w:t>estudiantes.</w:t>
      </w:r>
    </w:p>
    <w:p w14:paraId="5EBC2B5D" w14:textId="77777777" w:rsidR="004A46F5" w:rsidRDefault="004A46F5" w:rsidP="004A46F5">
      <w:pPr>
        <w:widowControl w:val="0"/>
        <w:autoSpaceDE w:val="0"/>
        <w:autoSpaceDN w:val="0"/>
        <w:adjustRightInd w:val="0"/>
        <w:spacing w:after="0" w:line="240" w:lineRule="auto"/>
        <w:ind w:right="-590"/>
        <w:rPr>
          <w:rFonts w:ascii="Times New Roman" w:hAnsi="Times New Roman" w:cs="Times New Roman"/>
          <w:kern w:val="1"/>
          <w:sz w:val="24"/>
          <w:szCs w:val="24"/>
          <w:lang w:val="es-ES"/>
        </w:rPr>
      </w:pPr>
    </w:p>
    <w:p w14:paraId="73D86CAB" w14:textId="77777777" w:rsidR="004A46F5" w:rsidRDefault="004A46F5" w:rsidP="004A46F5">
      <w:pPr>
        <w:widowControl w:val="0"/>
        <w:autoSpaceDE w:val="0"/>
        <w:autoSpaceDN w:val="0"/>
        <w:adjustRightInd w:val="0"/>
        <w:spacing w:before="5" w:after="0" w:line="240" w:lineRule="auto"/>
        <w:ind w:right="-590"/>
        <w:rPr>
          <w:rFonts w:ascii="Times New Roman" w:hAnsi="Times New Roman" w:cs="Times New Roman"/>
          <w:kern w:val="1"/>
          <w:sz w:val="23"/>
          <w:szCs w:val="23"/>
          <w:lang w:val="es-ES"/>
        </w:rPr>
      </w:pPr>
    </w:p>
    <w:p w14:paraId="50CDCCD0" w14:textId="77777777" w:rsidR="004A46F5" w:rsidRDefault="004A46F5" w:rsidP="004A46F5">
      <w:pPr>
        <w:widowControl w:val="0"/>
        <w:autoSpaceDE w:val="0"/>
        <w:autoSpaceDN w:val="0"/>
        <w:adjustRightInd w:val="0"/>
        <w:spacing w:after="0" w:line="240" w:lineRule="auto"/>
        <w:ind w:left="102" w:right="-590"/>
        <w:jc w:val="both"/>
        <w:rPr>
          <w:rFonts w:ascii="Arial" w:hAnsi="Arial" w:cs="Arial"/>
          <w:b/>
          <w:bCs/>
          <w:kern w:val="1"/>
          <w:lang w:val="es-ES"/>
        </w:rPr>
      </w:pPr>
      <w:r>
        <w:rPr>
          <w:rFonts w:ascii="Arial" w:hAnsi="Arial" w:cs="Arial"/>
          <w:b/>
          <w:bCs/>
          <w:kern w:val="1"/>
          <w:lang w:val="es-ES"/>
        </w:rPr>
        <w:t>Resolución CFE N° 379/20</w:t>
      </w:r>
    </w:p>
    <w:p w14:paraId="02372899" w14:textId="77777777" w:rsidR="004A46F5" w:rsidRDefault="004A46F5" w:rsidP="004A46F5">
      <w:pPr>
        <w:widowControl w:val="0"/>
        <w:autoSpaceDE w:val="0"/>
        <w:autoSpaceDN w:val="0"/>
        <w:adjustRightInd w:val="0"/>
        <w:spacing w:before="3" w:after="0" w:line="240" w:lineRule="auto"/>
        <w:ind w:right="-590"/>
        <w:rPr>
          <w:rFonts w:ascii="Times New Roman" w:hAnsi="Times New Roman" w:cs="Times New Roman"/>
          <w:b/>
          <w:bCs/>
          <w:kern w:val="1"/>
          <w:sz w:val="28"/>
          <w:szCs w:val="28"/>
          <w:lang w:val="es-ES"/>
        </w:rPr>
      </w:pPr>
    </w:p>
    <w:p w14:paraId="191D31AD" w14:textId="77777777" w:rsidR="004A46F5" w:rsidRDefault="004A46F5" w:rsidP="004A46F5">
      <w:pPr>
        <w:widowControl w:val="0"/>
        <w:autoSpaceDE w:val="0"/>
        <w:autoSpaceDN w:val="0"/>
        <w:adjustRightInd w:val="0"/>
        <w:spacing w:after="0" w:line="240" w:lineRule="auto"/>
        <w:ind w:left="102" w:right="32"/>
        <w:jc w:val="both"/>
        <w:rPr>
          <w:rFonts w:ascii="Arial" w:hAnsi="Arial" w:cs="Arial"/>
          <w:b/>
          <w:bCs/>
          <w:kern w:val="1"/>
          <w:sz w:val="20"/>
          <w:szCs w:val="20"/>
          <w:lang w:val="es-ES"/>
        </w:rPr>
      </w:pPr>
      <w:r>
        <w:rPr>
          <w:rFonts w:ascii="Arial" w:hAnsi="Arial" w:cs="Arial"/>
          <w:b/>
          <w:bCs/>
          <w:kern w:val="1"/>
          <w:sz w:val="20"/>
          <w:szCs w:val="20"/>
          <w:lang w:val="es-ES"/>
        </w:rPr>
        <w:t>En prueba de conformidad y autenticidad de lo resuelto en la sesión de la 100º Asamblea del CONSEJO FEDERAL DE EDUCACIÓN realizada el día 4 de noviembre de 2020 y conforme al reglamento de dicho organismo, se rubrica el presente en la fecha del documento electrónico.</w:t>
      </w:r>
    </w:p>
    <w:p w14:paraId="060D75E4" w14:textId="77777777" w:rsidR="004A46F5" w:rsidRDefault="004A46F5" w:rsidP="004A46F5">
      <w:pPr>
        <w:widowControl w:val="0"/>
        <w:autoSpaceDE w:val="0"/>
        <w:autoSpaceDN w:val="0"/>
        <w:adjustRightInd w:val="0"/>
        <w:spacing w:after="0" w:line="240" w:lineRule="auto"/>
        <w:ind w:right="-590"/>
        <w:rPr>
          <w:rFonts w:ascii="Times New Roman" w:hAnsi="Times New Roman" w:cs="Times New Roman"/>
          <w:kern w:val="1"/>
          <w:sz w:val="20"/>
          <w:szCs w:val="20"/>
          <w:lang w:val="es-ES"/>
        </w:rPr>
      </w:pPr>
    </w:p>
    <w:p w14:paraId="4D705CC1" w14:textId="77777777" w:rsidR="004A46F5" w:rsidRDefault="004A46F5" w:rsidP="004A46F5">
      <w:pPr>
        <w:widowControl w:val="0"/>
        <w:autoSpaceDE w:val="0"/>
        <w:autoSpaceDN w:val="0"/>
        <w:adjustRightInd w:val="0"/>
        <w:spacing w:before="19" w:after="0" w:line="276" w:lineRule="auto"/>
        <w:ind w:left="3245" w:right="2664"/>
        <w:jc w:val="center"/>
        <w:rPr>
          <w:rFonts w:ascii="Times New Roman" w:hAnsi="Times New Roman" w:cs="Times New Roman"/>
          <w:kern w:val="1"/>
          <w:lang w:val="es-ES"/>
        </w:rPr>
      </w:pPr>
      <w:r>
        <w:rPr>
          <w:rFonts w:ascii="Times New Roman" w:hAnsi="Times New Roman" w:cs="Times New Roman"/>
          <w:kern w:val="1"/>
          <w:lang w:val="es-ES"/>
        </w:rPr>
        <w:t>República Argentina - Poder Ejecutivo Nacional 2020 - Año del General Manuel Belgrano</w:t>
      </w:r>
    </w:p>
    <w:p w14:paraId="6AA34967" w14:textId="77777777" w:rsidR="004A46F5" w:rsidRDefault="004A46F5" w:rsidP="004A46F5">
      <w:pPr>
        <w:widowControl w:val="0"/>
        <w:autoSpaceDE w:val="0"/>
        <w:autoSpaceDN w:val="0"/>
        <w:adjustRightInd w:val="0"/>
        <w:spacing w:before="5" w:after="0" w:line="240" w:lineRule="auto"/>
        <w:ind w:right="-590"/>
        <w:rPr>
          <w:rFonts w:ascii="Times New Roman" w:hAnsi="Times New Roman" w:cs="Times New Roman"/>
          <w:kern w:val="1"/>
          <w:sz w:val="25"/>
          <w:szCs w:val="25"/>
          <w:lang w:val="es-ES"/>
        </w:rPr>
      </w:pPr>
    </w:p>
    <w:p w14:paraId="1543E6D6" w14:textId="77777777" w:rsidR="004A46F5" w:rsidRDefault="004A46F5" w:rsidP="004A46F5">
      <w:pPr>
        <w:widowControl w:val="0"/>
        <w:autoSpaceDE w:val="0"/>
        <w:autoSpaceDN w:val="0"/>
        <w:adjustRightInd w:val="0"/>
        <w:spacing w:before="1" w:after="0" w:line="276" w:lineRule="auto"/>
        <w:ind w:left="4167" w:right="3586"/>
        <w:jc w:val="center"/>
        <w:rPr>
          <w:rFonts w:ascii="Times New Roman" w:hAnsi="Times New Roman" w:cs="Times New Roman"/>
          <w:b/>
          <w:bCs/>
          <w:kern w:val="1"/>
          <w:lang w:val="es-ES"/>
        </w:rPr>
      </w:pPr>
      <w:r>
        <w:rPr>
          <w:rFonts w:ascii="Times New Roman" w:hAnsi="Times New Roman" w:cs="Times New Roman"/>
          <w:b/>
          <w:bCs/>
          <w:kern w:val="1"/>
          <w:lang w:val="es-ES"/>
        </w:rPr>
        <w:t>Hoja Adicional de Firmas Informe gráfico</w:t>
      </w:r>
    </w:p>
    <w:p w14:paraId="68FB613A" w14:textId="77777777" w:rsidR="004A46F5" w:rsidRDefault="004A46F5" w:rsidP="004A46F5">
      <w:pPr>
        <w:widowControl w:val="0"/>
        <w:autoSpaceDE w:val="0"/>
        <w:autoSpaceDN w:val="0"/>
        <w:adjustRightInd w:val="0"/>
        <w:spacing w:before="11" w:after="0" w:line="240" w:lineRule="auto"/>
        <w:ind w:right="-590"/>
        <w:rPr>
          <w:rFonts w:ascii="Times New Roman" w:hAnsi="Times New Roman" w:cs="Times New Roman"/>
          <w:b/>
          <w:bCs/>
          <w:kern w:val="1"/>
          <w:sz w:val="26"/>
          <w:szCs w:val="26"/>
          <w:lang w:val="es-ES"/>
        </w:rPr>
      </w:pPr>
    </w:p>
    <w:p w14:paraId="0ECDE4D6" w14:textId="77777777" w:rsidR="004A46F5" w:rsidRDefault="004A46F5" w:rsidP="004A46F5">
      <w:pPr>
        <w:widowControl w:val="0"/>
        <w:autoSpaceDE w:val="0"/>
        <w:autoSpaceDN w:val="0"/>
        <w:adjustRightInd w:val="0"/>
        <w:spacing w:after="0" w:line="240" w:lineRule="auto"/>
        <w:ind w:left="100" w:right="-590"/>
        <w:rPr>
          <w:rFonts w:ascii="Times New Roman" w:hAnsi="Times New Roman" w:cs="Times New Roman"/>
          <w:kern w:val="1"/>
          <w:lang w:val="es-ES"/>
        </w:rPr>
      </w:pPr>
      <w:r>
        <w:rPr>
          <w:rFonts w:ascii="Times New Roman" w:hAnsi="Times New Roman" w:cs="Times New Roman"/>
          <w:b/>
          <w:bCs/>
          <w:kern w:val="1"/>
          <w:lang w:val="es-ES"/>
        </w:rPr>
        <w:t xml:space="preserve">Número: </w:t>
      </w:r>
      <w:r>
        <w:rPr>
          <w:rFonts w:ascii="Times New Roman" w:hAnsi="Times New Roman" w:cs="Times New Roman"/>
          <w:kern w:val="1"/>
          <w:lang w:val="es-ES"/>
        </w:rPr>
        <w:t>IF-2020-75671944-APN-SGCFE#ME</w:t>
      </w:r>
    </w:p>
    <w:p w14:paraId="0BD09566" w14:textId="77777777" w:rsidR="004A46F5" w:rsidRDefault="004A46F5" w:rsidP="004A46F5">
      <w:pPr>
        <w:widowControl w:val="0"/>
        <w:autoSpaceDE w:val="0"/>
        <w:autoSpaceDN w:val="0"/>
        <w:adjustRightInd w:val="0"/>
        <w:spacing w:before="4" w:after="0" w:line="240" w:lineRule="auto"/>
        <w:ind w:right="-590"/>
        <w:rPr>
          <w:rFonts w:ascii="Times New Roman" w:hAnsi="Times New Roman" w:cs="Times New Roman"/>
          <w:kern w:val="1"/>
          <w:sz w:val="25"/>
          <w:szCs w:val="25"/>
          <w:lang w:val="es-ES"/>
        </w:rPr>
      </w:pPr>
    </w:p>
    <w:p w14:paraId="5C00319C" w14:textId="77777777" w:rsidR="004A46F5" w:rsidRDefault="004A46F5" w:rsidP="004A46F5">
      <w:pPr>
        <w:widowControl w:val="0"/>
        <w:autoSpaceDE w:val="0"/>
        <w:autoSpaceDN w:val="0"/>
        <w:adjustRightInd w:val="0"/>
        <w:spacing w:before="91" w:after="0" w:line="240" w:lineRule="auto"/>
        <w:ind w:left="7822" w:right="-590"/>
        <w:rPr>
          <w:rFonts w:ascii="Times New Roman" w:hAnsi="Times New Roman" w:cs="Times New Roman"/>
          <w:kern w:val="1"/>
          <w:lang w:val="es-ES"/>
        </w:rPr>
      </w:pPr>
      <w:r>
        <w:rPr>
          <w:rFonts w:ascii="Times New Roman" w:hAnsi="Times New Roman" w:cs="Times New Roman"/>
          <w:kern w:val="1"/>
          <w:lang w:val="es-ES"/>
        </w:rPr>
        <w:t>CIUDAD DE BUENOS AIRES</w:t>
      </w:r>
    </w:p>
    <w:p w14:paraId="0E7C196C" w14:textId="77777777" w:rsidR="004A46F5" w:rsidRDefault="004A46F5" w:rsidP="004A46F5">
      <w:pPr>
        <w:widowControl w:val="0"/>
        <w:autoSpaceDE w:val="0"/>
        <w:autoSpaceDN w:val="0"/>
        <w:adjustRightInd w:val="0"/>
        <w:spacing w:before="77" w:after="0" w:line="240" w:lineRule="auto"/>
        <w:ind w:left="7834" w:right="-590"/>
        <w:rPr>
          <w:rFonts w:ascii="Times New Roman" w:hAnsi="Times New Roman" w:cs="Times New Roman"/>
          <w:kern w:val="1"/>
          <w:lang w:val="es-ES"/>
        </w:rPr>
      </w:pPr>
      <w:r>
        <w:rPr>
          <w:rFonts w:ascii="Times New Roman" w:hAnsi="Times New Roman" w:cs="Times New Roman"/>
          <w:kern w:val="1"/>
          <w:lang w:val="es-ES"/>
        </w:rPr>
        <w:t>Jueves 5 de Noviembre de 2020</w:t>
      </w:r>
    </w:p>
    <w:p w14:paraId="49E7FF5A" w14:textId="77777777" w:rsidR="004A46F5" w:rsidRDefault="004A46F5" w:rsidP="004A46F5">
      <w:pPr>
        <w:widowControl w:val="0"/>
        <w:autoSpaceDE w:val="0"/>
        <w:autoSpaceDN w:val="0"/>
        <w:adjustRightInd w:val="0"/>
        <w:spacing w:before="1" w:after="0" w:line="240" w:lineRule="auto"/>
        <w:ind w:right="-590"/>
        <w:rPr>
          <w:rFonts w:ascii="Times New Roman" w:hAnsi="Times New Roman" w:cs="Times New Roman"/>
          <w:kern w:val="1"/>
          <w:sz w:val="21"/>
          <w:szCs w:val="21"/>
          <w:lang w:val="es-ES"/>
        </w:rPr>
      </w:pPr>
    </w:p>
    <w:p w14:paraId="643C0599" w14:textId="77777777" w:rsidR="004A46F5" w:rsidRDefault="004A46F5" w:rsidP="004A46F5">
      <w:pPr>
        <w:widowControl w:val="0"/>
        <w:autoSpaceDE w:val="0"/>
        <w:autoSpaceDN w:val="0"/>
        <w:adjustRightInd w:val="0"/>
        <w:spacing w:before="95" w:after="0" w:line="240" w:lineRule="auto"/>
        <w:ind w:left="100" w:right="-590"/>
        <w:rPr>
          <w:rFonts w:ascii="Times New Roman" w:hAnsi="Times New Roman" w:cs="Times New Roman"/>
          <w:kern w:val="1"/>
          <w:lang w:val="es-ES"/>
        </w:rPr>
      </w:pPr>
      <w:r>
        <w:rPr>
          <w:rFonts w:ascii="Times New Roman" w:hAnsi="Times New Roman" w:cs="Times New Roman"/>
          <w:b/>
          <w:bCs/>
          <w:kern w:val="1"/>
          <w:lang w:val="es-ES"/>
        </w:rPr>
        <w:t xml:space="preserve">Referencia: </w:t>
      </w:r>
      <w:r>
        <w:rPr>
          <w:rFonts w:ascii="Times New Roman" w:hAnsi="Times New Roman" w:cs="Times New Roman"/>
          <w:kern w:val="1"/>
          <w:lang w:val="es-ES"/>
        </w:rPr>
        <w:t>RES CFE 379 ANEXO II ETP</w:t>
      </w:r>
    </w:p>
    <w:p w14:paraId="6DAF999E" w14:textId="77777777" w:rsidR="004A46F5" w:rsidRDefault="004A46F5" w:rsidP="004A46F5">
      <w:pPr>
        <w:widowControl w:val="0"/>
        <w:autoSpaceDE w:val="0"/>
        <w:autoSpaceDN w:val="0"/>
        <w:adjustRightInd w:val="0"/>
        <w:spacing w:before="5" w:after="0" w:line="240" w:lineRule="auto"/>
        <w:ind w:right="-590"/>
        <w:rPr>
          <w:rFonts w:ascii="Times New Roman" w:hAnsi="Times New Roman" w:cs="Times New Roman"/>
          <w:kern w:val="1"/>
          <w:sz w:val="9"/>
          <w:szCs w:val="9"/>
          <w:lang w:val="es-ES"/>
        </w:rPr>
      </w:pPr>
    </w:p>
    <w:p w14:paraId="04A536D7" w14:textId="77777777" w:rsidR="004A46F5" w:rsidRDefault="004A46F5" w:rsidP="004A46F5">
      <w:pPr>
        <w:widowControl w:val="0"/>
        <w:autoSpaceDE w:val="0"/>
        <w:autoSpaceDN w:val="0"/>
        <w:adjustRightInd w:val="0"/>
        <w:spacing w:before="7" w:after="0" w:line="240" w:lineRule="auto"/>
        <w:ind w:right="-590"/>
        <w:rPr>
          <w:rFonts w:ascii="Times New Roman" w:hAnsi="Times New Roman" w:cs="Times New Roman"/>
          <w:kern w:val="1"/>
          <w:sz w:val="24"/>
          <w:szCs w:val="24"/>
          <w:lang w:val="es-ES"/>
        </w:rPr>
      </w:pPr>
    </w:p>
    <w:p w14:paraId="51359412" w14:textId="77777777" w:rsidR="004A46F5" w:rsidRDefault="004A46F5" w:rsidP="004A46F5">
      <w:pPr>
        <w:widowControl w:val="0"/>
        <w:autoSpaceDE w:val="0"/>
        <w:autoSpaceDN w:val="0"/>
        <w:adjustRightInd w:val="0"/>
        <w:spacing w:before="95" w:after="0" w:line="240" w:lineRule="auto"/>
        <w:ind w:left="100" w:right="-590"/>
        <w:rPr>
          <w:rFonts w:ascii="Times New Roman" w:hAnsi="Times New Roman" w:cs="Times New Roman"/>
          <w:kern w:val="1"/>
          <w:lang w:val="es-ES"/>
        </w:rPr>
      </w:pPr>
      <w:r>
        <w:rPr>
          <w:rFonts w:ascii="Times New Roman" w:hAnsi="Times New Roman" w:cs="Times New Roman"/>
          <w:kern w:val="1"/>
          <w:lang w:val="es-ES"/>
        </w:rPr>
        <w:t>El documento fue importado por el sistema GEDO con un total de 21 pagina/s.</w:t>
      </w:r>
    </w:p>
    <w:p w14:paraId="0F7E58B3" w14:textId="77777777" w:rsidR="004A46F5" w:rsidRDefault="004A46F5" w:rsidP="004A46F5">
      <w:pPr>
        <w:widowControl w:val="0"/>
        <w:autoSpaceDE w:val="0"/>
        <w:autoSpaceDN w:val="0"/>
        <w:adjustRightInd w:val="0"/>
        <w:spacing w:after="0" w:line="240" w:lineRule="auto"/>
        <w:ind w:right="-590"/>
        <w:rPr>
          <w:rFonts w:ascii="Times New Roman" w:hAnsi="Times New Roman" w:cs="Times New Roman"/>
          <w:kern w:val="1"/>
          <w:sz w:val="20"/>
          <w:szCs w:val="20"/>
          <w:lang w:val="es-ES"/>
        </w:rPr>
      </w:pPr>
    </w:p>
    <w:p w14:paraId="7D1D7C8D" w14:textId="77777777" w:rsidR="004A46F5" w:rsidRDefault="004A46F5" w:rsidP="004A46F5">
      <w:pPr>
        <w:widowControl w:val="0"/>
        <w:autoSpaceDE w:val="0"/>
        <w:autoSpaceDN w:val="0"/>
        <w:adjustRightInd w:val="0"/>
        <w:spacing w:after="0" w:line="240" w:lineRule="auto"/>
        <w:ind w:right="-590"/>
        <w:rPr>
          <w:rFonts w:ascii="Times New Roman" w:hAnsi="Times New Roman" w:cs="Times New Roman"/>
          <w:kern w:val="1"/>
          <w:sz w:val="20"/>
          <w:szCs w:val="20"/>
          <w:lang w:val="es-ES"/>
        </w:rPr>
      </w:pPr>
    </w:p>
    <w:p w14:paraId="6F402FE5" w14:textId="77777777" w:rsidR="004A46F5" w:rsidRDefault="004A46F5" w:rsidP="004A46F5">
      <w:pPr>
        <w:widowControl w:val="0"/>
        <w:autoSpaceDE w:val="0"/>
        <w:autoSpaceDN w:val="0"/>
        <w:adjustRightInd w:val="0"/>
        <w:spacing w:after="0" w:line="240" w:lineRule="auto"/>
        <w:ind w:right="-590"/>
        <w:rPr>
          <w:rFonts w:ascii="Times New Roman" w:hAnsi="Times New Roman" w:cs="Times New Roman"/>
          <w:kern w:val="1"/>
          <w:sz w:val="20"/>
          <w:szCs w:val="20"/>
          <w:lang w:val="es-ES"/>
        </w:rPr>
      </w:pPr>
    </w:p>
    <w:p w14:paraId="0C7A5C01" w14:textId="77777777" w:rsidR="004A46F5" w:rsidRDefault="004A46F5" w:rsidP="004A46F5">
      <w:pPr>
        <w:widowControl w:val="0"/>
        <w:autoSpaceDE w:val="0"/>
        <w:autoSpaceDN w:val="0"/>
        <w:adjustRightInd w:val="0"/>
        <w:spacing w:after="0" w:line="240" w:lineRule="auto"/>
        <w:ind w:right="-590"/>
        <w:rPr>
          <w:rFonts w:ascii="Times New Roman" w:hAnsi="Times New Roman" w:cs="Times New Roman"/>
          <w:kern w:val="1"/>
          <w:sz w:val="20"/>
          <w:szCs w:val="20"/>
          <w:lang w:val="es-ES"/>
        </w:rPr>
      </w:pPr>
    </w:p>
    <w:p w14:paraId="4D2856EC" w14:textId="77777777" w:rsidR="004A46F5" w:rsidRDefault="004A46F5" w:rsidP="004A46F5">
      <w:pPr>
        <w:widowControl w:val="0"/>
        <w:autoSpaceDE w:val="0"/>
        <w:autoSpaceDN w:val="0"/>
        <w:adjustRightInd w:val="0"/>
        <w:spacing w:before="4" w:after="0" w:line="240" w:lineRule="auto"/>
        <w:ind w:right="-590"/>
        <w:rPr>
          <w:rFonts w:ascii="Times New Roman" w:hAnsi="Times New Roman" w:cs="Times New Roman"/>
          <w:kern w:val="1"/>
          <w:sz w:val="27"/>
          <w:szCs w:val="27"/>
          <w:lang w:val="es-ES"/>
        </w:rPr>
      </w:pPr>
    </w:p>
    <w:p w14:paraId="1F9B7D4B" w14:textId="77777777" w:rsidR="004A46F5" w:rsidRDefault="004A46F5" w:rsidP="004A46F5">
      <w:pPr>
        <w:widowControl w:val="0"/>
        <w:autoSpaceDE w:val="0"/>
        <w:autoSpaceDN w:val="0"/>
        <w:adjustRightInd w:val="0"/>
        <w:spacing w:before="6" w:after="0" w:line="240" w:lineRule="auto"/>
        <w:ind w:right="-590"/>
        <w:rPr>
          <w:rFonts w:ascii="Times New Roman" w:hAnsi="Times New Roman" w:cs="Times New Roman"/>
          <w:kern w:val="1"/>
          <w:sz w:val="9"/>
          <w:szCs w:val="9"/>
          <w:lang w:val="es-ES"/>
        </w:rPr>
      </w:pPr>
    </w:p>
    <w:p w14:paraId="2B226CC1" w14:textId="77777777" w:rsidR="004A46F5" w:rsidRDefault="004A46F5" w:rsidP="004A46F5">
      <w:pPr>
        <w:widowControl w:val="0"/>
        <w:autoSpaceDE w:val="0"/>
        <w:autoSpaceDN w:val="0"/>
        <w:adjustRightInd w:val="0"/>
        <w:spacing w:after="0" w:line="223" w:lineRule="auto"/>
        <w:ind w:left="140" w:right="7473"/>
        <w:rPr>
          <w:rFonts w:ascii="Times New Roman" w:hAnsi="Times New Roman" w:cs="Times New Roman"/>
          <w:kern w:val="1"/>
          <w:sz w:val="10"/>
          <w:szCs w:val="10"/>
          <w:lang w:val="es-ES"/>
        </w:rPr>
      </w:pPr>
      <w:proofErr w:type="spellStart"/>
      <w:r>
        <w:rPr>
          <w:rFonts w:ascii="Arial" w:hAnsi="Arial" w:cs="Arial"/>
          <w:kern w:val="1"/>
          <w:sz w:val="10"/>
          <w:szCs w:val="10"/>
          <w:lang w:val="es-ES"/>
        </w:rPr>
        <w:t>Digitally</w:t>
      </w:r>
      <w:proofErr w:type="spellEnd"/>
      <w:r>
        <w:rPr>
          <w:rFonts w:ascii="Arial" w:hAnsi="Arial" w:cs="Arial"/>
          <w:kern w:val="1"/>
          <w:sz w:val="10"/>
          <w:szCs w:val="10"/>
          <w:lang w:val="es-ES"/>
        </w:rPr>
        <w:t xml:space="preserve"> </w:t>
      </w:r>
      <w:proofErr w:type="spellStart"/>
      <w:r>
        <w:rPr>
          <w:rFonts w:ascii="Arial" w:hAnsi="Arial" w:cs="Arial"/>
          <w:kern w:val="1"/>
          <w:sz w:val="10"/>
          <w:szCs w:val="10"/>
          <w:lang w:val="es-ES"/>
        </w:rPr>
        <w:t>signed</w:t>
      </w:r>
      <w:proofErr w:type="spellEnd"/>
      <w:r>
        <w:rPr>
          <w:rFonts w:ascii="Arial" w:hAnsi="Arial" w:cs="Arial"/>
          <w:kern w:val="1"/>
          <w:sz w:val="10"/>
          <w:szCs w:val="10"/>
          <w:lang w:val="es-ES"/>
        </w:rPr>
        <w:t xml:space="preserve"> </w:t>
      </w:r>
      <w:proofErr w:type="spellStart"/>
      <w:r>
        <w:rPr>
          <w:rFonts w:ascii="Arial" w:hAnsi="Arial" w:cs="Arial"/>
          <w:kern w:val="1"/>
          <w:sz w:val="10"/>
          <w:szCs w:val="10"/>
          <w:lang w:val="es-ES"/>
        </w:rPr>
        <w:t>by</w:t>
      </w:r>
      <w:proofErr w:type="spellEnd"/>
      <w:r>
        <w:rPr>
          <w:rFonts w:ascii="Arial" w:hAnsi="Arial" w:cs="Arial"/>
          <w:kern w:val="1"/>
          <w:sz w:val="10"/>
          <w:szCs w:val="10"/>
          <w:lang w:val="es-ES"/>
        </w:rPr>
        <w:t xml:space="preserve"> </w:t>
      </w:r>
      <w:proofErr w:type="spellStart"/>
      <w:r>
        <w:rPr>
          <w:rFonts w:ascii="Arial" w:hAnsi="Arial" w:cs="Arial"/>
          <w:kern w:val="1"/>
          <w:sz w:val="10"/>
          <w:szCs w:val="10"/>
          <w:lang w:val="es-ES"/>
        </w:rPr>
        <w:t>Gestion</w:t>
      </w:r>
      <w:proofErr w:type="spellEnd"/>
      <w:r>
        <w:rPr>
          <w:rFonts w:ascii="Arial" w:hAnsi="Arial" w:cs="Arial"/>
          <w:kern w:val="1"/>
          <w:sz w:val="10"/>
          <w:szCs w:val="10"/>
          <w:lang w:val="es-ES"/>
        </w:rPr>
        <w:t xml:space="preserve"> Documental </w:t>
      </w:r>
      <w:proofErr w:type="spellStart"/>
      <w:r>
        <w:rPr>
          <w:rFonts w:ascii="Arial" w:hAnsi="Arial" w:cs="Arial"/>
          <w:kern w:val="1"/>
          <w:sz w:val="10"/>
          <w:szCs w:val="10"/>
          <w:lang w:val="es-ES"/>
        </w:rPr>
        <w:t>Electronica</w:t>
      </w:r>
      <w:proofErr w:type="spellEnd"/>
      <w:r>
        <w:rPr>
          <w:rFonts w:ascii="Arial" w:hAnsi="Arial" w:cs="Arial"/>
          <w:kern w:val="1"/>
          <w:sz w:val="10"/>
          <w:szCs w:val="10"/>
          <w:lang w:val="es-ES"/>
        </w:rPr>
        <w:t xml:space="preserve"> Date: 2020.11.05 16:16:19 -03:00</w:t>
      </w:r>
    </w:p>
    <w:p w14:paraId="62B2FF07" w14:textId="77777777" w:rsidR="004A46F5" w:rsidRDefault="004A46F5" w:rsidP="004A46F5">
      <w:pPr>
        <w:widowControl w:val="0"/>
        <w:autoSpaceDE w:val="0"/>
        <w:autoSpaceDN w:val="0"/>
        <w:adjustRightInd w:val="0"/>
        <w:spacing w:after="0" w:line="240" w:lineRule="auto"/>
        <w:ind w:right="-590"/>
        <w:rPr>
          <w:rFonts w:ascii="Times New Roman" w:hAnsi="Times New Roman" w:cs="Times New Roman"/>
          <w:kern w:val="1"/>
          <w:sz w:val="12"/>
          <w:szCs w:val="12"/>
          <w:lang w:val="es-ES"/>
        </w:rPr>
      </w:pPr>
    </w:p>
    <w:p w14:paraId="07EEA45C" w14:textId="77777777" w:rsidR="004A46F5" w:rsidRDefault="004A46F5" w:rsidP="004A46F5">
      <w:pPr>
        <w:widowControl w:val="0"/>
        <w:autoSpaceDE w:val="0"/>
        <w:autoSpaceDN w:val="0"/>
        <w:adjustRightInd w:val="0"/>
        <w:spacing w:before="83" w:after="0" w:line="261" w:lineRule="auto"/>
        <w:ind w:left="140"/>
        <w:rPr>
          <w:rFonts w:ascii="Times New Roman" w:hAnsi="Times New Roman" w:cs="Times New Roman"/>
          <w:kern w:val="1"/>
          <w:sz w:val="16"/>
          <w:szCs w:val="16"/>
          <w:lang w:val="es-ES"/>
        </w:rPr>
      </w:pPr>
      <w:r>
        <w:rPr>
          <w:rFonts w:ascii="Times New Roman" w:hAnsi="Times New Roman" w:cs="Times New Roman"/>
          <w:kern w:val="1"/>
          <w:sz w:val="16"/>
          <w:szCs w:val="16"/>
          <w:lang w:val="es-ES"/>
        </w:rPr>
        <w:lastRenderedPageBreak/>
        <w:t>Marisa DÍAZ Secretaria</w:t>
      </w:r>
    </w:p>
    <w:p w14:paraId="692417B7" w14:textId="77777777" w:rsidR="004A46F5" w:rsidRDefault="004A46F5" w:rsidP="004A46F5">
      <w:pPr>
        <w:widowControl w:val="0"/>
        <w:autoSpaceDE w:val="0"/>
        <w:autoSpaceDN w:val="0"/>
        <w:adjustRightInd w:val="0"/>
        <w:spacing w:before="4" w:after="0" w:line="232" w:lineRule="auto"/>
        <w:ind w:left="140" w:right="6648"/>
        <w:rPr>
          <w:rFonts w:ascii="Times New Roman" w:hAnsi="Times New Roman" w:cs="Times New Roman"/>
          <w:kern w:val="1"/>
          <w:sz w:val="16"/>
          <w:szCs w:val="16"/>
          <w:lang w:val="es-ES"/>
        </w:rPr>
      </w:pPr>
      <w:r>
        <w:rPr>
          <w:rFonts w:ascii="Times New Roman" w:hAnsi="Times New Roman" w:cs="Times New Roman"/>
          <w:kern w:val="1"/>
          <w:sz w:val="16"/>
          <w:szCs w:val="16"/>
          <w:lang w:val="es-ES"/>
        </w:rPr>
        <w:t>Secretaría General del Consejo Federal de Educación Ministerio de Educación</w:t>
      </w:r>
    </w:p>
    <w:p w14:paraId="28AEAD76" w14:textId="77777777" w:rsidR="004A46F5" w:rsidRDefault="004A46F5" w:rsidP="004A46F5">
      <w:pPr>
        <w:widowControl w:val="0"/>
        <w:autoSpaceDE w:val="0"/>
        <w:autoSpaceDN w:val="0"/>
        <w:adjustRightInd w:val="0"/>
        <w:spacing w:after="0" w:line="240" w:lineRule="auto"/>
        <w:ind w:right="-590"/>
        <w:rPr>
          <w:rFonts w:ascii="Times New Roman" w:hAnsi="Times New Roman" w:cs="Times New Roman"/>
          <w:kern w:val="1"/>
          <w:sz w:val="20"/>
          <w:szCs w:val="20"/>
          <w:lang w:val="es-ES"/>
        </w:rPr>
      </w:pPr>
    </w:p>
    <w:p w14:paraId="50414382" w14:textId="77777777" w:rsidR="004A46F5" w:rsidRDefault="004A46F5" w:rsidP="004A46F5">
      <w:pPr>
        <w:widowControl w:val="0"/>
        <w:autoSpaceDE w:val="0"/>
        <w:autoSpaceDN w:val="0"/>
        <w:adjustRightInd w:val="0"/>
        <w:spacing w:after="0" w:line="240" w:lineRule="auto"/>
        <w:ind w:right="-590"/>
        <w:rPr>
          <w:rFonts w:ascii="Times New Roman" w:hAnsi="Times New Roman" w:cs="Times New Roman"/>
          <w:kern w:val="1"/>
          <w:sz w:val="20"/>
          <w:szCs w:val="20"/>
          <w:lang w:val="es-ES"/>
        </w:rPr>
      </w:pPr>
    </w:p>
    <w:p w14:paraId="72C7C28B" w14:textId="77777777" w:rsidR="004A46F5" w:rsidRDefault="004A46F5" w:rsidP="004A46F5">
      <w:pPr>
        <w:widowControl w:val="0"/>
        <w:autoSpaceDE w:val="0"/>
        <w:autoSpaceDN w:val="0"/>
        <w:adjustRightInd w:val="0"/>
        <w:spacing w:after="0" w:line="240" w:lineRule="auto"/>
        <w:ind w:right="-590"/>
        <w:rPr>
          <w:rFonts w:ascii="Times New Roman" w:hAnsi="Times New Roman" w:cs="Times New Roman"/>
          <w:kern w:val="1"/>
          <w:sz w:val="20"/>
          <w:szCs w:val="20"/>
          <w:lang w:val="es-ES"/>
        </w:rPr>
      </w:pPr>
    </w:p>
    <w:p w14:paraId="747F330C" w14:textId="77777777" w:rsidR="004A46F5" w:rsidRDefault="004A46F5" w:rsidP="004A46F5">
      <w:pPr>
        <w:widowControl w:val="0"/>
        <w:autoSpaceDE w:val="0"/>
        <w:autoSpaceDN w:val="0"/>
        <w:adjustRightInd w:val="0"/>
        <w:spacing w:after="0" w:line="240" w:lineRule="auto"/>
        <w:ind w:right="-590"/>
        <w:rPr>
          <w:rFonts w:ascii="Times New Roman" w:hAnsi="Times New Roman" w:cs="Times New Roman"/>
          <w:kern w:val="1"/>
          <w:sz w:val="20"/>
          <w:szCs w:val="20"/>
          <w:lang w:val="es-ES"/>
        </w:rPr>
      </w:pPr>
    </w:p>
    <w:p w14:paraId="4ED64A92" w14:textId="77777777" w:rsidR="004A46F5" w:rsidRDefault="004A46F5" w:rsidP="004A46F5">
      <w:pPr>
        <w:widowControl w:val="0"/>
        <w:autoSpaceDE w:val="0"/>
        <w:autoSpaceDN w:val="0"/>
        <w:adjustRightInd w:val="0"/>
        <w:spacing w:after="0" w:line="240" w:lineRule="auto"/>
        <w:ind w:right="-590"/>
        <w:rPr>
          <w:rFonts w:ascii="Times New Roman" w:hAnsi="Times New Roman" w:cs="Times New Roman"/>
          <w:kern w:val="1"/>
          <w:sz w:val="20"/>
          <w:szCs w:val="20"/>
          <w:lang w:val="es-ES"/>
        </w:rPr>
      </w:pPr>
    </w:p>
    <w:p w14:paraId="0DF79C95" w14:textId="77777777" w:rsidR="004A46F5" w:rsidRDefault="004A46F5" w:rsidP="004A46F5">
      <w:pPr>
        <w:widowControl w:val="0"/>
        <w:autoSpaceDE w:val="0"/>
        <w:autoSpaceDN w:val="0"/>
        <w:adjustRightInd w:val="0"/>
        <w:spacing w:after="0" w:line="240" w:lineRule="auto"/>
        <w:ind w:right="-590"/>
        <w:rPr>
          <w:rFonts w:ascii="Times New Roman" w:hAnsi="Times New Roman" w:cs="Times New Roman"/>
          <w:kern w:val="1"/>
          <w:sz w:val="20"/>
          <w:szCs w:val="20"/>
          <w:lang w:val="es-ES"/>
        </w:rPr>
      </w:pPr>
    </w:p>
    <w:p w14:paraId="6F3EB5ED" w14:textId="77777777" w:rsidR="004A46F5" w:rsidRDefault="004A46F5" w:rsidP="004A46F5">
      <w:pPr>
        <w:widowControl w:val="0"/>
        <w:autoSpaceDE w:val="0"/>
        <w:autoSpaceDN w:val="0"/>
        <w:adjustRightInd w:val="0"/>
        <w:spacing w:after="0" w:line="240" w:lineRule="auto"/>
        <w:ind w:right="-590"/>
        <w:rPr>
          <w:rFonts w:ascii="Times New Roman" w:hAnsi="Times New Roman" w:cs="Times New Roman"/>
          <w:kern w:val="1"/>
          <w:sz w:val="20"/>
          <w:szCs w:val="20"/>
          <w:lang w:val="es-ES"/>
        </w:rPr>
      </w:pPr>
    </w:p>
    <w:p w14:paraId="53D62EF8" w14:textId="77777777" w:rsidR="004A46F5" w:rsidRDefault="004A46F5" w:rsidP="004A46F5">
      <w:pPr>
        <w:widowControl w:val="0"/>
        <w:autoSpaceDE w:val="0"/>
        <w:autoSpaceDN w:val="0"/>
        <w:adjustRightInd w:val="0"/>
        <w:spacing w:after="0" w:line="240" w:lineRule="auto"/>
        <w:ind w:right="-590"/>
        <w:rPr>
          <w:rFonts w:ascii="Times New Roman" w:hAnsi="Times New Roman" w:cs="Times New Roman"/>
          <w:kern w:val="1"/>
          <w:sz w:val="20"/>
          <w:szCs w:val="20"/>
          <w:lang w:val="es-ES"/>
        </w:rPr>
      </w:pPr>
    </w:p>
    <w:p w14:paraId="5AD4D342" w14:textId="77777777" w:rsidR="004A46F5" w:rsidRDefault="004A46F5" w:rsidP="004A46F5">
      <w:pPr>
        <w:widowControl w:val="0"/>
        <w:autoSpaceDE w:val="0"/>
        <w:autoSpaceDN w:val="0"/>
        <w:adjustRightInd w:val="0"/>
        <w:spacing w:after="0" w:line="240" w:lineRule="auto"/>
        <w:ind w:right="-590"/>
        <w:rPr>
          <w:rFonts w:ascii="Times New Roman" w:hAnsi="Times New Roman" w:cs="Times New Roman"/>
          <w:kern w:val="1"/>
          <w:sz w:val="20"/>
          <w:szCs w:val="20"/>
          <w:lang w:val="es-ES"/>
        </w:rPr>
      </w:pPr>
    </w:p>
    <w:p w14:paraId="31B96BC9" w14:textId="77777777" w:rsidR="004A46F5" w:rsidRDefault="004A46F5" w:rsidP="004A46F5">
      <w:pPr>
        <w:widowControl w:val="0"/>
        <w:autoSpaceDE w:val="0"/>
        <w:autoSpaceDN w:val="0"/>
        <w:adjustRightInd w:val="0"/>
        <w:spacing w:after="0" w:line="240" w:lineRule="auto"/>
        <w:ind w:right="-590"/>
        <w:rPr>
          <w:rFonts w:ascii="Times New Roman" w:hAnsi="Times New Roman" w:cs="Times New Roman"/>
          <w:kern w:val="1"/>
          <w:sz w:val="20"/>
          <w:szCs w:val="20"/>
          <w:lang w:val="es-ES"/>
        </w:rPr>
      </w:pPr>
    </w:p>
    <w:p w14:paraId="3168CB92" w14:textId="77777777" w:rsidR="004A46F5" w:rsidRDefault="004A46F5" w:rsidP="004A46F5">
      <w:pPr>
        <w:widowControl w:val="0"/>
        <w:autoSpaceDE w:val="0"/>
        <w:autoSpaceDN w:val="0"/>
        <w:adjustRightInd w:val="0"/>
        <w:spacing w:after="0" w:line="240" w:lineRule="auto"/>
        <w:ind w:right="-590"/>
        <w:rPr>
          <w:rFonts w:ascii="Times New Roman" w:hAnsi="Times New Roman" w:cs="Times New Roman"/>
          <w:kern w:val="1"/>
          <w:sz w:val="20"/>
          <w:szCs w:val="20"/>
          <w:lang w:val="es-ES"/>
        </w:rPr>
      </w:pPr>
    </w:p>
    <w:p w14:paraId="1C5679CE" w14:textId="77777777" w:rsidR="004A46F5" w:rsidRDefault="004A46F5" w:rsidP="004A46F5">
      <w:pPr>
        <w:widowControl w:val="0"/>
        <w:autoSpaceDE w:val="0"/>
        <w:autoSpaceDN w:val="0"/>
        <w:adjustRightInd w:val="0"/>
        <w:spacing w:after="0" w:line="240" w:lineRule="auto"/>
        <w:ind w:right="-590"/>
        <w:rPr>
          <w:rFonts w:ascii="Times New Roman" w:hAnsi="Times New Roman" w:cs="Times New Roman"/>
          <w:kern w:val="1"/>
          <w:sz w:val="20"/>
          <w:szCs w:val="20"/>
          <w:lang w:val="es-ES"/>
        </w:rPr>
      </w:pPr>
    </w:p>
    <w:p w14:paraId="3C8B9E8A" w14:textId="77777777" w:rsidR="004A46F5" w:rsidRDefault="004A46F5" w:rsidP="004A46F5">
      <w:pPr>
        <w:widowControl w:val="0"/>
        <w:autoSpaceDE w:val="0"/>
        <w:autoSpaceDN w:val="0"/>
        <w:adjustRightInd w:val="0"/>
        <w:spacing w:after="0" w:line="240" w:lineRule="auto"/>
        <w:ind w:right="-590"/>
        <w:rPr>
          <w:rFonts w:ascii="Times New Roman" w:hAnsi="Times New Roman" w:cs="Times New Roman"/>
          <w:kern w:val="1"/>
          <w:sz w:val="20"/>
          <w:szCs w:val="20"/>
          <w:lang w:val="es-ES"/>
        </w:rPr>
      </w:pPr>
    </w:p>
    <w:p w14:paraId="534DF1A4" w14:textId="77777777" w:rsidR="004A46F5" w:rsidRDefault="004A46F5" w:rsidP="004A46F5">
      <w:pPr>
        <w:widowControl w:val="0"/>
        <w:autoSpaceDE w:val="0"/>
        <w:autoSpaceDN w:val="0"/>
        <w:adjustRightInd w:val="0"/>
        <w:spacing w:after="0" w:line="240" w:lineRule="auto"/>
        <w:ind w:right="-590"/>
        <w:rPr>
          <w:rFonts w:ascii="Times New Roman" w:hAnsi="Times New Roman" w:cs="Times New Roman"/>
          <w:kern w:val="1"/>
          <w:sz w:val="20"/>
          <w:szCs w:val="20"/>
          <w:lang w:val="es-ES"/>
        </w:rPr>
      </w:pPr>
    </w:p>
    <w:p w14:paraId="703C14CA" w14:textId="77777777" w:rsidR="004A46F5" w:rsidRDefault="004A46F5" w:rsidP="004A46F5">
      <w:pPr>
        <w:widowControl w:val="0"/>
        <w:autoSpaceDE w:val="0"/>
        <w:autoSpaceDN w:val="0"/>
        <w:adjustRightInd w:val="0"/>
        <w:spacing w:after="0" w:line="240" w:lineRule="auto"/>
        <w:ind w:right="-590"/>
        <w:rPr>
          <w:rFonts w:ascii="Times New Roman" w:hAnsi="Times New Roman" w:cs="Times New Roman"/>
          <w:kern w:val="1"/>
          <w:sz w:val="20"/>
          <w:szCs w:val="20"/>
          <w:lang w:val="es-ES"/>
        </w:rPr>
      </w:pPr>
    </w:p>
    <w:p w14:paraId="4BF67F05" w14:textId="77777777" w:rsidR="004A46F5" w:rsidRDefault="004A46F5" w:rsidP="004A46F5">
      <w:pPr>
        <w:widowControl w:val="0"/>
        <w:autoSpaceDE w:val="0"/>
        <w:autoSpaceDN w:val="0"/>
        <w:adjustRightInd w:val="0"/>
        <w:spacing w:after="0" w:line="240" w:lineRule="auto"/>
        <w:ind w:right="-590"/>
        <w:rPr>
          <w:rFonts w:ascii="Times New Roman" w:hAnsi="Times New Roman" w:cs="Times New Roman"/>
          <w:kern w:val="1"/>
          <w:sz w:val="20"/>
          <w:szCs w:val="20"/>
          <w:lang w:val="es-ES"/>
        </w:rPr>
      </w:pPr>
    </w:p>
    <w:p w14:paraId="4A73C38C" w14:textId="77777777" w:rsidR="004A46F5" w:rsidRDefault="004A46F5" w:rsidP="004A46F5">
      <w:pPr>
        <w:widowControl w:val="0"/>
        <w:autoSpaceDE w:val="0"/>
        <w:autoSpaceDN w:val="0"/>
        <w:adjustRightInd w:val="0"/>
        <w:spacing w:after="0" w:line="240" w:lineRule="auto"/>
        <w:ind w:right="-590"/>
        <w:rPr>
          <w:rFonts w:ascii="Times New Roman" w:hAnsi="Times New Roman" w:cs="Times New Roman"/>
          <w:kern w:val="1"/>
          <w:sz w:val="20"/>
          <w:szCs w:val="20"/>
          <w:lang w:val="es-ES"/>
        </w:rPr>
      </w:pPr>
    </w:p>
    <w:p w14:paraId="5621BECE" w14:textId="77777777" w:rsidR="004A46F5" w:rsidRDefault="004A46F5" w:rsidP="004A46F5">
      <w:pPr>
        <w:widowControl w:val="0"/>
        <w:autoSpaceDE w:val="0"/>
        <w:autoSpaceDN w:val="0"/>
        <w:adjustRightInd w:val="0"/>
        <w:spacing w:after="0" w:line="240" w:lineRule="auto"/>
        <w:ind w:right="-590"/>
        <w:rPr>
          <w:rFonts w:ascii="Times New Roman" w:hAnsi="Times New Roman" w:cs="Times New Roman"/>
          <w:kern w:val="1"/>
          <w:sz w:val="20"/>
          <w:szCs w:val="20"/>
          <w:lang w:val="es-ES"/>
        </w:rPr>
      </w:pPr>
    </w:p>
    <w:p w14:paraId="67A1C2B8" w14:textId="77777777" w:rsidR="004A46F5" w:rsidRDefault="004A46F5" w:rsidP="004A46F5">
      <w:pPr>
        <w:widowControl w:val="0"/>
        <w:autoSpaceDE w:val="0"/>
        <w:autoSpaceDN w:val="0"/>
        <w:adjustRightInd w:val="0"/>
        <w:spacing w:after="0" w:line="240" w:lineRule="auto"/>
        <w:ind w:right="-590"/>
        <w:rPr>
          <w:rFonts w:ascii="Times New Roman" w:hAnsi="Times New Roman" w:cs="Times New Roman"/>
          <w:kern w:val="1"/>
          <w:sz w:val="20"/>
          <w:szCs w:val="20"/>
          <w:lang w:val="es-ES"/>
        </w:rPr>
      </w:pPr>
    </w:p>
    <w:p w14:paraId="43B7FD89" w14:textId="77777777" w:rsidR="004A46F5" w:rsidRDefault="004A46F5" w:rsidP="004A46F5">
      <w:pPr>
        <w:widowControl w:val="0"/>
        <w:autoSpaceDE w:val="0"/>
        <w:autoSpaceDN w:val="0"/>
        <w:adjustRightInd w:val="0"/>
        <w:spacing w:after="0" w:line="240" w:lineRule="auto"/>
        <w:ind w:right="-590"/>
        <w:rPr>
          <w:rFonts w:ascii="Times New Roman" w:hAnsi="Times New Roman" w:cs="Times New Roman"/>
          <w:kern w:val="1"/>
          <w:sz w:val="20"/>
          <w:szCs w:val="20"/>
          <w:lang w:val="es-ES"/>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numFmt w:val="bullet"/>
      <w:lvlText w:val="•"/>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lowerLetter"/>
      <w:lvlText w:val="%1."/>
      <w:lvlJc w:val="left"/>
      <w:pPr>
        <w:ind w:left="720" w:hanging="360"/>
      </w:pPr>
    </w:lvl>
    <w:lvl w:ilvl="1" w:tplc="000003EA">
      <w:start w:val="1"/>
      <w:numFmt w:val="lowerRoman"/>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lowerLetter"/>
      <w:lvlText w:val="%1."/>
      <w:lvlJc w:val="left"/>
      <w:pPr>
        <w:ind w:left="720" w:hanging="360"/>
      </w:pPr>
    </w:lvl>
    <w:lvl w:ilvl="1" w:tplc="0000044E">
      <w:start w:val="1"/>
      <w:numFmt w:val="lowerRoman"/>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lowerLetter"/>
      <w:lvlText w:val="%1."/>
      <w:lvlJc w:val="left"/>
      <w:pPr>
        <w:ind w:left="720" w:hanging="360"/>
      </w:pPr>
    </w:lvl>
    <w:lvl w:ilvl="1" w:tplc="000004B2">
      <w:start w:val="1"/>
      <w:numFmt w:val="lowerRoman"/>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lowerLetter"/>
      <w:lvlText w:val="%1."/>
      <w:lvlJc w:val="left"/>
      <w:pPr>
        <w:ind w:left="720" w:hanging="360"/>
      </w:pPr>
    </w:lvl>
    <w:lvl w:ilvl="1" w:tplc="00000516">
      <w:start w:val="1"/>
      <w:numFmt w:val="lowerRoman"/>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lowerLetter"/>
      <w:lvlText w:val="%1."/>
      <w:lvlJc w:val="left"/>
      <w:pPr>
        <w:ind w:left="720" w:hanging="360"/>
      </w:pPr>
    </w:lvl>
    <w:lvl w:ilvl="1" w:tplc="0000057A">
      <w:start w:val="1"/>
      <w:numFmt w:val="lowerRoman"/>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decimal"/>
      <w:lvlText w:val="%1."/>
      <w:lvlJc w:val="left"/>
      <w:pPr>
        <w:ind w:left="720" w:hanging="360"/>
      </w:pPr>
    </w:lvl>
    <w:lvl w:ilvl="1" w:tplc="000005D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lowerLetter"/>
      <w:lvlText w:val="%1."/>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lowerLetter"/>
      <w:lvlText w:val="%1."/>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lowerLetter"/>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decimal"/>
      <w:lvlText w:val="%1."/>
      <w:lvlJc w:val="left"/>
      <w:pPr>
        <w:ind w:left="720" w:hanging="360"/>
      </w:pPr>
    </w:lvl>
    <w:lvl w:ilvl="1" w:tplc="0000076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lowerLetter"/>
      <w:lvlText w:val="%1."/>
      <w:lvlJc w:val="left"/>
      <w:pPr>
        <w:ind w:left="720" w:hanging="360"/>
      </w:pPr>
    </w:lvl>
    <w:lvl w:ilvl="1" w:tplc="000007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1"/>
      <w:numFmt w:val="lowerLetter"/>
      <w:lvlText w:val="%1."/>
      <w:lvlJc w:val="left"/>
      <w:pPr>
        <w:ind w:left="720" w:hanging="360"/>
      </w:pPr>
    </w:lvl>
    <w:lvl w:ilvl="1" w:tplc="0000083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1"/>
      <w:numFmt w:val="lowerLetter"/>
      <w:lvlText w:val="%1."/>
      <w:lvlJc w:val="left"/>
      <w:pPr>
        <w:ind w:left="720" w:hanging="360"/>
      </w:pPr>
    </w:lvl>
    <w:lvl w:ilvl="1" w:tplc="0000089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start w:val="1"/>
      <w:numFmt w:val="lowerLetter"/>
      <w:lvlText w:val="%1."/>
      <w:lvlJc w:val="left"/>
      <w:pPr>
        <w:ind w:left="720" w:hanging="360"/>
      </w:pPr>
    </w:lvl>
    <w:lvl w:ilvl="1" w:tplc="000008F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start w:val="1"/>
      <w:numFmt w:val="decimal"/>
      <w:lvlText w:val="%1."/>
      <w:lvlJc w:val="left"/>
      <w:pPr>
        <w:ind w:left="720" w:hanging="360"/>
      </w:pPr>
    </w:lvl>
    <w:lvl w:ilvl="1" w:tplc="0000096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start w:val="1"/>
      <w:numFmt w:val="decimal"/>
      <w:lvlText w:val="%1."/>
      <w:lvlJc w:val="left"/>
      <w:pPr>
        <w:ind w:left="720" w:hanging="360"/>
      </w:pPr>
    </w:lvl>
    <w:lvl w:ilvl="1" w:tplc="000009C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start w:val="1"/>
      <w:numFmt w:val="lowerLetter"/>
      <w:lvlText w:val="%1."/>
      <w:lvlJc w:val="left"/>
      <w:pPr>
        <w:ind w:left="720" w:hanging="360"/>
      </w:pPr>
    </w:lvl>
    <w:lvl w:ilvl="1" w:tplc="00000A2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4"/>
  </w:num>
  <w:num w:numId="2">
    <w:abstractNumId w:val="33"/>
  </w:num>
  <w:num w:numId="3">
    <w:abstractNumId w:val="30"/>
  </w:num>
  <w:num w:numId="4">
    <w:abstractNumId w:val="31"/>
  </w:num>
  <w:num w:numId="5">
    <w:abstractNumId w:val="27"/>
  </w:num>
  <w:num w:numId="6">
    <w:abstractNumId w:val="28"/>
  </w:num>
  <w:num w:numId="7">
    <w:abstractNumId w:val="28"/>
    <w:lvlOverride w:ilvl="1">
      <w:startOverride w:val="1"/>
    </w:lvlOverride>
  </w:num>
  <w:num w:numId="8">
    <w:abstractNumId w:val="28"/>
    <w:lvlOverride w:ilvl="1">
      <w:startOverride w:val="5"/>
    </w:lvlOverride>
  </w:num>
  <w:num w:numId="9">
    <w:abstractNumId w:val="28"/>
    <w:lvlOverride w:ilvl="1">
      <w:startOverride w:val="5"/>
    </w:lvlOverride>
  </w:num>
  <w:num w:numId="10">
    <w:abstractNumId w:val="32"/>
  </w:num>
  <w:num w:numId="11">
    <w:abstractNumId w:val="29"/>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0"/>
  </w:num>
  <w:num w:numId="33">
    <w:abstractNumId w:val="21"/>
  </w:num>
  <w:num w:numId="34">
    <w:abstractNumId w:val="22"/>
  </w:num>
  <w:num w:numId="35">
    <w:abstractNumId w:val="23"/>
  </w:num>
  <w:num w:numId="36">
    <w:abstractNumId w:val="24"/>
  </w:num>
  <w:num w:numId="37">
    <w:abstractNumId w:val="25"/>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4A46F5"/>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6149</Words>
  <Characters>33823</Characters>
  <Application>Microsoft Macintosh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2021-05-20T22:48:00Z</dcterms:created>
  <dcterms:modified xsi:type="dcterms:W3CDTF">2021-05-20T22:48:00Z</dcterms:modified>
</cp:coreProperties>
</file>