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97195" w14:textId="77777777" w:rsidR="00EA10C3" w:rsidRDefault="00E92FFD" w:rsidP="00EA10C3">
      <w:pPr>
        <w:rPr>
          <w:rFonts w:ascii="Trebuchet MS" w:hAnsi="Trebuchet MS" w:cs="Arial"/>
        </w:rPr>
      </w:pPr>
      <w:r>
        <w:t xml:space="preserve"> </w:t>
      </w:r>
    </w:p>
    <w:p w14:paraId="37E80DB6" w14:textId="2071A072" w:rsidR="00EA10C3" w:rsidRDefault="00EA10C3" w:rsidP="00EA10C3">
      <w:pPr>
        <w:jc w:val="center"/>
        <w:rPr>
          <w:rFonts w:ascii="Trebuchet MS" w:hAnsi="Trebuchet MS"/>
          <w:b/>
          <w:bCs/>
          <w:color w:val="000000"/>
        </w:rPr>
      </w:pPr>
      <w:bookmarkStart w:id="0" w:name="_GoBack"/>
      <w:bookmarkEnd w:id="0"/>
      <w:r>
        <w:rPr>
          <w:rFonts w:ascii="Trebuchet MS" w:hAnsi="Trebuchet MS"/>
          <w:b/>
          <w:bCs/>
          <w:color w:val="000000"/>
        </w:rPr>
        <w:t>BECAS POR ESTUDIO POR GRADO Y POR CURSO PARA LOS ESTABLECIMIENTOS</w:t>
      </w:r>
    </w:p>
    <w:p w14:paraId="5C62C699" w14:textId="77777777" w:rsidR="00EA10C3" w:rsidRDefault="00EA10C3" w:rsidP="00EA10C3">
      <w:pPr>
        <w:jc w:val="center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EDUCATIVOS RECONOCIDOS PARA LA ENSEÑANZA OFICIAL</w:t>
      </w:r>
    </w:p>
    <w:p w14:paraId="5469C05C" w14:textId="77777777" w:rsidR="00EA10C3" w:rsidRDefault="00EA10C3" w:rsidP="00EA10C3">
      <w:pPr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b/>
          <w:bCs/>
          <w:color w:val="000000"/>
        </w:rPr>
        <w:t>Y QUE PERCIBAN APORTE ESTATAL, PARA EL AÑO 2013</w:t>
      </w:r>
    </w:p>
    <w:p w14:paraId="78056F06" w14:textId="77777777" w:rsidR="00EA10C3" w:rsidRDefault="00EA10C3" w:rsidP="00EA10C3">
      <w:pPr>
        <w:rPr>
          <w:rFonts w:ascii="Trebuchet MS" w:hAnsi="Trebuchet MS"/>
          <w:b/>
          <w:bCs/>
          <w:color w:val="000000"/>
        </w:rPr>
      </w:pPr>
    </w:p>
    <w:p w14:paraId="03811EB6" w14:textId="77777777" w:rsidR="00EA10C3" w:rsidRDefault="00EA10C3" w:rsidP="00EA10C3">
      <w:pPr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b/>
          <w:bCs/>
          <w:color w:val="000000"/>
        </w:rPr>
        <w:t>CONSEJO GREMIAL DE ENSEÑANZA PRIVADA</w:t>
      </w:r>
    </w:p>
    <w:p w14:paraId="0B83E464" w14:textId="77777777" w:rsidR="00EA10C3" w:rsidRDefault="00EA10C3" w:rsidP="00EA10C3">
      <w:pPr>
        <w:jc w:val="center"/>
        <w:rPr>
          <w:rFonts w:ascii="Trebuchet MS" w:hAnsi="Trebuchet MS"/>
          <w:b/>
          <w:bCs/>
        </w:rPr>
      </w:pPr>
    </w:p>
    <w:p w14:paraId="5DDD939D" w14:textId="77777777" w:rsidR="00EA10C3" w:rsidRDefault="00EA10C3" w:rsidP="00EA10C3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bCs/>
        </w:rPr>
        <w:t>RESOLUCIÓN Nº 4 / 2013</w:t>
      </w:r>
    </w:p>
    <w:p w14:paraId="1874CC39" w14:textId="77777777" w:rsidR="00EA10C3" w:rsidRDefault="00EA10C3" w:rsidP="00EA10C3">
      <w:pPr>
        <w:jc w:val="both"/>
        <w:rPr>
          <w:rFonts w:ascii="Trebuchet MS" w:hAnsi="Trebuchet MS"/>
        </w:rPr>
      </w:pPr>
    </w:p>
    <w:p w14:paraId="53CB668C" w14:textId="77777777" w:rsidR="00EA10C3" w:rsidRDefault="00EA10C3" w:rsidP="00EA10C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                                               Buenos Aires, </w:t>
      </w:r>
      <w:proofErr w:type="gramStart"/>
      <w:r>
        <w:rPr>
          <w:rFonts w:ascii="Trebuchet MS" w:hAnsi="Trebuchet MS"/>
        </w:rPr>
        <w:t>14 de</w:t>
      </w:r>
      <w:proofErr w:type="gramEnd"/>
      <w:r>
        <w:rPr>
          <w:rFonts w:ascii="Trebuchet MS" w:hAnsi="Trebuchet MS"/>
        </w:rPr>
        <w:t xml:space="preserve"> mayo de 2013</w:t>
      </w:r>
    </w:p>
    <w:p w14:paraId="3D29D968" w14:textId="77777777" w:rsidR="00EA10C3" w:rsidRDefault="00EA10C3" w:rsidP="00EA10C3">
      <w:pPr>
        <w:rPr>
          <w:rFonts w:ascii="Trebuchet MS" w:hAnsi="Trebuchet MS"/>
        </w:rPr>
      </w:pPr>
      <w:r>
        <w:rPr>
          <w:rFonts w:ascii="Trebuchet MS" w:hAnsi="Trebuchet MS"/>
        </w:rPr>
        <w:br/>
      </w:r>
      <w:r>
        <w:rPr>
          <w:rFonts w:ascii="Trebuchet MS" w:hAnsi="Trebuchet MS"/>
          <w:b/>
        </w:rPr>
        <w:t>VISTO</w:t>
      </w:r>
      <w:r>
        <w:rPr>
          <w:rFonts w:ascii="Trebuchet MS" w:hAnsi="Trebuchet MS"/>
        </w:rPr>
        <w:t xml:space="preserve"> </w:t>
      </w:r>
    </w:p>
    <w:p w14:paraId="09864EBD" w14:textId="77777777" w:rsidR="00EA10C3" w:rsidRDefault="00EA10C3" w:rsidP="00EA10C3">
      <w:pPr>
        <w:jc w:val="both"/>
        <w:rPr>
          <w:rFonts w:ascii="Trebuchet MS" w:hAnsi="Trebuchet MS"/>
        </w:rPr>
      </w:pPr>
    </w:p>
    <w:p w14:paraId="008767FB" w14:textId="77777777" w:rsidR="00EA10C3" w:rsidRDefault="00EA10C3" w:rsidP="00EA10C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Lo determinado por el artículo 26 de la Ley 13.047, y;</w:t>
      </w:r>
    </w:p>
    <w:p w14:paraId="65ACA7F4" w14:textId="77777777" w:rsidR="00EA10C3" w:rsidRDefault="00EA10C3" w:rsidP="00EA10C3">
      <w:pPr>
        <w:jc w:val="both"/>
        <w:rPr>
          <w:rFonts w:ascii="Trebuchet MS" w:hAnsi="Trebuchet MS"/>
        </w:rPr>
      </w:pPr>
    </w:p>
    <w:p w14:paraId="2BB41615" w14:textId="77777777" w:rsidR="00EA10C3" w:rsidRDefault="00EA10C3" w:rsidP="00EA10C3">
      <w:pPr>
        <w:jc w:val="both"/>
        <w:rPr>
          <w:rFonts w:ascii="Trebuchet MS" w:hAnsi="Trebuchet MS"/>
        </w:rPr>
      </w:pPr>
    </w:p>
    <w:p w14:paraId="36BFEBC9" w14:textId="77777777" w:rsidR="00EA10C3" w:rsidRDefault="00EA10C3" w:rsidP="00EA10C3">
      <w:pPr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CONSIDERANDO</w:t>
      </w:r>
      <w:r>
        <w:rPr>
          <w:rFonts w:ascii="Trebuchet MS" w:hAnsi="Trebuchet MS"/>
        </w:rPr>
        <w:t>: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br/>
        <w:t>Que para los establecimientos educativos comprendidos en el Artículo 2° inciso a) de la Ley 13.047, corresponde fijar anualmente el número de becas de estudio, por grado y por curso que acordará cada establecimiento reconocido por enseñanza oficial que perciba aporte estatal;</w:t>
      </w:r>
    </w:p>
    <w:p w14:paraId="7BC554C8" w14:textId="77777777" w:rsidR="00EA10C3" w:rsidRDefault="00EA10C3" w:rsidP="00EA10C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/>
        <w:t xml:space="preserve">Que en sesión de fecha 14 de Mayo de 2013, se aprobó por mayoría el dictado del presente acto </w:t>
      </w:r>
      <w:proofErr w:type="gramStart"/>
      <w:r>
        <w:rPr>
          <w:rFonts w:ascii="Trebuchet MS" w:hAnsi="Trebuchet MS"/>
        </w:rPr>
        <w:t>administrativo</w:t>
      </w:r>
      <w:proofErr w:type="gramEnd"/>
      <w:r>
        <w:rPr>
          <w:rFonts w:ascii="Trebuchet MS" w:hAnsi="Trebuchet MS"/>
        </w:rPr>
        <w:t>, conforme lo determina la Ley 13.047;</w:t>
      </w:r>
    </w:p>
    <w:p w14:paraId="5C5289E5" w14:textId="77777777" w:rsidR="00EA10C3" w:rsidRDefault="00EA10C3" w:rsidP="00EA10C3">
      <w:pPr>
        <w:jc w:val="both"/>
        <w:rPr>
          <w:rFonts w:ascii="Trebuchet MS" w:hAnsi="Trebuchet MS"/>
        </w:rPr>
      </w:pPr>
    </w:p>
    <w:p w14:paraId="6580FF2A" w14:textId="77777777" w:rsidR="00EA10C3" w:rsidRDefault="00EA10C3" w:rsidP="00EA10C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Por ello, en </w:t>
      </w:r>
      <w:proofErr w:type="gramStart"/>
      <w:r>
        <w:rPr>
          <w:rFonts w:ascii="Trebuchet MS" w:hAnsi="Trebuchet MS"/>
        </w:rPr>
        <w:t>uso</w:t>
      </w:r>
      <w:proofErr w:type="gramEnd"/>
      <w:r>
        <w:rPr>
          <w:rFonts w:ascii="Trebuchet MS" w:hAnsi="Trebuchet MS"/>
        </w:rPr>
        <w:t xml:space="preserve"> de atribuciones que le son propias,</w:t>
      </w:r>
    </w:p>
    <w:p w14:paraId="20C9DA75" w14:textId="77777777" w:rsidR="00EA10C3" w:rsidRDefault="00EA10C3" w:rsidP="00EA10C3">
      <w:pPr>
        <w:jc w:val="both"/>
        <w:rPr>
          <w:rFonts w:ascii="Trebuchet MS" w:hAnsi="Trebuchet MS"/>
        </w:rPr>
      </w:pPr>
    </w:p>
    <w:p w14:paraId="7ACE7911" w14:textId="77777777" w:rsidR="00EA10C3" w:rsidRDefault="00EA10C3" w:rsidP="00EA10C3">
      <w:pPr>
        <w:jc w:val="both"/>
        <w:rPr>
          <w:rFonts w:ascii="Trebuchet MS" w:hAnsi="Trebuchet MS"/>
        </w:rPr>
      </w:pPr>
    </w:p>
    <w:p w14:paraId="5E0774B7" w14:textId="77777777" w:rsidR="00EA10C3" w:rsidRDefault="00EA10C3" w:rsidP="00EA10C3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EL CONSEJO GREMIAL DE ENSEÑANZA PRIVADA REUNIDO EN SESION ORDINARIA</w:t>
      </w:r>
    </w:p>
    <w:p w14:paraId="5F156DEA" w14:textId="77777777" w:rsidR="00EA10C3" w:rsidRDefault="00EA10C3" w:rsidP="00EA10C3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RESUELVE:</w:t>
      </w:r>
    </w:p>
    <w:p w14:paraId="54269741" w14:textId="77777777" w:rsidR="00EA10C3" w:rsidRDefault="00EA10C3" w:rsidP="00EA10C3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br/>
      </w:r>
    </w:p>
    <w:p w14:paraId="67856C02" w14:textId="77777777" w:rsidR="00EA10C3" w:rsidRDefault="00EA10C3" w:rsidP="00EA10C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Articulo 1º — Fijar para el año 2013 en el diez (10) por ciento el porcentaje de becas por estudio por grado y por curso para los establecimientos educativos reconocidos para la enseñanza oficial y que perciban aporte estatal.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br/>
        <w:t>El porcentaje fijado en el párrafo anterior podrá alcanzarse mediante la concesión del beneficio en forma parcial y/o total, y se entenderá cumplido cuando la sumatoria de los porcentajes otorgados en los distintos grados y cursos equivalga al diez (10) por ciento del total de los alumnos del instituto.</w:t>
      </w:r>
    </w:p>
    <w:p w14:paraId="048D68F0" w14:textId="77777777" w:rsidR="00EA10C3" w:rsidRDefault="00EA10C3" w:rsidP="00EA10C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/>
        <w:t xml:space="preserve">Articulo 2º — Desglosar la presente Resolución para su registro y archivo. Remitir copia autenticada por Presidencia, a los Ministerios de Educación Provinciales, y a las Direcciones Provinciales de Educación Pública de Gestión Privada y de la Ciudad Autónoma de Buenos Aires. </w:t>
      </w:r>
      <w:proofErr w:type="gramStart"/>
      <w:r>
        <w:rPr>
          <w:rFonts w:ascii="Trebuchet MS" w:hAnsi="Trebuchet MS"/>
        </w:rPr>
        <w:t>Notifíquese a la Secretaria de Comercio Interior; a la Administración Federal de Ingresos Públicos, a sus efectos.</w:t>
      </w:r>
      <w:proofErr w:type="gramEnd"/>
    </w:p>
    <w:p w14:paraId="3FFF7B5B" w14:textId="77777777" w:rsidR="00EA10C3" w:rsidRDefault="00EA10C3" w:rsidP="00EA10C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/>
      </w:r>
      <w:r>
        <w:rPr>
          <w:rFonts w:ascii="Trebuchet MS" w:hAnsi="Trebuchet MS"/>
        </w:rPr>
        <w:br/>
        <w:t xml:space="preserve">Articulo 3º — Comuníquese. </w:t>
      </w:r>
      <w:proofErr w:type="gramStart"/>
      <w:r>
        <w:rPr>
          <w:rFonts w:ascii="Trebuchet MS" w:hAnsi="Trebuchet MS"/>
        </w:rPr>
        <w:t>Publíquese, dése a la Dirección Nacional del Registro Oficial y archívese.</w:t>
      </w:r>
      <w:proofErr w:type="gramEnd"/>
      <w:r>
        <w:rPr>
          <w:rFonts w:ascii="Trebuchet MS" w:hAnsi="Trebuchet MS"/>
        </w:rPr>
        <w:t xml:space="preserve"> </w:t>
      </w:r>
      <w:proofErr w:type="gramStart"/>
      <w:r>
        <w:rPr>
          <w:rFonts w:ascii="Trebuchet MS" w:hAnsi="Trebuchet MS"/>
        </w:rPr>
        <w:t>APROBADA EN SESION DE FECHA 14 de mayo de 2013.</w:t>
      </w:r>
      <w:proofErr w:type="gramEnd"/>
      <w:r>
        <w:rPr>
          <w:rFonts w:ascii="Trebuchet MS" w:hAnsi="Trebuchet MS"/>
        </w:rPr>
        <w:t xml:space="preserve"> — Dra. ERICA V. COVALSCHI, Presidente, Consejo Gremial de Enseñanza Privada. — Dr. HORACIO FERRARI, Miembro del C.G.E.P. — Dr. PABLO OLOCCO, Miembro del C.G.E.P. — Dr. NORBERTO BALOIRA, Miembro del C.G.E.P. — Prof. ENRIQUE MARTIN, Miembro del C.G.E.P. — Dra. ELENA OTAOLA, Miembro del C.G.E.P. — Prof. EDGARDO RODRIGUEZ, Miembro del C.G.E.P. — Dra. SILVIA SQUIRE, Miembro del C.G.E.P. — Prof. JOSE L. AIZZA, Miembro del C.G.E.P.</w:t>
      </w:r>
    </w:p>
    <w:p w14:paraId="472C266E" w14:textId="77777777" w:rsidR="00EA10C3" w:rsidRDefault="00EA10C3" w:rsidP="00EA10C3">
      <w:pPr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br/>
      </w:r>
    </w:p>
    <w:p w14:paraId="03CB11AC" w14:textId="77777777" w:rsidR="00EA10C3" w:rsidRPr="00CD20E3" w:rsidRDefault="00EA10C3" w:rsidP="00EA10C3">
      <w:pPr>
        <w:jc w:val="center"/>
        <w:rPr>
          <w:rFonts w:ascii="Trebuchet MS" w:hAnsi="Trebuchet MS"/>
          <w:b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EA10C3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2139</Characters>
  <Application>Microsoft Macintosh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2021-05-04T15:43:00Z</dcterms:created>
  <dcterms:modified xsi:type="dcterms:W3CDTF">2021-05-04T15:43:00Z</dcterms:modified>
</cp:coreProperties>
</file>