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FC3180" w14:textId="77777777" w:rsidR="00E33100" w:rsidRPr="007640BB" w:rsidRDefault="00E92FFD" w:rsidP="00E33100">
      <w:pPr>
        <w:rPr>
          <w:rFonts w:ascii="Trebuchet MS" w:hAnsi="Trebuchet MS" w:cs="Arial"/>
        </w:rPr>
      </w:pPr>
      <w:r>
        <w:t xml:space="preserve"> </w:t>
      </w:r>
    </w:p>
    <w:p w14:paraId="7803DDF4" w14:textId="77777777" w:rsidR="00E33100" w:rsidRDefault="00E33100" w:rsidP="00E33100">
      <w:pPr>
        <w:spacing w:line="240" w:lineRule="atLeast"/>
        <w:jc w:val="center"/>
        <w:rPr>
          <w:rFonts w:ascii="Trebuchet MS" w:hAnsi="Trebuchet MS"/>
          <w:b/>
        </w:rPr>
      </w:pPr>
      <w:r>
        <w:rPr>
          <w:rFonts w:ascii="Trebuchet MS" w:hAnsi="Trebuchet MS"/>
          <w:b/>
        </w:rPr>
        <w:t>CESE DE LA RELACION LABORAL POR ABANDONO DE TAREAS DEL EMPLEADO</w:t>
      </w:r>
    </w:p>
    <w:p w14:paraId="4766CD68" w14:textId="77777777" w:rsidR="00E33100" w:rsidRDefault="00E33100" w:rsidP="00E33100">
      <w:pPr>
        <w:spacing w:line="240" w:lineRule="atLeast"/>
        <w:jc w:val="center"/>
        <w:rPr>
          <w:rFonts w:ascii="Trebuchet MS" w:hAnsi="Trebuchet MS"/>
          <w:b/>
        </w:rPr>
      </w:pPr>
    </w:p>
    <w:p w14:paraId="4DE2DAAF" w14:textId="77777777" w:rsidR="00E33100" w:rsidRDefault="00E33100" w:rsidP="00E33100">
      <w:pPr>
        <w:spacing w:line="240" w:lineRule="atLeast"/>
        <w:jc w:val="center"/>
        <w:rPr>
          <w:rFonts w:ascii="Trebuchet MS" w:hAnsi="Trebuchet MS"/>
          <w:b/>
        </w:rPr>
      </w:pPr>
      <w:r>
        <w:rPr>
          <w:rFonts w:ascii="Trebuchet MS" w:hAnsi="Trebuchet MS"/>
          <w:b/>
        </w:rPr>
        <w:t>CONSEJO GREMIAL DE ENSEÑANZA PRIVADA</w:t>
      </w:r>
    </w:p>
    <w:p w14:paraId="12EC457E" w14:textId="77777777" w:rsidR="00E33100" w:rsidRDefault="00E33100" w:rsidP="00E33100">
      <w:pPr>
        <w:rPr>
          <w:rFonts w:ascii="Trebuchet MS" w:hAnsi="Trebuchet MS"/>
          <w:b/>
        </w:rPr>
      </w:pPr>
    </w:p>
    <w:p w14:paraId="0D32A50E" w14:textId="77777777" w:rsidR="00E33100" w:rsidRDefault="00E33100" w:rsidP="00E33100">
      <w:pPr>
        <w:jc w:val="center"/>
        <w:rPr>
          <w:rFonts w:ascii="Trebuchet MS" w:hAnsi="Trebuchet MS"/>
          <w:b/>
        </w:rPr>
      </w:pPr>
      <w:r>
        <w:rPr>
          <w:rFonts w:ascii="Trebuchet MS" w:hAnsi="Trebuchet MS"/>
          <w:b/>
        </w:rPr>
        <w:t>RESOLUCION N</w:t>
      </w:r>
      <w:r>
        <w:rPr>
          <w:rFonts w:ascii="Trebuchet MS" w:hAnsi="Trebuchet MS"/>
          <w:b/>
        </w:rPr>
        <w:sym w:font="Symbol" w:char="F0B0"/>
      </w:r>
      <w:r>
        <w:rPr>
          <w:rFonts w:ascii="Trebuchet MS" w:hAnsi="Trebuchet MS"/>
          <w:b/>
        </w:rPr>
        <w:t xml:space="preserve"> 67 / 92</w:t>
      </w:r>
    </w:p>
    <w:p w14:paraId="6AF2B8FD" w14:textId="77777777" w:rsidR="00E33100" w:rsidRDefault="00E33100" w:rsidP="00E33100">
      <w:pPr>
        <w:rPr>
          <w:rFonts w:ascii="Trebuchet MS" w:hAnsi="Trebuchet MS"/>
        </w:rPr>
      </w:pPr>
    </w:p>
    <w:p w14:paraId="7CAFB6DF" w14:textId="77777777" w:rsidR="00E33100" w:rsidRDefault="00E33100" w:rsidP="00E33100">
      <w:pPr>
        <w:jc w:val="both"/>
        <w:rPr>
          <w:rFonts w:ascii="Trebuchet MS" w:hAnsi="Trebuchet MS"/>
          <w:b/>
        </w:rPr>
      </w:pPr>
      <w:r>
        <w:rPr>
          <w:rFonts w:ascii="Trebuchet MS" w:hAnsi="Trebuchet MS"/>
          <w:b/>
        </w:rPr>
        <w:t>VISTO:</w:t>
      </w:r>
    </w:p>
    <w:p w14:paraId="7C0777AD" w14:textId="77777777" w:rsidR="00E33100" w:rsidRDefault="00E33100" w:rsidP="00E33100">
      <w:pPr>
        <w:jc w:val="both"/>
        <w:rPr>
          <w:rFonts w:ascii="Trebuchet MS" w:hAnsi="Trebuchet MS"/>
        </w:rPr>
      </w:pPr>
    </w:p>
    <w:p w14:paraId="458732FD" w14:textId="77777777" w:rsidR="00E33100" w:rsidRDefault="00E33100" w:rsidP="00E33100">
      <w:pPr>
        <w:ind w:firstLine="680"/>
        <w:jc w:val="both"/>
        <w:rPr>
          <w:rFonts w:ascii="Trebuchet MS" w:hAnsi="Trebuchet MS"/>
        </w:rPr>
      </w:pPr>
      <w:r>
        <w:rPr>
          <w:rFonts w:ascii="Trebuchet MS" w:hAnsi="Trebuchet MS"/>
        </w:rPr>
        <w:t>Que la Ley 13.047 en su Artículo 13</w:t>
      </w:r>
      <w:r>
        <w:rPr>
          <w:rFonts w:ascii="Trebuchet MS" w:hAnsi="Trebuchet MS"/>
        </w:rPr>
        <w:sym w:font="Symbol" w:char="F0B0"/>
      </w:r>
      <w:r>
        <w:rPr>
          <w:rFonts w:ascii="Trebuchet MS" w:hAnsi="Trebuchet MS"/>
        </w:rPr>
        <w:t xml:space="preserve"> establece las causales en virtud de las cuales el personal de los Institutos de Enseñanza Privada podrá </w:t>
      </w:r>
      <w:proofErr w:type="gramStart"/>
      <w:r>
        <w:rPr>
          <w:rFonts w:ascii="Trebuchet MS" w:hAnsi="Trebuchet MS"/>
        </w:rPr>
        <w:t>ser  removido</w:t>
      </w:r>
      <w:proofErr w:type="gramEnd"/>
      <w:r>
        <w:rPr>
          <w:rFonts w:ascii="Trebuchet MS" w:hAnsi="Trebuchet MS"/>
        </w:rPr>
        <w:t xml:space="preserve"> en sus tareas por el empleador sin derecho a preaviso ni indemnización (despido directo).- Que para adoptar esta decisión el empleador deberá solicitar previa o simultáneamente la instrucción del correspondiente sumario ante el Consejo Gremial de Enseñanza Privada. Que nada prevé el citado texto legal para el supuesto e ruptura del vínculo laboral producido por decisión exclusiva del trabajador al hacer abandono de las tareas a su cargo y no concurrir al establecimiento a prestar servicios, sin aviso fehaciente, </w:t>
      </w:r>
      <w:proofErr w:type="gramStart"/>
      <w:r>
        <w:rPr>
          <w:rFonts w:ascii="Trebuchet MS" w:hAnsi="Trebuchet MS"/>
        </w:rPr>
        <w:t>ni  invocación</w:t>
      </w:r>
      <w:proofErr w:type="gramEnd"/>
      <w:r>
        <w:rPr>
          <w:rFonts w:ascii="Trebuchet MS" w:hAnsi="Trebuchet MS"/>
        </w:rPr>
        <w:t xml:space="preserve"> de alguna causa que justifique la actitud adoptada por este.</w:t>
      </w:r>
    </w:p>
    <w:p w14:paraId="6EBBF996" w14:textId="77777777" w:rsidR="00E33100" w:rsidRDefault="00E33100" w:rsidP="00E33100">
      <w:pPr>
        <w:ind w:firstLine="680"/>
        <w:jc w:val="both"/>
        <w:rPr>
          <w:rFonts w:ascii="Trebuchet MS" w:hAnsi="Trebuchet MS"/>
        </w:rPr>
      </w:pPr>
    </w:p>
    <w:p w14:paraId="3C62DBFD" w14:textId="77777777" w:rsidR="00E33100" w:rsidRDefault="00E33100" w:rsidP="00E33100">
      <w:pPr>
        <w:jc w:val="both"/>
        <w:rPr>
          <w:rFonts w:ascii="Trebuchet MS" w:hAnsi="Trebuchet MS"/>
        </w:rPr>
      </w:pPr>
    </w:p>
    <w:p w14:paraId="379E5359" w14:textId="77777777" w:rsidR="00E33100" w:rsidRDefault="00E33100" w:rsidP="00E33100">
      <w:pPr>
        <w:jc w:val="both"/>
        <w:rPr>
          <w:rFonts w:ascii="Trebuchet MS" w:hAnsi="Trebuchet MS"/>
          <w:b/>
        </w:rPr>
      </w:pPr>
      <w:r>
        <w:rPr>
          <w:rFonts w:ascii="Trebuchet MS" w:hAnsi="Trebuchet MS"/>
          <w:b/>
        </w:rPr>
        <w:t>CONSIDERANDO:</w:t>
      </w:r>
    </w:p>
    <w:p w14:paraId="4FF06063" w14:textId="77777777" w:rsidR="00E33100" w:rsidRDefault="00E33100" w:rsidP="00E33100">
      <w:pPr>
        <w:jc w:val="both"/>
        <w:rPr>
          <w:rFonts w:ascii="Trebuchet MS" w:hAnsi="Trebuchet MS"/>
        </w:rPr>
      </w:pPr>
    </w:p>
    <w:p w14:paraId="53AE94C0" w14:textId="77777777" w:rsidR="00E33100" w:rsidRDefault="00E33100" w:rsidP="00E33100">
      <w:pPr>
        <w:ind w:firstLine="680"/>
        <w:jc w:val="both"/>
        <w:rPr>
          <w:rFonts w:ascii="Trebuchet MS" w:hAnsi="Trebuchet MS"/>
        </w:rPr>
      </w:pPr>
      <w:r>
        <w:rPr>
          <w:rFonts w:ascii="Trebuchet MS" w:hAnsi="Trebuchet MS"/>
        </w:rPr>
        <w:t xml:space="preserve">Que es necesario a juicio de este Organismo llenar este vacío legal dictando una resolución de carácter general que establezca de manera rápida y que incurra en abandono de sus tareas, a fin de evitar, </w:t>
      </w:r>
      <w:proofErr w:type="gramStart"/>
      <w:r>
        <w:rPr>
          <w:rFonts w:ascii="Trebuchet MS" w:hAnsi="Trebuchet MS"/>
        </w:rPr>
        <w:t>por  una</w:t>
      </w:r>
      <w:proofErr w:type="gramEnd"/>
      <w:r>
        <w:rPr>
          <w:rFonts w:ascii="Trebuchet MS" w:hAnsi="Trebuchet MS"/>
        </w:rPr>
        <w:t xml:space="preserve"> parte, el pedido a los establecimientos  de sustentación del sumario previsto para los despidos directos, con las demoras y dificultades consiguientes que ello trae aparejado y por la otra al Estado Nacional el costo consiguiente que traduce la sustentación de un sumario que en la practica lleva meses y aún años antes de su resolución definitiva.- Que no obstante el tramite sumario que ha de establecerse, corresponde dejar a salvo los derechos del trabajador, para demostrar las inexactitudes que pueda contener la documentación que deberá adjuntar el empleador para obtener la resolución de este Consejo Gremial, convalidado la ruptura del vínculo por abandono de tareas.</w:t>
      </w:r>
    </w:p>
    <w:p w14:paraId="6B8D5AF8" w14:textId="77777777" w:rsidR="00E33100" w:rsidRDefault="00E33100" w:rsidP="00E33100">
      <w:pPr>
        <w:jc w:val="both"/>
        <w:rPr>
          <w:rFonts w:ascii="Trebuchet MS" w:hAnsi="Trebuchet MS"/>
        </w:rPr>
      </w:pPr>
    </w:p>
    <w:p w14:paraId="28E7D867" w14:textId="77777777" w:rsidR="00E33100" w:rsidRDefault="00E33100" w:rsidP="00E33100">
      <w:pPr>
        <w:jc w:val="both"/>
        <w:rPr>
          <w:rFonts w:ascii="Trebuchet MS" w:hAnsi="Trebuchet MS"/>
        </w:rPr>
      </w:pPr>
      <w:r>
        <w:rPr>
          <w:rFonts w:ascii="Trebuchet MS" w:hAnsi="Trebuchet MS"/>
        </w:rPr>
        <w:t xml:space="preserve">Por ello, </w:t>
      </w:r>
    </w:p>
    <w:p w14:paraId="6165A814" w14:textId="77777777" w:rsidR="00E33100" w:rsidRDefault="00E33100" w:rsidP="00E33100">
      <w:pPr>
        <w:jc w:val="center"/>
        <w:rPr>
          <w:rFonts w:ascii="Trebuchet MS" w:hAnsi="Trebuchet MS"/>
          <w:b/>
        </w:rPr>
      </w:pPr>
    </w:p>
    <w:p w14:paraId="13EDFE1B" w14:textId="77777777" w:rsidR="00E33100" w:rsidRDefault="00E33100" w:rsidP="00E33100">
      <w:pPr>
        <w:jc w:val="center"/>
        <w:rPr>
          <w:rFonts w:ascii="Trebuchet MS" w:hAnsi="Trebuchet MS"/>
          <w:b/>
        </w:rPr>
      </w:pPr>
      <w:r>
        <w:rPr>
          <w:rFonts w:ascii="Trebuchet MS" w:hAnsi="Trebuchet MS"/>
          <w:b/>
        </w:rPr>
        <w:t>EL CONSEJO GREMIAL DE ENSENANZA PRIVADA</w:t>
      </w:r>
    </w:p>
    <w:p w14:paraId="2C3A086F" w14:textId="77777777" w:rsidR="00E33100" w:rsidRDefault="00E33100" w:rsidP="00E33100">
      <w:pPr>
        <w:jc w:val="center"/>
        <w:rPr>
          <w:rFonts w:ascii="Trebuchet MS" w:hAnsi="Trebuchet MS"/>
          <w:b/>
        </w:rPr>
      </w:pPr>
    </w:p>
    <w:p w14:paraId="49624DC2" w14:textId="77777777" w:rsidR="00E33100" w:rsidRDefault="00E33100" w:rsidP="00E33100">
      <w:pPr>
        <w:jc w:val="center"/>
        <w:rPr>
          <w:rFonts w:ascii="Trebuchet MS" w:hAnsi="Trebuchet MS"/>
          <w:b/>
        </w:rPr>
      </w:pPr>
      <w:r>
        <w:rPr>
          <w:rFonts w:ascii="Trebuchet MS" w:hAnsi="Trebuchet MS"/>
          <w:b/>
        </w:rPr>
        <w:lastRenderedPageBreak/>
        <w:t xml:space="preserve">REUNIDO EN COMISIÓN </w:t>
      </w:r>
    </w:p>
    <w:p w14:paraId="5B4DF799" w14:textId="77777777" w:rsidR="00E33100" w:rsidRDefault="00E33100" w:rsidP="00E33100">
      <w:pPr>
        <w:jc w:val="center"/>
        <w:rPr>
          <w:rFonts w:ascii="Trebuchet MS" w:hAnsi="Trebuchet MS"/>
          <w:b/>
        </w:rPr>
      </w:pPr>
    </w:p>
    <w:p w14:paraId="5920868A" w14:textId="77777777" w:rsidR="00E33100" w:rsidRDefault="00E33100" w:rsidP="00E33100">
      <w:pPr>
        <w:jc w:val="center"/>
        <w:rPr>
          <w:rFonts w:ascii="Trebuchet MS" w:hAnsi="Trebuchet MS"/>
          <w:b/>
        </w:rPr>
      </w:pPr>
      <w:r>
        <w:rPr>
          <w:rFonts w:ascii="Trebuchet MS" w:hAnsi="Trebuchet MS"/>
          <w:b/>
        </w:rPr>
        <w:t>EN SU SESIÓN DE LA FECHA</w:t>
      </w:r>
    </w:p>
    <w:p w14:paraId="4FD653CB" w14:textId="77777777" w:rsidR="00E33100" w:rsidRDefault="00E33100" w:rsidP="00E33100">
      <w:pPr>
        <w:jc w:val="center"/>
        <w:rPr>
          <w:rFonts w:ascii="Trebuchet MS" w:hAnsi="Trebuchet MS"/>
          <w:b/>
        </w:rPr>
      </w:pPr>
    </w:p>
    <w:p w14:paraId="6C596FA8" w14:textId="77777777" w:rsidR="00E33100" w:rsidRDefault="00E33100" w:rsidP="00E33100">
      <w:pPr>
        <w:jc w:val="center"/>
        <w:rPr>
          <w:rFonts w:ascii="Trebuchet MS" w:hAnsi="Trebuchet MS"/>
          <w:b/>
        </w:rPr>
      </w:pPr>
      <w:r>
        <w:rPr>
          <w:rFonts w:ascii="Trebuchet MS" w:hAnsi="Trebuchet MS"/>
          <w:b/>
        </w:rPr>
        <w:t>RESUELVE:</w:t>
      </w:r>
    </w:p>
    <w:p w14:paraId="3E1D62DD" w14:textId="77777777" w:rsidR="00E33100" w:rsidRDefault="00E33100" w:rsidP="00E33100">
      <w:pPr>
        <w:jc w:val="center"/>
        <w:rPr>
          <w:rFonts w:ascii="Trebuchet MS" w:hAnsi="Trebuchet MS"/>
          <w:b/>
        </w:rPr>
      </w:pPr>
    </w:p>
    <w:p w14:paraId="0866823E" w14:textId="77777777" w:rsidR="00E33100" w:rsidRDefault="00E33100" w:rsidP="00E33100">
      <w:pPr>
        <w:rPr>
          <w:rFonts w:ascii="Trebuchet MS" w:hAnsi="Trebuchet MS"/>
        </w:rPr>
      </w:pPr>
    </w:p>
    <w:p w14:paraId="5F9F42B6" w14:textId="77777777" w:rsidR="00E33100" w:rsidRDefault="00E33100" w:rsidP="00E33100">
      <w:pPr>
        <w:ind w:firstLine="680"/>
        <w:jc w:val="both"/>
        <w:rPr>
          <w:rFonts w:ascii="Trebuchet MS" w:hAnsi="Trebuchet MS"/>
        </w:rPr>
      </w:pPr>
      <w:r>
        <w:rPr>
          <w:rFonts w:ascii="Trebuchet MS" w:hAnsi="Trebuchet MS"/>
        </w:rPr>
        <w:t>Artículo 1</w:t>
      </w:r>
      <w:r>
        <w:rPr>
          <w:rFonts w:ascii="Trebuchet MS" w:hAnsi="Trebuchet MS"/>
        </w:rPr>
        <w:sym w:font="Symbol" w:char="F0B0"/>
      </w:r>
      <w:proofErr w:type="gramStart"/>
      <w:r>
        <w:rPr>
          <w:rFonts w:ascii="Trebuchet MS" w:hAnsi="Trebuchet MS"/>
        </w:rPr>
        <w:t>.-</w:t>
      </w:r>
      <w:proofErr w:type="gramEnd"/>
      <w:r>
        <w:rPr>
          <w:rFonts w:ascii="Trebuchet MS" w:hAnsi="Trebuchet MS"/>
        </w:rPr>
        <w:t xml:space="preserve"> En todos aquellos casos en que un empleador comprendido en el régimen dispuesto por la Ley N</w:t>
      </w:r>
      <w:r>
        <w:rPr>
          <w:rFonts w:ascii="Trebuchet MS" w:hAnsi="Trebuchet MS"/>
        </w:rPr>
        <w:sym w:font="Symbol" w:char="F0B0"/>
      </w:r>
      <w:r>
        <w:rPr>
          <w:rFonts w:ascii="Trebuchet MS" w:hAnsi="Trebuchet MS"/>
        </w:rPr>
        <w:t xml:space="preserve"> 13.047 y su Decreto reglamentario N</w:t>
      </w:r>
      <w:r>
        <w:rPr>
          <w:rFonts w:ascii="Trebuchet MS" w:hAnsi="Trebuchet MS"/>
        </w:rPr>
        <w:sym w:font="Symbol" w:char="F0B0"/>
      </w:r>
      <w:r>
        <w:rPr>
          <w:rFonts w:ascii="Trebuchet MS" w:hAnsi="Trebuchet MS"/>
        </w:rPr>
        <w:t xml:space="preserve"> 40.471/47 pretenda convalidar ante este Organismo su decisión de poner termino a la relación laboral existente con un trabajador en relación de dependencia a raíz del abandono de tareas en que este habría incurrido, deberá para ello cumplimentar los siguientes requisitos:</w:t>
      </w:r>
    </w:p>
    <w:p w14:paraId="7BCF372D" w14:textId="77777777" w:rsidR="00E33100" w:rsidRDefault="00E33100" w:rsidP="00E33100">
      <w:pPr>
        <w:jc w:val="both"/>
        <w:rPr>
          <w:rFonts w:ascii="Trebuchet MS" w:hAnsi="Trebuchet MS"/>
        </w:rPr>
      </w:pPr>
    </w:p>
    <w:p w14:paraId="5784AB3D" w14:textId="77777777" w:rsidR="00E33100" w:rsidRDefault="00E33100" w:rsidP="00E33100">
      <w:pPr>
        <w:numPr>
          <w:ilvl w:val="0"/>
          <w:numId w:val="1"/>
        </w:numPr>
        <w:spacing w:after="0" w:line="240" w:lineRule="auto"/>
        <w:jc w:val="both"/>
        <w:rPr>
          <w:rFonts w:ascii="Trebuchet MS" w:hAnsi="Trebuchet MS"/>
        </w:rPr>
      </w:pPr>
      <w:r>
        <w:rPr>
          <w:rFonts w:ascii="Trebuchet MS" w:hAnsi="Trebuchet MS"/>
        </w:rPr>
        <w:t>Acompañar el original o copia autenticada del telegrama, carta documento, acta notarial, etc. Remitidos al agente intimándolo al reintegro a sus tareas en el plazo de 48 hs</w:t>
      </w:r>
      <w:proofErr w:type="gramStart"/>
      <w:r>
        <w:rPr>
          <w:rFonts w:ascii="Trebuchet MS" w:hAnsi="Trebuchet MS"/>
        </w:rPr>
        <w:t>.,</w:t>
      </w:r>
      <w:proofErr w:type="gramEnd"/>
      <w:r>
        <w:rPr>
          <w:rFonts w:ascii="Trebuchet MS" w:hAnsi="Trebuchet MS"/>
        </w:rPr>
        <w:t xml:space="preserve"> bajo apercibimiento en caso contrario de considerar disuelto el vínculo laboral por  su exclusiva decisión.</w:t>
      </w:r>
    </w:p>
    <w:p w14:paraId="17AA2099" w14:textId="77777777" w:rsidR="00E33100" w:rsidRDefault="00E33100" w:rsidP="00E33100">
      <w:pPr>
        <w:jc w:val="both"/>
        <w:rPr>
          <w:rFonts w:ascii="Trebuchet MS" w:hAnsi="Trebuchet MS"/>
        </w:rPr>
      </w:pPr>
    </w:p>
    <w:p w14:paraId="74B15476" w14:textId="77777777" w:rsidR="00E33100" w:rsidRDefault="00E33100" w:rsidP="00E33100">
      <w:pPr>
        <w:numPr>
          <w:ilvl w:val="0"/>
          <w:numId w:val="1"/>
        </w:numPr>
        <w:spacing w:after="0" w:line="240" w:lineRule="auto"/>
        <w:ind w:left="964" w:hanging="284"/>
        <w:jc w:val="both"/>
        <w:rPr>
          <w:rFonts w:ascii="Trebuchet MS" w:hAnsi="Trebuchet MS"/>
        </w:rPr>
      </w:pPr>
      <w:r>
        <w:rPr>
          <w:rFonts w:ascii="Trebuchet MS" w:hAnsi="Trebuchet MS"/>
        </w:rPr>
        <w:t>Acompañar el original o copia autenticada del telegrama u otro medio de intimación que deberá cursar el empleador al subordinado notificándolo que a raíz de su negativa a reintegrarse y haciendo efectivo el apercibimiento referido al apartado precedente se considera disuelto el vínculo laboral por su abandono.</w:t>
      </w:r>
    </w:p>
    <w:p w14:paraId="52022CA0" w14:textId="77777777" w:rsidR="00E33100" w:rsidRDefault="00E33100" w:rsidP="00E33100">
      <w:pPr>
        <w:pStyle w:val="Prrafodelista"/>
        <w:rPr>
          <w:rFonts w:ascii="Trebuchet MS" w:hAnsi="Trebuchet MS"/>
        </w:rPr>
      </w:pPr>
    </w:p>
    <w:p w14:paraId="3876D669" w14:textId="77777777" w:rsidR="00E33100" w:rsidRDefault="00E33100" w:rsidP="00E33100">
      <w:pPr>
        <w:jc w:val="both"/>
        <w:rPr>
          <w:rFonts w:ascii="Trebuchet MS" w:hAnsi="Trebuchet MS"/>
        </w:rPr>
      </w:pPr>
    </w:p>
    <w:p w14:paraId="420C3D48" w14:textId="77777777" w:rsidR="00E33100" w:rsidRDefault="00E33100" w:rsidP="00E33100">
      <w:pPr>
        <w:numPr>
          <w:ilvl w:val="0"/>
          <w:numId w:val="1"/>
        </w:numPr>
        <w:spacing w:after="0" w:line="240" w:lineRule="auto"/>
        <w:ind w:left="964" w:hanging="284"/>
        <w:jc w:val="both"/>
        <w:rPr>
          <w:rFonts w:ascii="Trebuchet MS" w:hAnsi="Trebuchet MS"/>
        </w:rPr>
      </w:pPr>
      <w:r>
        <w:rPr>
          <w:rFonts w:ascii="Trebuchet MS" w:hAnsi="Trebuchet MS"/>
        </w:rPr>
        <w:t xml:space="preserve">Acreditar en forma fehaciente que los telegramas </w:t>
      </w:r>
      <w:proofErr w:type="gramStart"/>
      <w:r>
        <w:rPr>
          <w:rFonts w:ascii="Trebuchet MS" w:hAnsi="Trebuchet MS"/>
        </w:rPr>
        <w:t>han</w:t>
      </w:r>
      <w:proofErr w:type="gramEnd"/>
      <w:r>
        <w:rPr>
          <w:rFonts w:ascii="Trebuchet MS" w:hAnsi="Trebuchet MS"/>
        </w:rPr>
        <w:t xml:space="preserve"> sido remitidos al domicilio real o constituido por el agente.</w:t>
      </w:r>
    </w:p>
    <w:p w14:paraId="6A97C367" w14:textId="77777777" w:rsidR="00E33100" w:rsidRDefault="00E33100" w:rsidP="00E33100">
      <w:pPr>
        <w:jc w:val="both"/>
        <w:rPr>
          <w:rFonts w:ascii="Trebuchet MS" w:hAnsi="Trebuchet MS"/>
        </w:rPr>
      </w:pPr>
    </w:p>
    <w:p w14:paraId="5B3034DC" w14:textId="77777777" w:rsidR="00E33100" w:rsidRDefault="00E33100" w:rsidP="00E33100">
      <w:pPr>
        <w:jc w:val="both"/>
        <w:rPr>
          <w:rFonts w:ascii="Trebuchet MS" w:hAnsi="Trebuchet MS"/>
        </w:rPr>
      </w:pPr>
    </w:p>
    <w:p w14:paraId="6368D215" w14:textId="77777777" w:rsidR="00E33100" w:rsidRDefault="00E33100" w:rsidP="00E33100">
      <w:pPr>
        <w:numPr>
          <w:ilvl w:val="0"/>
          <w:numId w:val="1"/>
        </w:numPr>
        <w:spacing w:after="0" w:line="240" w:lineRule="auto"/>
        <w:ind w:left="964" w:hanging="284"/>
        <w:jc w:val="both"/>
        <w:rPr>
          <w:rFonts w:ascii="Trebuchet MS" w:hAnsi="Trebuchet MS"/>
        </w:rPr>
      </w:pPr>
      <w:r>
        <w:rPr>
          <w:rFonts w:ascii="Trebuchet MS" w:hAnsi="Trebuchet MS"/>
        </w:rPr>
        <w:t xml:space="preserve">Declaración jurada del empleador referente a que los telegramas especificados en los apartados b) y c), no </w:t>
      </w:r>
      <w:proofErr w:type="gramStart"/>
      <w:r>
        <w:rPr>
          <w:rFonts w:ascii="Trebuchet MS" w:hAnsi="Trebuchet MS"/>
        </w:rPr>
        <w:t>han</w:t>
      </w:r>
      <w:proofErr w:type="gramEnd"/>
      <w:r>
        <w:rPr>
          <w:rFonts w:ascii="Trebuchet MS" w:hAnsi="Trebuchet MS"/>
        </w:rPr>
        <w:t xml:space="preserve"> sido objeto de contestación, o en su caso si hubieran existido, adjuntar copia autenticada de los mismos.</w:t>
      </w:r>
    </w:p>
    <w:p w14:paraId="47505AA0" w14:textId="77777777" w:rsidR="00E33100" w:rsidRDefault="00E33100" w:rsidP="00E33100">
      <w:pPr>
        <w:ind w:left="680"/>
        <w:jc w:val="both"/>
        <w:rPr>
          <w:rFonts w:ascii="Trebuchet MS" w:hAnsi="Trebuchet MS"/>
        </w:rPr>
      </w:pPr>
    </w:p>
    <w:p w14:paraId="70B194A6" w14:textId="77777777" w:rsidR="00E33100" w:rsidRDefault="00E33100" w:rsidP="00E33100">
      <w:pPr>
        <w:numPr>
          <w:ilvl w:val="0"/>
          <w:numId w:val="1"/>
        </w:numPr>
        <w:spacing w:after="0" w:line="240" w:lineRule="auto"/>
        <w:ind w:left="964" w:hanging="284"/>
        <w:jc w:val="both"/>
        <w:rPr>
          <w:rFonts w:ascii="Trebuchet MS" w:hAnsi="Trebuchet MS"/>
        </w:rPr>
      </w:pPr>
      <w:r>
        <w:rPr>
          <w:rFonts w:ascii="Trebuchet MS" w:hAnsi="Trebuchet MS"/>
        </w:rPr>
        <w:t xml:space="preserve">Dar traslado al agente del pedido formulado por el empleador, con copia de la documentación acompañada por </w:t>
      </w:r>
      <w:proofErr w:type="gramStart"/>
      <w:r>
        <w:rPr>
          <w:rFonts w:ascii="Trebuchet MS" w:hAnsi="Trebuchet MS"/>
        </w:rPr>
        <w:t>este</w:t>
      </w:r>
      <w:proofErr w:type="gramEnd"/>
      <w:r>
        <w:rPr>
          <w:rFonts w:ascii="Trebuchet MS" w:hAnsi="Trebuchet MS"/>
        </w:rPr>
        <w:t>, para que comparezca en el plazo perentorio de tres días, a fin de que pueda expedirse sobre su autenticidad, bajo apercibimiento en caso de silencio de tenerla por autentica.</w:t>
      </w:r>
    </w:p>
    <w:p w14:paraId="67A08D0D" w14:textId="77777777" w:rsidR="00E33100" w:rsidRDefault="00E33100" w:rsidP="00E33100">
      <w:pPr>
        <w:ind w:left="680"/>
        <w:jc w:val="both"/>
        <w:rPr>
          <w:rFonts w:ascii="Trebuchet MS" w:hAnsi="Trebuchet MS"/>
        </w:rPr>
      </w:pPr>
    </w:p>
    <w:p w14:paraId="15502988" w14:textId="77777777" w:rsidR="00E33100" w:rsidRDefault="00E33100" w:rsidP="00E33100">
      <w:pPr>
        <w:numPr>
          <w:ilvl w:val="0"/>
          <w:numId w:val="1"/>
        </w:numPr>
        <w:spacing w:after="0" w:line="240" w:lineRule="auto"/>
        <w:ind w:left="964" w:hanging="284"/>
        <w:jc w:val="both"/>
        <w:rPr>
          <w:rFonts w:ascii="Trebuchet MS" w:hAnsi="Trebuchet MS"/>
        </w:rPr>
      </w:pPr>
      <w:r>
        <w:rPr>
          <w:rFonts w:ascii="Trebuchet MS" w:hAnsi="Trebuchet MS"/>
        </w:rPr>
        <w:t>En caso de discrepancia o negativa de autenticidad por parte del trabajador con la documentación acompañada por el empleador, el Consejo Gremial de Enseñanza Privada convocará a una audiencia de conciliación.</w:t>
      </w:r>
    </w:p>
    <w:p w14:paraId="3F55F8E9" w14:textId="77777777" w:rsidR="00E33100" w:rsidRDefault="00E33100" w:rsidP="00E33100">
      <w:pPr>
        <w:ind w:left="680"/>
        <w:jc w:val="both"/>
        <w:rPr>
          <w:rFonts w:ascii="Trebuchet MS" w:hAnsi="Trebuchet MS"/>
        </w:rPr>
      </w:pPr>
    </w:p>
    <w:p w14:paraId="603AC674" w14:textId="77777777" w:rsidR="00E33100" w:rsidRDefault="00E33100" w:rsidP="00E33100">
      <w:pPr>
        <w:numPr>
          <w:ilvl w:val="0"/>
          <w:numId w:val="1"/>
        </w:numPr>
        <w:spacing w:after="0" w:line="240" w:lineRule="auto"/>
        <w:ind w:left="964" w:hanging="284"/>
        <w:jc w:val="both"/>
        <w:rPr>
          <w:rFonts w:ascii="Trebuchet MS" w:hAnsi="Trebuchet MS"/>
        </w:rPr>
      </w:pPr>
      <w:r>
        <w:rPr>
          <w:rFonts w:ascii="Trebuchet MS" w:hAnsi="Trebuchet MS"/>
        </w:rPr>
        <w:lastRenderedPageBreak/>
        <w:t xml:space="preserve">Vencido el plazo dispuesto en el apartado e) y acreditado en la forma antedicha el abandono de tareas del agente o, en su caso, acreditada la autenticidad de la documentación acompañada por el empleador según así </w:t>
      </w:r>
      <w:proofErr w:type="gramStart"/>
      <w:r>
        <w:rPr>
          <w:rFonts w:ascii="Trebuchet MS" w:hAnsi="Trebuchet MS"/>
        </w:rPr>
        <w:t>resulte  del</w:t>
      </w:r>
      <w:proofErr w:type="gramEnd"/>
      <w:r>
        <w:rPr>
          <w:rFonts w:ascii="Trebuchet MS" w:hAnsi="Trebuchet MS"/>
        </w:rPr>
        <w:t xml:space="preserve"> resultado de la audiencia referida en el apartado f), el Consejo Gremial dictara una Resolución declarando disuelto el contrato de empleo por dicha causa, sin derecho a percibir las indemnizaciones previstas en la Ley N</w:t>
      </w:r>
      <w:r>
        <w:rPr>
          <w:rFonts w:ascii="Trebuchet MS" w:hAnsi="Trebuchet MS"/>
        </w:rPr>
        <w:sym w:font="Symbol" w:char="F0B0"/>
      </w:r>
      <w:r>
        <w:rPr>
          <w:rFonts w:ascii="Trebuchet MS" w:hAnsi="Trebuchet MS"/>
        </w:rPr>
        <w:t xml:space="preserve"> 20.744 (t.o. Dto. 390).</w:t>
      </w:r>
    </w:p>
    <w:p w14:paraId="49DC38BE" w14:textId="77777777" w:rsidR="00E33100" w:rsidRDefault="00E33100" w:rsidP="00E33100">
      <w:pPr>
        <w:jc w:val="both"/>
        <w:rPr>
          <w:rFonts w:ascii="Trebuchet MS" w:hAnsi="Trebuchet MS"/>
        </w:rPr>
      </w:pPr>
    </w:p>
    <w:p w14:paraId="20799A61" w14:textId="77777777" w:rsidR="00E33100" w:rsidRDefault="00E33100" w:rsidP="00E33100">
      <w:pPr>
        <w:numPr>
          <w:ilvl w:val="0"/>
          <w:numId w:val="1"/>
        </w:numPr>
        <w:spacing w:after="0" w:line="240" w:lineRule="auto"/>
        <w:ind w:left="964" w:hanging="284"/>
        <w:jc w:val="both"/>
        <w:rPr>
          <w:rFonts w:ascii="Trebuchet MS" w:hAnsi="Trebuchet MS"/>
        </w:rPr>
      </w:pPr>
      <w:r>
        <w:rPr>
          <w:rFonts w:ascii="Trebuchet MS" w:hAnsi="Trebuchet MS"/>
        </w:rPr>
        <w:t>Si el agente con posterioridad a la resolución de este Consejo cuestionara la autenticidad de la documentación aportada por el empleador para obtener la Resolución mencionada en el apartado precedente, le quedara expedito el camino para recurrir a la vía judicial en rechazo de sus pretendidos derechos.</w:t>
      </w:r>
    </w:p>
    <w:p w14:paraId="74244E68" w14:textId="77777777" w:rsidR="00E33100" w:rsidRDefault="00E33100" w:rsidP="00E33100">
      <w:pPr>
        <w:jc w:val="both"/>
        <w:rPr>
          <w:rFonts w:ascii="Trebuchet MS" w:hAnsi="Trebuchet MS"/>
        </w:rPr>
      </w:pPr>
    </w:p>
    <w:p w14:paraId="2FE0DD73" w14:textId="77777777" w:rsidR="00E33100" w:rsidRDefault="00E33100" w:rsidP="00E33100">
      <w:pPr>
        <w:jc w:val="both"/>
        <w:rPr>
          <w:rFonts w:ascii="Trebuchet MS" w:hAnsi="Trebuchet MS"/>
        </w:rPr>
      </w:pPr>
    </w:p>
    <w:p w14:paraId="609C4D62" w14:textId="77777777" w:rsidR="00E33100" w:rsidRDefault="00E33100" w:rsidP="00E33100">
      <w:pPr>
        <w:ind w:firstLine="680"/>
        <w:jc w:val="both"/>
        <w:rPr>
          <w:rFonts w:ascii="Trebuchet MS" w:hAnsi="Trebuchet MS"/>
        </w:rPr>
      </w:pPr>
      <w:r>
        <w:rPr>
          <w:rFonts w:ascii="Trebuchet MS" w:hAnsi="Trebuchet MS"/>
        </w:rPr>
        <w:t>Artículo 2</w:t>
      </w:r>
      <w:r>
        <w:rPr>
          <w:rFonts w:ascii="Trebuchet MS" w:hAnsi="Trebuchet MS"/>
        </w:rPr>
        <w:sym w:font="Symbol" w:char="F0B0"/>
      </w:r>
      <w:proofErr w:type="gramStart"/>
      <w:r>
        <w:rPr>
          <w:rFonts w:ascii="Trebuchet MS" w:hAnsi="Trebuchet MS"/>
        </w:rPr>
        <w:t>.-</w:t>
      </w:r>
      <w:proofErr w:type="gramEnd"/>
      <w:r>
        <w:rPr>
          <w:rFonts w:ascii="Trebuchet MS" w:hAnsi="Trebuchet MS"/>
        </w:rPr>
        <w:t xml:space="preserve"> Desglosar la presente Resolución para su registro y archivo, previa sustitución por copia autenticada y comunicación a la Superintendencia nacional de la Enseñanza Privada para su publicación en el Boletín de S.N.E.P. y a la Dirección nacional del Boletín Oficial de la República Argentina. </w:t>
      </w:r>
      <w:proofErr w:type="gramStart"/>
      <w:r>
        <w:rPr>
          <w:rFonts w:ascii="Trebuchet MS" w:hAnsi="Trebuchet MS"/>
        </w:rPr>
        <w:t>Cumplido archivar los presentes actuados.</w:t>
      </w:r>
      <w:proofErr w:type="gramEnd"/>
    </w:p>
    <w:p w14:paraId="675182D0" w14:textId="77777777" w:rsidR="00E33100" w:rsidRDefault="00E33100" w:rsidP="00E33100">
      <w:pPr>
        <w:jc w:val="both"/>
        <w:rPr>
          <w:rFonts w:ascii="Trebuchet MS" w:hAnsi="Trebuchet MS"/>
        </w:rPr>
      </w:pPr>
    </w:p>
    <w:p w14:paraId="3D145A14" w14:textId="77777777" w:rsidR="00E33100" w:rsidRDefault="00E33100" w:rsidP="00E33100">
      <w:pPr>
        <w:jc w:val="both"/>
        <w:rPr>
          <w:rFonts w:ascii="Trebuchet MS" w:hAnsi="Trebuchet MS"/>
        </w:rPr>
      </w:pPr>
    </w:p>
    <w:p w14:paraId="50D0760D" w14:textId="77777777" w:rsidR="00E33100" w:rsidRDefault="00E33100" w:rsidP="00E33100">
      <w:pPr>
        <w:jc w:val="both"/>
        <w:rPr>
          <w:rFonts w:ascii="Trebuchet MS" w:hAnsi="Trebuchet MS"/>
        </w:rPr>
      </w:pPr>
    </w:p>
    <w:p w14:paraId="684DA0D2" w14:textId="77777777" w:rsidR="00E33100" w:rsidRDefault="00E33100" w:rsidP="00E33100">
      <w:pPr>
        <w:jc w:val="right"/>
        <w:rPr>
          <w:rFonts w:ascii="Trebuchet MS" w:hAnsi="Trebuchet MS"/>
        </w:rPr>
      </w:pPr>
      <w:r>
        <w:rPr>
          <w:rFonts w:ascii="Trebuchet MS" w:hAnsi="Trebuchet MS"/>
        </w:rPr>
        <w:t>Aprobada en sesión de fecha: 1992</w:t>
      </w:r>
    </w:p>
    <w:p w14:paraId="051F78CD" w14:textId="77777777" w:rsidR="00E33100" w:rsidRDefault="00E33100" w:rsidP="00E33100">
      <w:pPr>
        <w:jc w:val="both"/>
        <w:rPr>
          <w:rFonts w:ascii="Trebuchet MS" w:hAnsi="Trebuchet MS"/>
        </w:rPr>
      </w:pPr>
    </w:p>
    <w:p w14:paraId="236A0227" w14:textId="77777777" w:rsidR="00E33100" w:rsidRDefault="00E33100" w:rsidP="00E33100">
      <w:pPr>
        <w:jc w:val="both"/>
        <w:rPr>
          <w:rFonts w:ascii="Trebuchet MS" w:hAnsi="Trebuchet MS"/>
        </w:rPr>
      </w:pPr>
    </w:p>
    <w:p w14:paraId="34E1560E" w14:textId="77777777" w:rsidR="00E33100" w:rsidRDefault="00E33100" w:rsidP="00E33100">
      <w:pPr>
        <w:rPr>
          <w:rFonts w:ascii="Trebuchet MS" w:hAnsi="Trebuchet MS"/>
        </w:rPr>
      </w:pPr>
    </w:p>
    <w:p w14:paraId="43AF204A" w14:textId="77777777" w:rsidR="00E33100" w:rsidRDefault="00E33100" w:rsidP="00E33100">
      <w:pPr>
        <w:rPr>
          <w:rFonts w:ascii="Trebuchet MS" w:hAnsi="Trebuchet MS"/>
        </w:rPr>
      </w:pPr>
    </w:p>
    <w:p w14:paraId="3076A27B" w14:textId="77777777" w:rsidR="00E33100" w:rsidRDefault="00E33100" w:rsidP="00E33100">
      <w:pPr>
        <w:rPr>
          <w:rFonts w:ascii="Trebuchet MS" w:hAnsi="Trebuchet MS"/>
        </w:rPr>
      </w:pPr>
    </w:p>
    <w:p w14:paraId="52441C3A" w14:textId="77777777" w:rsidR="00E33100" w:rsidRDefault="00E33100" w:rsidP="00E33100">
      <w:pPr>
        <w:rPr>
          <w:rFonts w:ascii="Trebuchet MS" w:hAnsi="Trebuchet MS"/>
        </w:rPr>
      </w:pPr>
    </w:p>
    <w:p w14:paraId="19FBCB38" w14:textId="77777777" w:rsidR="00E33100" w:rsidRDefault="00E33100" w:rsidP="00E33100">
      <w:pPr>
        <w:jc w:val="center"/>
        <w:rPr>
          <w:rFonts w:ascii="Trebuchet MS" w:hAnsi="Trebuchet MS"/>
          <w:b/>
        </w:rPr>
      </w:pPr>
    </w:p>
    <w:p w14:paraId="6BAFD744" w14:textId="77777777" w:rsidR="00E33100" w:rsidRDefault="00E33100" w:rsidP="00E33100">
      <w:pPr>
        <w:rPr>
          <w:rFonts w:ascii="Trebuchet MS" w:hAnsi="Trebuchet MS"/>
        </w:rPr>
      </w:pPr>
    </w:p>
    <w:p w14:paraId="53E2472F" w14:textId="77777777" w:rsidR="00E33100" w:rsidRDefault="00E33100" w:rsidP="00E33100">
      <w:pPr>
        <w:jc w:val="center"/>
        <w:rPr>
          <w:rFonts w:ascii="Trebuchet MS" w:hAnsi="Trebuchet MS"/>
          <w:b/>
        </w:rPr>
      </w:pPr>
    </w:p>
    <w:p w14:paraId="2AD1BD1A" w14:textId="77777777" w:rsidR="00E33100" w:rsidRDefault="00E33100" w:rsidP="00E33100">
      <w:pPr>
        <w:jc w:val="center"/>
        <w:rPr>
          <w:rFonts w:ascii="Trebuchet MS" w:hAnsi="Trebuchet MS"/>
          <w:b/>
          <w:lang w:val="es-MX"/>
        </w:rPr>
      </w:pPr>
    </w:p>
    <w:p w14:paraId="4B505EEB" w14:textId="77777777" w:rsidR="00E33100" w:rsidRDefault="00E33100" w:rsidP="00E33100">
      <w:pPr>
        <w:jc w:val="center"/>
        <w:rPr>
          <w:rFonts w:ascii="Trebuchet MS" w:hAnsi="Trebuchet MS"/>
          <w:b/>
          <w:lang w:val="es-MX"/>
        </w:rPr>
      </w:pPr>
    </w:p>
    <w:p w14:paraId="65563A5B" w14:textId="77777777" w:rsidR="00E33100" w:rsidRDefault="00E33100" w:rsidP="00E33100">
      <w:pPr>
        <w:jc w:val="center"/>
        <w:rPr>
          <w:rFonts w:ascii="Trebuchet MS" w:hAnsi="Trebuchet MS"/>
          <w:b/>
          <w:lang w:val="es-MX"/>
        </w:rPr>
      </w:pPr>
    </w:p>
    <w:p w14:paraId="38099EDC" w14:textId="77777777" w:rsidR="00E33100" w:rsidRDefault="00E33100" w:rsidP="00E33100">
      <w:pPr>
        <w:jc w:val="center"/>
        <w:rPr>
          <w:rFonts w:ascii="Trebuchet MS" w:hAnsi="Trebuchet MS"/>
          <w:b/>
          <w:lang w:val="es-MX"/>
        </w:rPr>
      </w:pPr>
    </w:p>
    <w:p w14:paraId="642023AE" w14:textId="77777777" w:rsidR="00E33100" w:rsidRDefault="00E33100" w:rsidP="00E33100">
      <w:pPr>
        <w:jc w:val="center"/>
        <w:rPr>
          <w:rFonts w:ascii="Trebuchet MS" w:hAnsi="Trebuchet MS"/>
          <w:b/>
          <w:lang w:val="es-MX"/>
        </w:rPr>
      </w:pPr>
    </w:p>
    <w:p w14:paraId="4005A82C" w14:textId="77777777" w:rsidR="00E33100" w:rsidRDefault="00E33100" w:rsidP="00E33100">
      <w:pPr>
        <w:jc w:val="center"/>
        <w:rPr>
          <w:rFonts w:ascii="Trebuchet MS" w:hAnsi="Trebuchet MS"/>
          <w:b/>
          <w:lang w:val="es-MX"/>
        </w:rPr>
      </w:pPr>
    </w:p>
    <w:p w14:paraId="34117148" w14:textId="77777777" w:rsidR="00E33100" w:rsidRDefault="00E33100" w:rsidP="00E33100">
      <w:pPr>
        <w:jc w:val="center"/>
        <w:rPr>
          <w:rFonts w:ascii="Trebuchet MS" w:hAnsi="Trebuchet MS"/>
          <w:b/>
          <w:lang w:val="es-MX"/>
        </w:rPr>
      </w:pPr>
    </w:p>
    <w:p w14:paraId="1C33B412" w14:textId="77777777" w:rsidR="00E33100" w:rsidRDefault="00E33100" w:rsidP="00E33100">
      <w:pPr>
        <w:jc w:val="center"/>
        <w:rPr>
          <w:rFonts w:ascii="Trebuchet MS" w:hAnsi="Trebuchet MS"/>
          <w:b/>
          <w:lang w:val="es-MX"/>
        </w:rPr>
      </w:pPr>
    </w:p>
    <w:p w14:paraId="068FD303" w14:textId="77777777" w:rsidR="00E33100" w:rsidRDefault="00E33100" w:rsidP="00E33100">
      <w:pPr>
        <w:jc w:val="center"/>
        <w:rPr>
          <w:rFonts w:ascii="Trebuchet MS" w:hAnsi="Trebuchet MS"/>
          <w:b/>
          <w:lang w:val="es-MX"/>
        </w:rPr>
      </w:pPr>
    </w:p>
    <w:p w14:paraId="569EBD9B" w14:textId="77777777" w:rsidR="00E33100" w:rsidRDefault="00E33100" w:rsidP="00E33100">
      <w:pPr>
        <w:rPr>
          <w:rFonts w:ascii="Trebuchet MS" w:hAnsi="Trebuchet MS"/>
          <w:b/>
          <w:lang w:val="es-MX"/>
        </w:rPr>
      </w:pPr>
    </w:p>
    <w:p w14:paraId="22DCC0E5" w14:textId="77777777" w:rsidR="00E33100" w:rsidRPr="00E738B4" w:rsidRDefault="00E33100" w:rsidP="00E33100">
      <w:pPr>
        <w:jc w:val="center"/>
        <w:rPr>
          <w:rFonts w:ascii="Trebuchet MS" w:hAnsi="Trebuchet MS"/>
          <w:b/>
          <w:lang w:val="es-MX"/>
        </w:rPr>
      </w:pPr>
    </w:p>
    <w:p w14:paraId="6CDB0543" w14:textId="0E5515F3" w:rsidR="00592F1B" w:rsidRDefault="00592F1B">
      <w:bookmarkStart w:id="0" w:name="_GoBack"/>
      <w:bookmarkEnd w:id="0"/>
    </w:p>
    <w:sectPr w:rsidR="00592F1B"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Symbol">
    <w:panose1 w:val="00000000000000000000"/>
    <w:charset w:val="02"/>
    <w:family w:val="auto"/>
    <w:pitch w:val="variable"/>
    <w:sig w:usb0="00000000" w:usb1="10000000" w:usb2="00000000" w:usb3="00000000" w:csb0="80000000"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394CF7"/>
    <w:multiLevelType w:val="singleLevel"/>
    <w:tmpl w:val="5D3C5EAC"/>
    <w:lvl w:ilvl="0">
      <w:start w:val="1"/>
      <w:numFmt w:val="lowerLetter"/>
      <w:lvlText w:val="%1) "/>
      <w:lvlJc w:val="left"/>
      <w:pPr>
        <w:tabs>
          <w:tab w:val="num" w:pos="1040"/>
        </w:tabs>
        <w:ind w:left="1021" w:hanging="341"/>
      </w:pPr>
      <w:rPr>
        <w:rFonts w:ascii="Arial" w:hAnsi="Arial" w:cs="Times New Roman" w:hint="default"/>
        <w:b w:val="0"/>
        <w:i w:val="0"/>
        <w:sz w:val="20"/>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B21F6A"/>
    <w:rsid w:val="00B64518"/>
    <w:rsid w:val="00B6751E"/>
    <w:rsid w:val="00B91930"/>
    <w:rsid w:val="00E3310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Prrafodelista">
    <w:name w:val="List Paragraph"/>
    <w:basedOn w:val="Normal"/>
    <w:uiPriority w:val="34"/>
    <w:qFormat/>
    <w:rsid w:val="00E33100"/>
    <w:pPr>
      <w:spacing w:after="0" w:line="240" w:lineRule="auto"/>
      <w:ind w:left="708"/>
    </w:pPr>
    <w:rPr>
      <w:rFonts w:ascii="Times New Roman" w:eastAsia="Times New Roman" w:hAnsi="Times New Roman" w:cs="Times New Roman"/>
      <w:sz w:val="20"/>
      <w:szCs w:val="20"/>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Prrafodelista">
    <w:name w:val="List Paragraph"/>
    <w:basedOn w:val="Normal"/>
    <w:uiPriority w:val="34"/>
    <w:qFormat/>
    <w:rsid w:val="00E33100"/>
    <w:pPr>
      <w:spacing w:after="0" w:line="240" w:lineRule="auto"/>
      <w:ind w:left="708"/>
    </w:pPr>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759</Words>
  <Characters>4179</Characters>
  <Application>Microsoft Macintosh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2021-05-04T11:50:00Z</dcterms:created>
  <dcterms:modified xsi:type="dcterms:W3CDTF">2021-05-04T11:50:00Z</dcterms:modified>
</cp:coreProperties>
</file>