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362FA" w14:textId="77777777" w:rsidR="00F56E03" w:rsidRDefault="00E92FFD" w:rsidP="00F56E03">
      <w:pPr>
        <w:overflowPunct w:val="0"/>
        <w:autoSpaceDE w:val="0"/>
        <w:autoSpaceDN w:val="0"/>
        <w:adjustRightInd w:val="0"/>
        <w:spacing w:after="120" w:line="360" w:lineRule="auto"/>
        <w:jc w:val="center"/>
        <w:rPr>
          <w:rFonts w:ascii="Trebuchet MS" w:hAnsi="Trebuchet MS" w:cs="Arial"/>
          <w:b/>
          <w:lang w:val="es-ES_tradnl"/>
        </w:rPr>
      </w:pPr>
      <w:r>
        <w:t xml:space="preserve"> </w:t>
      </w:r>
    </w:p>
    <w:p w14:paraId="34F8F7D9" w14:textId="77777777" w:rsidR="00F56E03" w:rsidRPr="00861F40" w:rsidRDefault="00F56E03" w:rsidP="00F56E03">
      <w:pPr>
        <w:overflowPunct w:val="0"/>
        <w:autoSpaceDE w:val="0"/>
        <w:autoSpaceDN w:val="0"/>
        <w:adjustRightInd w:val="0"/>
        <w:spacing w:after="120" w:line="360" w:lineRule="auto"/>
        <w:jc w:val="center"/>
        <w:rPr>
          <w:rFonts w:ascii="Trebuchet MS" w:hAnsi="Trebuchet MS" w:cs="Arial"/>
          <w:lang w:val="es-ES_tradnl"/>
        </w:rPr>
      </w:pPr>
      <w:r w:rsidRPr="00861F40">
        <w:rPr>
          <w:rFonts w:ascii="Trebuchet MS" w:hAnsi="Trebuchet MS" w:cs="Arial"/>
          <w:b/>
          <w:lang w:val="es-ES_tradnl"/>
        </w:rPr>
        <w:t>ESTABLÉCESE QUE LOS ESTABLECIMIENTOS INCORPORADOS A LA ENSEÑANZA OFICIAL DEBERÁN INFORMAR ANUALMENTE A LA DIRECCIÓN NACIONAL DE COMERCIO INTERIOR EL VALOR TOTAL DE LA CUOTA MENSUAL QUE PERCIBEN POR LA PRESTACIÓN DEL SERVICIO EDUCATIVO PARA CADA NIVEL DE ENSEÑANZA. DERÓGANSE LAS RESOLUCIONES Nº 500 / 99 Y Nº 511 / 99</w:t>
      </w:r>
      <w:r w:rsidRPr="00861F40">
        <w:rPr>
          <w:rFonts w:ascii="Trebuchet MS" w:hAnsi="Trebuchet MS" w:cs="Arial"/>
          <w:lang w:val="es-ES_tradnl"/>
        </w:rPr>
        <w:t>.</w:t>
      </w:r>
    </w:p>
    <w:p w14:paraId="4E491061" w14:textId="77777777" w:rsidR="00F56E03" w:rsidRPr="00861F40" w:rsidRDefault="00F56E03" w:rsidP="00F56E03">
      <w:pPr>
        <w:autoSpaceDE w:val="0"/>
        <w:autoSpaceDN w:val="0"/>
        <w:jc w:val="center"/>
        <w:rPr>
          <w:rFonts w:ascii="Trebuchet MS" w:hAnsi="Trebuchet MS" w:cs="Arial"/>
          <w:b/>
          <w:caps/>
          <w:lang w:val="es-ES_tradnl"/>
        </w:rPr>
      </w:pPr>
    </w:p>
    <w:p w14:paraId="64063D31" w14:textId="77777777" w:rsidR="00F56E03" w:rsidRPr="00861F40" w:rsidRDefault="00F56E03" w:rsidP="00F56E03">
      <w:pPr>
        <w:autoSpaceDE w:val="0"/>
        <w:autoSpaceDN w:val="0"/>
        <w:jc w:val="center"/>
        <w:rPr>
          <w:rFonts w:ascii="Trebuchet MS" w:hAnsi="Trebuchet MS" w:cs="Arial"/>
          <w:b/>
          <w:caps/>
          <w:lang w:val="es-ES_tradnl"/>
        </w:rPr>
      </w:pPr>
      <w:r w:rsidRPr="00861F40">
        <w:rPr>
          <w:rFonts w:ascii="Trebuchet MS" w:hAnsi="Trebuchet MS" w:cs="Arial"/>
          <w:b/>
          <w:bCs/>
          <w:caps/>
          <w:lang w:val="es-ES_tradnl"/>
        </w:rPr>
        <w:t>SECRETARÍA DE INDUSTRIA, COMERCIO Y MINERÍA</w:t>
      </w:r>
    </w:p>
    <w:p w14:paraId="5E66667A" w14:textId="77777777" w:rsidR="00F56E03" w:rsidRPr="00861F40" w:rsidRDefault="00F56E03" w:rsidP="00F56E03">
      <w:pPr>
        <w:rPr>
          <w:rFonts w:ascii="Trebuchet MS" w:hAnsi="Trebuchet MS" w:cs="Arial"/>
          <w:lang w:val="es-ES_tradnl"/>
        </w:rPr>
      </w:pPr>
    </w:p>
    <w:p w14:paraId="197642D2" w14:textId="77777777" w:rsidR="00F56E03" w:rsidRPr="00861F40" w:rsidRDefault="00F56E03" w:rsidP="00F56E03">
      <w:pPr>
        <w:keepNext/>
        <w:jc w:val="center"/>
        <w:outlineLvl w:val="0"/>
        <w:rPr>
          <w:rFonts w:ascii="Trebuchet MS" w:hAnsi="Trebuchet MS" w:cs="Arial"/>
          <w:b/>
          <w:lang w:val="es-AR"/>
        </w:rPr>
      </w:pPr>
    </w:p>
    <w:p w14:paraId="68EE265D" w14:textId="77777777" w:rsidR="00F56E03" w:rsidRPr="00861F40" w:rsidRDefault="00F56E03" w:rsidP="00F56E03">
      <w:pPr>
        <w:keepNext/>
        <w:jc w:val="center"/>
        <w:outlineLvl w:val="0"/>
        <w:rPr>
          <w:rFonts w:ascii="Trebuchet MS" w:hAnsi="Trebuchet MS" w:cs="Arial"/>
          <w:b/>
          <w:lang w:val="es-AR"/>
        </w:rPr>
      </w:pPr>
      <w:r w:rsidRPr="00861F40">
        <w:rPr>
          <w:rFonts w:ascii="Trebuchet MS" w:hAnsi="Trebuchet MS" w:cs="Arial"/>
          <w:b/>
          <w:lang w:val="es-AR"/>
        </w:rPr>
        <w:t>RESOLUCIÓN Nº 678 / 99</w:t>
      </w:r>
    </w:p>
    <w:p w14:paraId="1342A0D8" w14:textId="77777777" w:rsidR="00F56E03" w:rsidRDefault="00F56E03" w:rsidP="00F56E03">
      <w:pPr>
        <w:rPr>
          <w:lang w:val="es-AR"/>
        </w:rPr>
      </w:pPr>
    </w:p>
    <w:p w14:paraId="7E2136E3" w14:textId="77777777" w:rsidR="00F56E03" w:rsidRPr="00861F40" w:rsidRDefault="00F56E03" w:rsidP="00F56E03">
      <w:pPr>
        <w:rPr>
          <w:lang w:val="es-AR"/>
        </w:rPr>
      </w:pPr>
    </w:p>
    <w:p w14:paraId="5B439A0D" w14:textId="77777777" w:rsidR="00F56E03" w:rsidRDefault="00F56E03" w:rsidP="00F56E03">
      <w:pPr>
        <w:jc w:val="right"/>
        <w:rPr>
          <w:rFonts w:ascii="Trebuchet MS" w:hAnsi="Trebuchet MS" w:cs="Arial"/>
          <w:lang w:val="es-ES_tradnl"/>
        </w:rPr>
      </w:pPr>
      <w:r w:rsidRPr="00861F40">
        <w:rPr>
          <w:rFonts w:ascii="Trebuchet MS" w:hAnsi="Trebuchet MS" w:cs="Arial"/>
          <w:lang w:val="es-ES_tradnl"/>
        </w:rPr>
        <w:t>Buenos Aires, 16 de septiembre de 1999</w:t>
      </w:r>
    </w:p>
    <w:p w14:paraId="4B79BAAA" w14:textId="77777777" w:rsidR="00F56E03" w:rsidRPr="00861F40" w:rsidRDefault="00F56E03" w:rsidP="00F56E03">
      <w:pPr>
        <w:jc w:val="right"/>
        <w:rPr>
          <w:rFonts w:ascii="Trebuchet MS" w:hAnsi="Trebuchet MS" w:cs="Arial"/>
          <w:lang w:val="es-ES_tradnl"/>
        </w:rPr>
      </w:pPr>
    </w:p>
    <w:p w14:paraId="17FAF2B6" w14:textId="77777777" w:rsidR="00F56E03" w:rsidRPr="00861F40" w:rsidRDefault="00F56E03" w:rsidP="00F56E03">
      <w:pPr>
        <w:rPr>
          <w:rFonts w:ascii="Trebuchet MS" w:hAnsi="Trebuchet MS" w:cs="Arial"/>
          <w:lang w:val="es-ES_tradnl"/>
        </w:rPr>
      </w:pPr>
    </w:p>
    <w:p w14:paraId="113DF9A0" w14:textId="77777777" w:rsidR="00F56E03" w:rsidRPr="00861F40" w:rsidRDefault="00F56E03" w:rsidP="00F56E03">
      <w:pPr>
        <w:rPr>
          <w:rFonts w:ascii="Trebuchet MS" w:hAnsi="Trebuchet MS" w:cs="Arial"/>
        </w:rPr>
      </w:pPr>
      <w:r w:rsidRPr="00861F40">
        <w:rPr>
          <w:rFonts w:ascii="Trebuchet MS" w:hAnsi="Trebuchet MS" w:cs="Arial"/>
        </w:rPr>
        <w:t>VISTO el expediente Nº 064-013567/99 del Registro del MINISTERIO DE ECONOMIA Y OBRAS Y SERVICIOS PUBLICOS, y</w:t>
      </w:r>
    </w:p>
    <w:p w14:paraId="119E29DF" w14:textId="77777777" w:rsidR="00F56E03" w:rsidRPr="00861F40" w:rsidRDefault="00F56E03" w:rsidP="00F56E03">
      <w:pPr>
        <w:rPr>
          <w:rFonts w:ascii="Trebuchet MS" w:hAnsi="Trebuchet MS" w:cs="Arial"/>
          <w:lang w:val="es-ES_tradnl"/>
        </w:rPr>
      </w:pPr>
    </w:p>
    <w:p w14:paraId="7BB91312"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CONSIDERANDO:</w:t>
      </w:r>
    </w:p>
    <w:p w14:paraId="061D8930" w14:textId="77777777" w:rsidR="00F56E03" w:rsidRPr="00861F40" w:rsidRDefault="00F56E03" w:rsidP="00F56E03">
      <w:pPr>
        <w:jc w:val="both"/>
        <w:rPr>
          <w:rFonts w:ascii="Trebuchet MS" w:hAnsi="Trebuchet MS" w:cs="Arial"/>
          <w:lang w:val="es-ES_tradnl"/>
        </w:rPr>
      </w:pPr>
    </w:p>
    <w:p w14:paraId="36249C6D"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Que el artículo 42 de la CONSTITUCION NACIONAL establece que entre los derechos de los consumidores se encuentran los de protección de sus intereses económicos, información adecuada y veraz y libertad de elección, con la finalidad que aquéllos puedan realizar en forma correcta la adquisición de bienes y servicios.</w:t>
      </w:r>
    </w:p>
    <w:p w14:paraId="3591DEF6" w14:textId="77777777" w:rsidR="00F56E03" w:rsidRPr="00861F40" w:rsidRDefault="00F56E03" w:rsidP="00F56E03">
      <w:pPr>
        <w:jc w:val="both"/>
        <w:rPr>
          <w:rFonts w:ascii="Trebuchet MS" w:hAnsi="Trebuchet MS" w:cs="Arial"/>
          <w:lang w:val="es-ES_tradnl"/>
        </w:rPr>
      </w:pPr>
    </w:p>
    <w:p w14:paraId="38234348"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Que el mencionado artículo constitucional también señala que las autoridades proveerán a la protección de esos derechos y a la defensa de la competencia, como forma de evitar la distorsión de los mercados.</w:t>
      </w:r>
    </w:p>
    <w:p w14:paraId="3BD8F8AC" w14:textId="77777777" w:rsidR="00F56E03" w:rsidRPr="00861F40" w:rsidRDefault="00F56E03" w:rsidP="00F56E03">
      <w:pPr>
        <w:jc w:val="both"/>
        <w:rPr>
          <w:rFonts w:ascii="Trebuchet MS" w:hAnsi="Trebuchet MS" w:cs="Arial"/>
          <w:lang w:val="es-ES_tradnl"/>
        </w:rPr>
      </w:pPr>
    </w:p>
    <w:p w14:paraId="0DC8BE52"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 xml:space="preserve">Que, por su parte, el artículo 4º de la Ley Nº 24.240 establece como obligación de los proveedores la de suministrar a los consumidores información veraz, detallada, eficaz y suficiente acerca de las características de las cosas o servicios que comercializan, y el artículo 43 de dicha norma legal prevé que la SECRETARIA DE INDUSTRIA, COMERCIO Y MINERIA del MINISTERIO DE ECONOMIA Y OBRAS Y SERVICIOS PUBLICOS tiene, como Autoridad de Aplicación, entre otras facultades y </w:t>
      </w:r>
      <w:r w:rsidRPr="00861F40">
        <w:rPr>
          <w:rFonts w:ascii="Trebuchet MS" w:hAnsi="Trebuchet MS" w:cs="Arial"/>
          <w:lang w:val="es-ES_tradnl"/>
        </w:rPr>
        <w:lastRenderedPageBreak/>
        <w:t>atribuciones, la de elaborar políticas tendientes a la defensa del consumidor y solicitar informes a entidades públicas y privadas relacionadas con la materia regulada por la ley aludida.</w:t>
      </w:r>
    </w:p>
    <w:p w14:paraId="693A0F7A" w14:textId="77777777" w:rsidR="00F56E03" w:rsidRPr="00861F40" w:rsidRDefault="00F56E03" w:rsidP="00F56E03">
      <w:pPr>
        <w:jc w:val="both"/>
        <w:rPr>
          <w:rFonts w:ascii="Trebuchet MS" w:hAnsi="Trebuchet MS" w:cs="Arial"/>
          <w:lang w:val="es-ES_tradnl"/>
        </w:rPr>
      </w:pPr>
    </w:p>
    <w:p w14:paraId="7370A44B"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Que el adecuado funcionamiento de una economía de mercado reconoce como uno de sus pilares fundamentales la autonomía del consumidor, la cual sólo puede ser ejercida en los hechos en la medida en que exista información al consumidor clara y disponible en todo momento y que los proveedores de bienes y servicios la brinden en forma amplia.</w:t>
      </w:r>
    </w:p>
    <w:p w14:paraId="435BBD71" w14:textId="77777777" w:rsidR="00F56E03" w:rsidRPr="00861F40" w:rsidRDefault="00F56E03" w:rsidP="00F56E03">
      <w:pPr>
        <w:jc w:val="both"/>
        <w:rPr>
          <w:rFonts w:ascii="Trebuchet MS" w:hAnsi="Trebuchet MS" w:cs="Arial"/>
          <w:lang w:val="es-ES_tradnl"/>
        </w:rPr>
      </w:pPr>
    </w:p>
    <w:p w14:paraId="317F7CFB"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Que el objetivo de establecer una política de defensa del consumidor, en cuanto a la información que se les brinda en la materia respectiva, también requiere que la Autoridad de Aplicación de la Ley Nº 24.240 conozca con la debida regularidad dicha información para su análisis y difusión.</w:t>
      </w:r>
    </w:p>
    <w:p w14:paraId="02EA765D" w14:textId="77777777" w:rsidR="00F56E03" w:rsidRPr="00861F40" w:rsidRDefault="00F56E03" w:rsidP="00F56E03">
      <w:pPr>
        <w:jc w:val="both"/>
        <w:rPr>
          <w:rFonts w:ascii="Trebuchet MS" w:hAnsi="Trebuchet MS" w:cs="Arial"/>
          <w:lang w:val="es-ES_tradnl"/>
        </w:rPr>
      </w:pPr>
    </w:p>
    <w:p w14:paraId="77CB84B4"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Que dentro del marco legal definido y de las peculiaridades del sector, los consumidores interesados en contratar servicios educativos privados para sus hijos y/o menores a cargo, deben ser informados adecuadamente de los valores de las cuotas (aranceles) que perciben los establecimientos educativos de gestión privada, así como también de todo otro costo asociado a la prestación del servicio educativo en cuestión.</w:t>
      </w:r>
    </w:p>
    <w:p w14:paraId="55AEF310" w14:textId="77777777" w:rsidR="00F56E03" w:rsidRDefault="00F56E03" w:rsidP="00F56E03">
      <w:pPr>
        <w:ind w:firstLine="709"/>
        <w:jc w:val="both"/>
        <w:rPr>
          <w:rFonts w:ascii="Trebuchet MS" w:hAnsi="Trebuchet MS" w:cs="Arial"/>
          <w:lang w:val="es-ES_tradnl"/>
        </w:rPr>
      </w:pPr>
    </w:p>
    <w:p w14:paraId="33AF9F87" w14:textId="77777777" w:rsidR="00F56E03" w:rsidRDefault="00F56E03" w:rsidP="00F56E03">
      <w:pPr>
        <w:jc w:val="both"/>
        <w:rPr>
          <w:rFonts w:ascii="Trebuchet MS" w:hAnsi="Trebuchet MS" w:cs="Arial"/>
          <w:lang w:val="es-ES_tradnl"/>
        </w:rPr>
      </w:pPr>
      <w:r w:rsidRPr="00861F40">
        <w:rPr>
          <w:rFonts w:ascii="Trebuchet MS" w:hAnsi="Trebuchet MS" w:cs="Arial"/>
          <w:lang w:val="es-ES_tradnl"/>
        </w:rPr>
        <w:t xml:space="preserve">Que la información solicitada es relevante y necesaria para elaborar pautas relacionadas con las políticas de consumo que la SECRETARIA DE INDUSTRIA, COMERCIO Y MINERIA del MINISTERIO DE ECONOMIA Y OBRAS Y SERVICIOS PUBLICOS busca establecer y promover, focalizadas en la transparencia del mercado y en la </w:t>
      </w:r>
    </w:p>
    <w:p w14:paraId="7387DB67" w14:textId="77777777" w:rsidR="00F56E03" w:rsidRDefault="00F56E03" w:rsidP="00F56E03">
      <w:pPr>
        <w:jc w:val="both"/>
        <w:rPr>
          <w:rFonts w:ascii="Trebuchet MS" w:hAnsi="Trebuchet MS" w:cs="Arial"/>
          <w:lang w:val="es-ES_tradnl"/>
        </w:rPr>
      </w:pPr>
    </w:p>
    <w:p w14:paraId="3DF8E4B2" w14:textId="77777777" w:rsidR="00F56E03" w:rsidRDefault="00F56E03" w:rsidP="00F56E03">
      <w:pPr>
        <w:jc w:val="both"/>
        <w:rPr>
          <w:rFonts w:ascii="Trebuchet MS" w:hAnsi="Trebuchet MS" w:cs="Arial"/>
          <w:lang w:val="es-ES_tradnl"/>
        </w:rPr>
      </w:pPr>
    </w:p>
    <w:p w14:paraId="106A5842"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difusión de la información para que los consumidores y usuarios puedan conocer la variedad de la oferta y adoptar la decisión que realmente convenga a sus intereses.</w:t>
      </w:r>
    </w:p>
    <w:p w14:paraId="5AC89C6A" w14:textId="77777777" w:rsidR="00F56E03" w:rsidRPr="00861F40" w:rsidRDefault="00F56E03" w:rsidP="00F56E03">
      <w:pPr>
        <w:jc w:val="both"/>
        <w:rPr>
          <w:rFonts w:ascii="Trebuchet MS" w:hAnsi="Trebuchet MS" w:cs="Arial"/>
          <w:lang w:val="es-ES_tradnl"/>
        </w:rPr>
      </w:pPr>
    </w:p>
    <w:p w14:paraId="5D257070" w14:textId="77777777" w:rsidR="00F56E03" w:rsidRPr="00861F40" w:rsidRDefault="00F56E03" w:rsidP="00F56E03">
      <w:pPr>
        <w:jc w:val="both"/>
        <w:rPr>
          <w:rFonts w:ascii="Trebuchet MS" w:hAnsi="Trebuchet MS" w:cs="Arial"/>
          <w:lang w:val="es-AR"/>
        </w:rPr>
      </w:pPr>
      <w:r w:rsidRPr="00861F40">
        <w:rPr>
          <w:rFonts w:ascii="Trebuchet MS" w:hAnsi="Trebuchet MS" w:cs="Arial"/>
          <w:lang w:val="es-AR"/>
        </w:rPr>
        <w:t>Que, en consecuencia, el conocimiento de los valores de las cuotas percibidas por los establecimientos educativos privados es una herramienta indispensable como basamento de las políticas de protección al consumidor, en particular en un mercado donde la relación entre los prestadores del servicio (escuelas privadas) y los educandos reviste características típicas de contratos de adhesión, en los cuales el establecimiento dispone las condiciones generales a las que el alumno se halla sujeto, no teniendo el consumidor la posibilidad de discutir o negociar aspectos particulares, hallándose expuesto con una mayor probabilidad a situaciones de desequilibrio desfavorables respecto de sus derechos y obligaciones frente a los del prestador del servicio.</w:t>
      </w:r>
    </w:p>
    <w:p w14:paraId="0057620A" w14:textId="77777777" w:rsidR="00F56E03" w:rsidRPr="00861F40" w:rsidRDefault="00F56E03" w:rsidP="00F56E03">
      <w:pPr>
        <w:jc w:val="both"/>
        <w:rPr>
          <w:rFonts w:ascii="Trebuchet MS" w:hAnsi="Trebuchet MS" w:cs="Arial"/>
        </w:rPr>
      </w:pPr>
    </w:p>
    <w:p w14:paraId="3358DBF2" w14:textId="77777777" w:rsidR="00F56E03" w:rsidRPr="00861F40" w:rsidRDefault="00F56E03" w:rsidP="00F56E03">
      <w:pPr>
        <w:jc w:val="both"/>
        <w:rPr>
          <w:rFonts w:ascii="Trebuchet MS" w:hAnsi="Trebuchet MS" w:cs="Arial"/>
        </w:rPr>
      </w:pPr>
      <w:r w:rsidRPr="00861F40">
        <w:rPr>
          <w:rFonts w:ascii="Trebuchet MS" w:hAnsi="Trebuchet MS" w:cs="Arial"/>
        </w:rPr>
        <w:t xml:space="preserve">Que resulta necesario precisar los alcances y contenidos de la información que los establecimientos educativos privados deben suministrar a la Autoridad de Aplicación en función de lo ordenado por </w:t>
      </w:r>
      <w:r w:rsidRPr="00861F40">
        <w:rPr>
          <w:rFonts w:ascii="Trebuchet MS" w:hAnsi="Trebuchet MS" w:cs="Arial"/>
        </w:rPr>
        <w:lastRenderedPageBreak/>
        <w:t>el Decreto Nº 2417 del 19 de noviembre de 1993, con el fin disponer de un conjunto de información más completo para su posterior divulgación a los consumidores.</w:t>
      </w:r>
    </w:p>
    <w:p w14:paraId="72FAA33C" w14:textId="77777777" w:rsidR="00F56E03" w:rsidRPr="00861F40" w:rsidRDefault="00F56E03" w:rsidP="00F56E03">
      <w:pPr>
        <w:jc w:val="both"/>
        <w:rPr>
          <w:rFonts w:ascii="Trebuchet MS" w:hAnsi="Trebuchet MS" w:cs="Arial"/>
        </w:rPr>
      </w:pPr>
    </w:p>
    <w:p w14:paraId="14553899" w14:textId="77777777" w:rsidR="00F56E03" w:rsidRPr="00861F40" w:rsidRDefault="00F56E03" w:rsidP="00F56E03">
      <w:pPr>
        <w:jc w:val="both"/>
        <w:rPr>
          <w:rFonts w:ascii="Trebuchet MS" w:hAnsi="Trebuchet MS" w:cs="Arial"/>
        </w:rPr>
      </w:pPr>
      <w:r w:rsidRPr="00861F40">
        <w:rPr>
          <w:rFonts w:ascii="Trebuchet MS" w:hAnsi="Trebuchet MS" w:cs="Arial"/>
        </w:rPr>
        <w:t>Que las Resoluciones mencionadas en el VISTO establecen la información que los establecimientos educativos privados incorporados a la enseñanza oficial que brinden servicios educativos a la comunidad deben presentar anualmente a la DIRECCIÓN NACIONAL DE COMERCIO INTERIOR dependiente de la SUBSECRETARÍA DE COMERCIO INTERIOR de la SECRETARÍA DE INDUSTRIA, COMERCIO Y MINERÍA.</w:t>
      </w:r>
    </w:p>
    <w:p w14:paraId="24690C8B" w14:textId="77777777" w:rsidR="00F56E03" w:rsidRPr="00861F40" w:rsidRDefault="00F56E03" w:rsidP="00F56E03">
      <w:pPr>
        <w:jc w:val="both"/>
        <w:rPr>
          <w:rFonts w:ascii="Trebuchet MS" w:hAnsi="Trebuchet MS" w:cs="Arial"/>
        </w:rPr>
      </w:pPr>
    </w:p>
    <w:p w14:paraId="6D12E47E" w14:textId="77777777" w:rsidR="00F56E03" w:rsidRPr="00861F40" w:rsidRDefault="00F56E03" w:rsidP="00F56E03">
      <w:pPr>
        <w:jc w:val="both"/>
        <w:rPr>
          <w:rFonts w:ascii="Trebuchet MS" w:hAnsi="Trebuchet MS" w:cs="Arial"/>
        </w:rPr>
      </w:pPr>
      <w:r w:rsidRPr="00861F40">
        <w:rPr>
          <w:rFonts w:ascii="Trebuchet MS" w:hAnsi="Trebuchet MS" w:cs="Arial"/>
        </w:rPr>
        <w:t>Que por cuestiones operativas se hace necesaria la adecuación de las mismas en lo atinente a la información a presentar y a la fecha de presentación de la misma.</w:t>
      </w:r>
    </w:p>
    <w:p w14:paraId="08D4B83A" w14:textId="77777777" w:rsidR="00F56E03" w:rsidRPr="00861F40" w:rsidRDefault="00F56E03" w:rsidP="00F56E03">
      <w:pPr>
        <w:jc w:val="both"/>
        <w:rPr>
          <w:rFonts w:ascii="Trebuchet MS" w:hAnsi="Trebuchet MS" w:cs="Arial"/>
        </w:rPr>
      </w:pPr>
    </w:p>
    <w:p w14:paraId="63AC45AF" w14:textId="77777777" w:rsidR="00F56E03" w:rsidRPr="00861F40" w:rsidRDefault="00F56E03" w:rsidP="00F56E03">
      <w:pPr>
        <w:rPr>
          <w:rFonts w:ascii="Trebuchet MS" w:hAnsi="Trebuchet MS"/>
        </w:rPr>
      </w:pPr>
      <w:r w:rsidRPr="00861F40">
        <w:rPr>
          <w:rFonts w:ascii="Trebuchet MS" w:hAnsi="Trebuchet MS"/>
        </w:rPr>
        <w:t xml:space="preserve">Que se entiende contribuye a dar claridad conceptual de los destinatarios incluir en </w:t>
      </w:r>
      <w:proofErr w:type="gramStart"/>
      <w:r w:rsidRPr="00861F40">
        <w:rPr>
          <w:rFonts w:ascii="Trebuchet MS" w:hAnsi="Trebuchet MS"/>
        </w:rPr>
        <w:t>un</w:t>
      </w:r>
      <w:proofErr w:type="gramEnd"/>
      <w:r w:rsidRPr="00861F40">
        <w:rPr>
          <w:rFonts w:ascii="Trebuchet MS" w:hAnsi="Trebuchet MS"/>
        </w:rPr>
        <w:t xml:space="preserve"> único texto todas las disposiciones incluidas en las Resoluciones citadas en el VISTO y resolver su derogación.</w:t>
      </w:r>
    </w:p>
    <w:p w14:paraId="62FA48C0" w14:textId="77777777" w:rsidR="00F56E03" w:rsidRPr="00861F40" w:rsidRDefault="00F56E03" w:rsidP="00F56E03">
      <w:pPr>
        <w:jc w:val="both"/>
        <w:rPr>
          <w:rFonts w:ascii="Trebuchet MS" w:hAnsi="Trebuchet MS" w:cs="Arial"/>
        </w:rPr>
      </w:pPr>
    </w:p>
    <w:p w14:paraId="36C5E975" w14:textId="77777777" w:rsidR="00F56E03" w:rsidRPr="00861F40" w:rsidRDefault="00F56E03" w:rsidP="00F56E03">
      <w:pPr>
        <w:jc w:val="both"/>
        <w:rPr>
          <w:rFonts w:ascii="Trebuchet MS" w:hAnsi="Trebuchet MS" w:cs="Arial"/>
        </w:rPr>
      </w:pPr>
      <w:r w:rsidRPr="00861F40">
        <w:rPr>
          <w:rFonts w:ascii="Trebuchet MS" w:hAnsi="Trebuchet MS" w:cs="Arial"/>
        </w:rPr>
        <w:t>Que la DIRECCIÓN GENERAL DE ASUNTOS JURÍDICOS DEL MINISTERIO DE ECONOMÍA Y OBRAS Y SERVICIOS PÚBLICOS ha tomado la intervención que le compete.</w:t>
      </w:r>
    </w:p>
    <w:p w14:paraId="619A0312" w14:textId="77777777" w:rsidR="00F56E03" w:rsidRPr="00861F40" w:rsidRDefault="00F56E03" w:rsidP="00F56E03">
      <w:pPr>
        <w:jc w:val="both"/>
        <w:rPr>
          <w:rFonts w:ascii="Trebuchet MS" w:hAnsi="Trebuchet MS" w:cs="Arial"/>
        </w:rPr>
      </w:pPr>
    </w:p>
    <w:p w14:paraId="6C74B403" w14:textId="77777777" w:rsidR="00F56E03" w:rsidRPr="00861F40" w:rsidRDefault="00F56E03" w:rsidP="00F56E03">
      <w:pPr>
        <w:jc w:val="both"/>
        <w:rPr>
          <w:rFonts w:ascii="Trebuchet MS" w:hAnsi="Trebuchet MS" w:cs="Arial"/>
          <w:b/>
          <w:bCs/>
        </w:rPr>
      </w:pPr>
      <w:r w:rsidRPr="00861F40">
        <w:rPr>
          <w:rFonts w:ascii="Trebuchet MS" w:hAnsi="Trebuchet MS" w:cs="Arial"/>
        </w:rPr>
        <w:t xml:space="preserve">Que la presente Resolución se dicta en </w:t>
      </w:r>
      <w:proofErr w:type="gramStart"/>
      <w:r w:rsidRPr="00861F40">
        <w:rPr>
          <w:rFonts w:ascii="Trebuchet MS" w:hAnsi="Trebuchet MS" w:cs="Arial"/>
        </w:rPr>
        <w:t>uso</w:t>
      </w:r>
      <w:proofErr w:type="gramEnd"/>
      <w:r w:rsidRPr="00861F40">
        <w:rPr>
          <w:rFonts w:ascii="Trebuchet MS" w:hAnsi="Trebuchet MS" w:cs="Arial"/>
        </w:rPr>
        <w:t xml:space="preserve"> de las facultades conferidas por los artículos 41 y 43 inciso e) y concordantes de la Ley Nº 24.240.</w:t>
      </w:r>
    </w:p>
    <w:p w14:paraId="542AB533" w14:textId="77777777" w:rsidR="00F56E03" w:rsidRPr="00861F40" w:rsidRDefault="00F56E03" w:rsidP="00F56E03">
      <w:pPr>
        <w:rPr>
          <w:rFonts w:ascii="Trebuchet MS" w:hAnsi="Trebuchet MS" w:cs="Arial"/>
        </w:rPr>
      </w:pPr>
    </w:p>
    <w:p w14:paraId="057644C4" w14:textId="77777777" w:rsidR="00F56E03" w:rsidRPr="00861F40" w:rsidRDefault="00F56E03" w:rsidP="00F56E03">
      <w:pPr>
        <w:rPr>
          <w:rFonts w:ascii="Trebuchet MS" w:hAnsi="Trebuchet MS" w:cs="Arial"/>
        </w:rPr>
      </w:pPr>
      <w:r w:rsidRPr="00861F40">
        <w:rPr>
          <w:rFonts w:ascii="Trebuchet MS" w:hAnsi="Trebuchet MS" w:cs="Arial"/>
        </w:rPr>
        <w:t>Por ello,</w:t>
      </w:r>
    </w:p>
    <w:p w14:paraId="2538C183" w14:textId="77777777" w:rsidR="00F56E03" w:rsidRPr="00861F40" w:rsidRDefault="00F56E03" w:rsidP="00F56E03">
      <w:pPr>
        <w:spacing w:line="360" w:lineRule="auto"/>
        <w:jc w:val="center"/>
        <w:rPr>
          <w:rFonts w:ascii="Trebuchet MS" w:hAnsi="Trebuchet MS" w:cs="Arial"/>
          <w:b/>
          <w:bCs/>
        </w:rPr>
      </w:pPr>
      <w:r w:rsidRPr="00861F40">
        <w:rPr>
          <w:rFonts w:ascii="Trebuchet MS" w:hAnsi="Trebuchet MS" w:cs="Arial"/>
          <w:b/>
          <w:bCs/>
        </w:rPr>
        <w:t>EL SECRETARIO DE INDUSTRIA, COMERCIO Y MINERÍA</w:t>
      </w:r>
    </w:p>
    <w:p w14:paraId="0D647BCF" w14:textId="77777777" w:rsidR="00F56E03" w:rsidRDefault="00F56E03" w:rsidP="00F56E03">
      <w:pPr>
        <w:spacing w:line="360" w:lineRule="auto"/>
        <w:jc w:val="center"/>
        <w:rPr>
          <w:rFonts w:ascii="Trebuchet MS" w:hAnsi="Trebuchet MS" w:cs="Arial"/>
          <w:b/>
          <w:bCs/>
        </w:rPr>
      </w:pPr>
      <w:r w:rsidRPr="00861F40">
        <w:rPr>
          <w:rFonts w:ascii="Trebuchet MS" w:hAnsi="Trebuchet MS" w:cs="Arial"/>
          <w:b/>
          <w:bCs/>
        </w:rPr>
        <w:t>RESUELVE:</w:t>
      </w:r>
    </w:p>
    <w:p w14:paraId="62EE7709" w14:textId="77777777" w:rsidR="00F56E03" w:rsidRPr="00861F40" w:rsidRDefault="00F56E03" w:rsidP="00F56E03">
      <w:pPr>
        <w:rPr>
          <w:rFonts w:ascii="Trebuchet MS" w:hAnsi="Trebuchet MS" w:cs="Arial"/>
        </w:rPr>
      </w:pPr>
    </w:p>
    <w:p w14:paraId="71596F01" w14:textId="77777777" w:rsidR="00F56E03" w:rsidRPr="00861F40" w:rsidRDefault="00F56E03" w:rsidP="00F56E03">
      <w:pPr>
        <w:jc w:val="both"/>
        <w:rPr>
          <w:rFonts w:ascii="Trebuchet MS" w:hAnsi="Trebuchet MS" w:cs="Arial"/>
        </w:rPr>
      </w:pPr>
      <w:r w:rsidRPr="00861F40">
        <w:rPr>
          <w:rFonts w:ascii="Trebuchet MS" w:hAnsi="Trebuchet MS" w:cs="Arial"/>
        </w:rPr>
        <w:t>Art. 1º. - Derógase la Resolución Nº 500 de la SECRETARÍA DE INDUSTRIA, COMERCIO Y MINERÍA de fecha 22 de julio de 1999 y la Resolución Nº 511 de la SECRETARÍA DE INDUSTRIA, COMERCIO Y MINERÍA de fecha 27 de julio de 1999.</w:t>
      </w:r>
    </w:p>
    <w:p w14:paraId="0F04784C" w14:textId="77777777" w:rsidR="00F56E03" w:rsidRPr="00861F40" w:rsidRDefault="00F56E03" w:rsidP="00F56E03">
      <w:pPr>
        <w:jc w:val="both"/>
        <w:rPr>
          <w:rFonts w:ascii="Trebuchet MS" w:hAnsi="Trebuchet MS" w:cs="Arial"/>
        </w:rPr>
      </w:pPr>
    </w:p>
    <w:p w14:paraId="3987A3B2" w14:textId="77777777" w:rsidR="00F56E03" w:rsidRDefault="00F56E03" w:rsidP="00F56E03">
      <w:pPr>
        <w:jc w:val="both"/>
        <w:rPr>
          <w:rFonts w:ascii="Trebuchet MS" w:hAnsi="Trebuchet MS" w:cs="Arial"/>
        </w:rPr>
      </w:pPr>
    </w:p>
    <w:p w14:paraId="239FC453" w14:textId="77777777" w:rsidR="00F56E03" w:rsidRPr="00861F40" w:rsidRDefault="00F56E03" w:rsidP="00F56E03">
      <w:pPr>
        <w:jc w:val="both"/>
        <w:rPr>
          <w:rFonts w:ascii="Trebuchet MS" w:hAnsi="Trebuchet MS" w:cs="Arial"/>
        </w:rPr>
      </w:pPr>
      <w:r w:rsidRPr="00861F40">
        <w:rPr>
          <w:rFonts w:ascii="Trebuchet MS" w:hAnsi="Trebuchet MS" w:cs="Arial"/>
        </w:rPr>
        <w:t>Art. 2º</w:t>
      </w:r>
      <w:proofErr w:type="gramStart"/>
      <w:r w:rsidRPr="00861F40">
        <w:rPr>
          <w:rFonts w:ascii="Trebuchet MS" w:hAnsi="Trebuchet MS" w:cs="Arial"/>
        </w:rPr>
        <w:t>.-</w:t>
      </w:r>
      <w:proofErr w:type="gramEnd"/>
      <w:r w:rsidRPr="00861F40">
        <w:rPr>
          <w:rFonts w:ascii="Trebuchet MS" w:hAnsi="Trebuchet MS" w:cs="Arial"/>
        </w:rPr>
        <w:t xml:space="preserve"> Los establecimientos educativos privados incorporados a la enseñanza oficial que brinden servicios educativos a la comunidad deberán informar anualmente a la DIRECCIÓN NACIONAL DE COMERCIO INTERIOR dependiente de la SUBSECRETARÍA DE COMERCIO INTERIOR de la SECRETARÍA DE INDUSTRIA, COMERCIO Y MINERÍA de MINISTERIO DE ECONOMÍA Y OBRAS Y SERVICIOS PÚBLICOS, en su carácter de Autoridad de Aplicación de la Ley Nº 24.240 el Valor Total de la Cuota Mensual (o Arancel) que perciben por la prestación del servicio educativo para cada nivel de enseñanza y toda </w:t>
      </w:r>
      <w:r w:rsidRPr="00861F40">
        <w:rPr>
          <w:rFonts w:ascii="Trebuchet MS" w:hAnsi="Trebuchet MS" w:cs="Arial"/>
        </w:rPr>
        <w:lastRenderedPageBreak/>
        <w:t>otra erogación asociada a la prestación de dicho servicio según se detalla en el ANEXO l que en CUATRO (4) planillas forma parte de la presente Resolución.</w:t>
      </w:r>
    </w:p>
    <w:p w14:paraId="433B63C4" w14:textId="77777777" w:rsidR="00F56E03" w:rsidRPr="00861F40" w:rsidRDefault="00F56E03" w:rsidP="00F56E03">
      <w:pPr>
        <w:jc w:val="both"/>
        <w:rPr>
          <w:rFonts w:ascii="Trebuchet MS" w:hAnsi="Trebuchet MS" w:cs="Arial"/>
        </w:rPr>
      </w:pPr>
    </w:p>
    <w:p w14:paraId="586F3835" w14:textId="77777777" w:rsidR="00F56E03" w:rsidRPr="00861F40" w:rsidRDefault="00F56E03" w:rsidP="00F56E03">
      <w:pPr>
        <w:jc w:val="both"/>
        <w:rPr>
          <w:rFonts w:ascii="Trebuchet MS" w:hAnsi="Trebuchet MS" w:cs="Arial"/>
        </w:rPr>
      </w:pPr>
      <w:r w:rsidRPr="00861F40">
        <w:rPr>
          <w:rFonts w:ascii="Trebuchet MS" w:hAnsi="Trebuchet MS" w:cs="Arial"/>
        </w:rPr>
        <w:t>Art. 3º. - Los establecimientos educativos privados alcanzados por la presente Resolución deberán informar a la Autoridad de Aplicación los puntos que se indican a continuación:</w:t>
      </w:r>
    </w:p>
    <w:p w14:paraId="3DCC3992" w14:textId="77777777" w:rsidR="00F56E03" w:rsidRPr="00861F40" w:rsidRDefault="00F56E03" w:rsidP="00F56E03">
      <w:pPr>
        <w:rPr>
          <w:rFonts w:ascii="Trebuchet MS" w:hAnsi="Trebuchet MS" w:cs="Arial"/>
        </w:rPr>
      </w:pPr>
    </w:p>
    <w:p w14:paraId="5EC97A97" w14:textId="77777777" w:rsidR="00F56E03" w:rsidRPr="00861F40" w:rsidRDefault="00F56E03" w:rsidP="00F56E03">
      <w:pPr>
        <w:numPr>
          <w:ilvl w:val="0"/>
          <w:numId w:val="1"/>
        </w:numPr>
        <w:autoSpaceDE w:val="0"/>
        <w:autoSpaceDN w:val="0"/>
        <w:spacing w:after="0" w:line="240" w:lineRule="auto"/>
        <w:rPr>
          <w:rFonts w:ascii="Trebuchet MS" w:hAnsi="Trebuchet MS" w:cs="Arial"/>
        </w:rPr>
      </w:pPr>
      <w:r w:rsidRPr="00861F40">
        <w:rPr>
          <w:rFonts w:ascii="Trebuchet MS" w:hAnsi="Trebuchet MS" w:cs="Arial"/>
        </w:rPr>
        <w:t>Importe de la matrícula de inscripción o reinscripción, en caso de existir las mismas.</w:t>
      </w:r>
    </w:p>
    <w:p w14:paraId="7270E9EA" w14:textId="77777777" w:rsidR="00F56E03" w:rsidRPr="00861F40" w:rsidRDefault="00F56E03" w:rsidP="00F56E03">
      <w:pPr>
        <w:rPr>
          <w:rFonts w:ascii="Trebuchet MS" w:hAnsi="Trebuchet MS" w:cs="Arial"/>
        </w:rPr>
      </w:pPr>
    </w:p>
    <w:p w14:paraId="70CAA7E5" w14:textId="77777777" w:rsidR="00F56E03" w:rsidRPr="00861F40" w:rsidRDefault="00F56E03" w:rsidP="00F56E03">
      <w:pPr>
        <w:numPr>
          <w:ilvl w:val="0"/>
          <w:numId w:val="1"/>
        </w:numPr>
        <w:autoSpaceDE w:val="0"/>
        <w:autoSpaceDN w:val="0"/>
        <w:spacing w:after="0" w:line="240" w:lineRule="auto"/>
        <w:rPr>
          <w:rFonts w:ascii="Trebuchet MS" w:hAnsi="Trebuchet MS" w:cs="Arial"/>
        </w:rPr>
      </w:pPr>
      <w:r w:rsidRPr="00861F40">
        <w:rPr>
          <w:rFonts w:ascii="Trebuchet MS" w:hAnsi="Trebuchet MS" w:cs="Arial"/>
        </w:rPr>
        <w:t>Valor total de la cuota o arancel mensual, discriminando los conceptos correspondientes a la enseñanza programática y todo otro concepto adicional, conforme el formulario que se presenta en el ANEXO l que en CUATRO (4) planillas forma parte de la presente Resolución.</w:t>
      </w:r>
    </w:p>
    <w:p w14:paraId="2997FFFE" w14:textId="77777777" w:rsidR="00F56E03" w:rsidRPr="00861F40" w:rsidRDefault="00F56E03" w:rsidP="00F56E03">
      <w:pPr>
        <w:numPr>
          <w:ilvl w:val="0"/>
          <w:numId w:val="1"/>
        </w:numPr>
        <w:autoSpaceDE w:val="0"/>
        <w:autoSpaceDN w:val="0"/>
        <w:spacing w:after="0" w:line="240" w:lineRule="auto"/>
        <w:rPr>
          <w:rFonts w:ascii="Trebuchet MS" w:hAnsi="Trebuchet MS" w:cs="Arial"/>
        </w:rPr>
      </w:pPr>
      <w:r w:rsidRPr="00861F40">
        <w:rPr>
          <w:rFonts w:ascii="Trebuchet MS" w:hAnsi="Trebuchet MS" w:cs="Arial"/>
        </w:rPr>
        <w:t>Cantidad total de cuotas que se percibirán en el año lectivo.</w:t>
      </w:r>
    </w:p>
    <w:p w14:paraId="47447A3B" w14:textId="77777777" w:rsidR="00F56E03" w:rsidRPr="00861F40" w:rsidRDefault="00F56E03" w:rsidP="00F56E03">
      <w:pPr>
        <w:rPr>
          <w:rFonts w:ascii="Trebuchet MS" w:hAnsi="Trebuchet MS" w:cs="Arial"/>
        </w:rPr>
      </w:pPr>
    </w:p>
    <w:p w14:paraId="291203CD" w14:textId="77777777" w:rsidR="00F56E03" w:rsidRPr="00861F40" w:rsidRDefault="00F56E03" w:rsidP="00F56E03">
      <w:pPr>
        <w:numPr>
          <w:ilvl w:val="0"/>
          <w:numId w:val="1"/>
        </w:numPr>
        <w:autoSpaceDE w:val="0"/>
        <w:autoSpaceDN w:val="0"/>
        <w:spacing w:after="0" w:line="240" w:lineRule="auto"/>
        <w:rPr>
          <w:rFonts w:ascii="Trebuchet MS" w:hAnsi="Trebuchet MS" w:cs="Arial"/>
        </w:rPr>
      </w:pPr>
      <w:r w:rsidRPr="00861F40">
        <w:rPr>
          <w:rFonts w:ascii="Trebuchet MS" w:hAnsi="Trebuchet MS" w:cs="Arial"/>
        </w:rPr>
        <w:t>Forma y plazo de pago de las cuotas.</w:t>
      </w:r>
    </w:p>
    <w:p w14:paraId="33288533" w14:textId="77777777" w:rsidR="00F56E03" w:rsidRPr="00861F40" w:rsidRDefault="00F56E03" w:rsidP="00F56E03">
      <w:pPr>
        <w:rPr>
          <w:rFonts w:ascii="Trebuchet MS" w:hAnsi="Trebuchet MS" w:cs="Arial"/>
        </w:rPr>
      </w:pPr>
    </w:p>
    <w:p w14:paraId="348AB212" w14:textId="77777777" w:rsidR="00F56E03" w:rsidRPr="00861F40" w:rsidRDefault="00F56E03" w:rsidP="00F56E03">
      <w:pPr>
        <w:numPr>
          <w:ilvl w:val="0"/>
          <w:numId w:val="1"/>
        </w:numPr>
        <w:autoSpaceDE w:val="0"/>
        <w:autoSpaceDN w:val="0"/>
        <w:spacing w:after="0" w:line="240" w:lineRule="auto"/>
        <w:rPr>
          <w:rFonts w:ascii="Trebuchet MS" w:hAnsi="Trebuchet MS" w:cs="Arial"/>
        </w:rPr>
      </w:pPr>
      <w:r w:rsidRPr="00861F40">
        <w:rPr>
          <w:rFonts w:ascii="Trebuchet MS" w:hAnsi="Trebuchet MS" w:cs="Arial"/>
        </w:rPr>
        <w:t>Monto y criterios de aplicación de los recargos en caso de mora.</w:t>
      </w:r>
    </w:p>
    <w:p w14:paraId="47DE2D63" w14:textId="77777777" w:rsidR="00F56E03" w:rsidRPr="00861F40" w:rsidRDefault="00F56E03" w:rsidP="00F56E03">
      <w:pPr>
        <w:rPr>
          <w:rFonts w:ascii="Trebuchet MS" w:hAnsi="Trebuchet MS" w:cs="Arial"/>
        </w:rPr>
      </w:pPr>
    </w:p>
    <w:p w14:paraId="3180086E" w14:textId="77777777" w:rsidR="00F56E03" w:rsidRPr="00861F40" w:rsidRDefault="00F56E03" w:rsidP="00F56E03">
      <w:pPr>
        <w:numPr>
          <w:ilvl w:val="0"/>
          <w:numId w:val="1"/>
        </w:numPr>
        <w:autoSpaceDE w:val="0"/>
        <w:autoSpaceDN w:val="0"/>
        <w:spacing w:after="0" w:line="240" w:lineRule="auto"/>
        <w:rPr>
          <w:rFonts w:ascii="Trebuchet MS" w:hAnsi="Trebuchet MS" w:cs="Arial"/>
        </w:rPr>
      </w:pPr>
      <w:r w:rsidRPr="00861F40">
        <w:rPr>
          <w:rFonts w:ascii="Trebuchet MS" w:hAnsi="Trebuchet MS" w:cs="Arial"/>
        </w:rPr>
        <w:t xml:space="preserve">Cantidad de alumnos que asisten al establecimiento. </w:t>
      </w:r>
    </w:p>
    <w:p w14:paraId="17D03928" w14:textId="77777777" w:rsidR="00F56E03" w:rsidRPr="00861F40" w:rsidRDefault="00F56E03" w:rsidP="00F56E03">
      <w:pPr>
        <w:autoSpaceDE w:val="0"/>
        <w:autoSpaceDN w:val="0"/>
        <w:rPr>
          <w:rFonts w:ascii="Trebuchet MS" w:hAnsi="Trebuchet MS" w:cs="Arial"/>
        </w:rPr>
      </w:pPr>
    </w:p>
    <w:p w14:paraId="2A2D7B2A"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Art. 4º- La información solicitada y correspondiente al período lectivo siguiente deberá entregarse en la DIRECCION NACIONAL DE COMERCIO INTERIOR de la SUBSECRETARIA DE COMERCIO INTERIOR de la SECRETARIA DE INDUSTRIA, COMERCIO Y MINERIA, ubicada en Avenida Julio A. Roca Nº 651, 4º Piso, Sector 8, Capital Federal, con anterioridad al 31 de octubre de cada año.</w:t>
      </w:r>
    </w:p>
    <w:p w14:paraId="2DDAC69C" w14:textId="77777777" w:rsidR="00F56E03" w:rsidRPr="00861F40" w:rsidRDefault="00F56E03" w:rsidP="00F56E03">
      <w:pPr>
        <w:jc w:val="both"/>
        <w:rPr>
          <w:rFonts w:ascii="Trebuchet MS" w:hAnsi="Trebuchet MS" w:cs="Arial"/>
          <w:lang w:val="es-ES_tradnl"/>
        </w:rPr>
      </w:pPr>
    </w:p>
    <w:p w14:paraId="3D022C08"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Art. 5º- Se entiende que los establecimientos educativos que, en cumplimiento del Decreto 2417/93, incluyan adecuadamente en sus declaraciones juradas la totalidad de la información exigida a través de la presente Resolución darán cumplimiento conjunto a ambas obligaciones de informar a la  autoridad de aplicación, evitándose de esta manera duplicaciones respecto de las exigencias coincidentes contenidas en ambas normas.</w:t>
      </w:r>
    </w:p>
    <w:p w14:paraId="17601530" w14:textId="77777777" w:rsidR="00F56E03" w:rsidRPr="00861F40" w:rsidRDefault="00F56E03" w:rsidP="00F56E03">
      <w:pPr>
        <w:jc w:val="both"/>
        <w:rPr>
          <w:rFonts w:ascii="Trebuchet MS" w:hAnsi="Trebuchet MS" w:cs="Arial"/>
          <w:lang w:val="es-ES_tradnl"/>
        </w:rPr>
      </w:pPr>
    </w:p>
    <w:p w14:paraId="5C198397"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Art. 6º- El incumplimiento de las disposiciones contenidas en esta norma será sancionado conforme a las previsiones de la Ley Nº 24.240 de Defensa del Consumidor.</w:t>
      </w:r>
    </w:p>
    <w:p w14:paraId="59DA17B0" w14:textId="77777777" w:rsidR="00F56E03" w:rsidRPr="00861F40" w:rsidRDefault="00F56E03" w:rsidP="00F56E03">
      <w:pPr>
        <w:jc w:val="both"/>
        <w:rPr>
          <w:rFonts w:ascii="Trebuchet MS" w:hAnsi="Trebuchet MS" w:cs="Arial"/>
          <w:lang w:val="es-ES_tradnl"/>
        </w:rPr>
      </w:pPr>
    </w:p>
    <w:p w14:paraId="1ECBA0FE"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Art. 7º- Quedan alcanzados por la presente Resolución los establecimientos educativos privados incorporados a la enseñanza oficial que presten servicios en los niveles preprimarios (inicial), primario (EGB) y secundario (polimodal) y educación especial en todo el territorio nacional.</w:t>
      </w:r>
    </w:p>
    <w:p w14:paraId="04EBF2E3" w14:textId="77777777" w:rsidR="00F56E03" w:rsidRPr="00861F40" w:rsidRDefault="00F56E03" w:rsidP="00F56E03">
      <w:pPr>
        <w:jc w:val="both"/>
        <w:rPr>
          <w:rFonts w:ascii="Trebuchet MS" w:hAnsi="Trebuchet MS" w:cs="Arial"/>
          <w:lang w:val="es-ES_tradnl"/>
        </w:rPr>
      </w:pPr>
    </w:p>
    <w:p w14:paraId="6AD1B44C"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lastRenderedPageBreak/>
        <w:t>Art. 8º-  La presente Resolución comenzará a regir a partir del día siguiente al de su publicación en el Boletín Oficial.</w:t>
      </w:r>
    </w:p>
    <w:p w14:paraId="09FEAC8B" w14:textId="77777777" w:rsidR="00F56E03" w:rsidRPr="00861F40" w:rsidRDefault="00F56E03" w:rsidP="00F56E03">
      <w:pPr>
        <w:jc w:val="both"/>
        <w:rPr>
          <w:rFonts w:ascii="Trebuchet MS" w:hAnsi="Trebuchet MS" w:cs="Arial"/>
          <w:lang w:val="es-ES_tradnl"/>
        </w:rPr>
      </w:pPr>
    </w:p>
    <w:p w14:paraId="0A2DF763" w14:textId="77777777" w:rsidR="00F56E03" w:rsidRPr="00861F40" w:rsidRDefault="00F56E03" w:rsidP="00F56E03">
      <w:pPr>
        <w:jc w:val="both"/>
        <w:rPr>
          <w:rFonts w:ascii="Trebuchet MS" w:hAnsi="Trebuchet MS" w:cs="Arial"/>
          <w:lang w:val="es-ES_tradnl"/>
        </w:rPr>
      </w:pPr>
      <w:r w:rsidRPr="00861F40">
        <w:rPr>
          <w:rFonts w:ascii="Trebuchet MS" w:hAnsi="Trebuchet MS" w:cs="Arial"/>
          <w:lang w:val="es-ES_tradnl"/>
        </w:rPr>
        <w:t>Art. 9º- Comuníquese, publíquese, dése la Dirección Nacional del Registro Oficial y archívese.</w:t>
      </w:r>
    </w:p>
    <w:p w14:paraId="20784EDC" w14:textId="77777777" w:rsidR="00F56E03" w:rsidRDefault="00F56E03" w:rsidP="00F56E03">
      <w:pPr>
        <w:numPr>
          <w:ilvl w:val="0"/>
          <w:numId w:val="2"/>
        </w:numPr>
        <w:autoSpaceDE w:val="0"/>
        <w:autoSpaceDN w:val="0"/>
        <w:spacing w:after="0" w:line="240" w:lineRule="auto"/>
        <w:ind w:firstLine="0"/>
        <w:jc w:val="both"/>
        <w:rPr>
          <w:rFonts w:ascii="Trebuchet MS" w:hAnsi="Trebuchet MS" w:cs="Arial"/>
          <w:lang w:val="es-ES_tradnl"/>
        </w:rPr>
      </w:pPr>
      <w:r w:rsidRPr="008179B6">
        <w:rPr>
          <w:rFonts w:ascii="Trebuchet MS" w:hAnsi="Trebuchet MS" w:cs="Arial"/>
          <w:lang w:val="es-ES_tradnl"/>
        </w:rPr>
        <w:t>Alieto A. Guadagni.</w:t>
      </w:r>
    </w:p>
    <w:p w14:paraId="427602BF" w14:textId="77777777" w:rsidR="00F56E03" w:rsidRDefault="00F56E03" w:rsidP="00F56E03">
      <w:pPr>
        <w:autoSpaceDE w:val="0"/>
        <w:autoSpaceDN w:val="0"/>
        <w:jc w:val="both"/>
        <w:rPr>
          <w:rFonts w:ascii="Trebuchet MS" w:hAnsi="Trebuchet MS" w:cs="Arial"/>
          <w:lang w:val="es-ES_tradnl"/>
        </w:rPr>
      </w:pPr>
    </w:p>
    <w:p w14:paraId="44543566" w14:textId="77777777" w:rsidR="00F56E03" w:rsidRPr="00861F40" w:rsidRDefault="00F56E03" w:rsidP="00F56E03">
      <w:pPr>
        <w:jc w:val="center"/>
        <w:rPr>
          <w:rFonts w:ascii="Trebuchet MS" w:hAnsi="Trebuchet MS" w:cs="Arial"/>
          <w:b/>
          <w:bCs/>
        </w:rPr>
      </w:pPr>
    </w:p>
    <w:p w14:paraId="6D9165FD" w14:textId="77777777" w:rsidR="00F56E03" w:rsidRPr="00861F40" w:rsidRDefault="00F56E03" w:rsidP="00F56E03">
      <w:pPr>
        <w:jc w:val="center"/>
        <w:rPr>
          <w:rFonts w:ascii="Trebuchet MS" w:hAnsi="Trebuchet MS" w:cs="Arial"/>
          <w:b/>
          <w:bCs/>
        </w:rPr>
      </w:pPr>
      <w:r w:rsidRPr="00861F40">
        <w:rPr>
          <w:rFonts w:ascii="Trebuchet MS" w:hAnsi="Trebuchet MS" w:cs="Arial"/>
          <w:b/>
          <w:bCs/>
        </w:rPr>
        <w:t>ANEXO l</w:t>
      </w:r>
    </w:p>
    <w:p w14:paraId="7E02963D" w14:textId="77777777" w:rsidR="00F56E03" w:rsidRPr="00861F40" w:rsidRDefault="00F56E03" w:rsidP="00F56E03">
      <w:pPr>
        <w:jc w:val="center"/>
        <w:rPr>
          <w:rFonts w:ascii="Trebuchet MS" w:hAnsi="Trebuchet MS" w:cs="Arial"/>
          <w:b/>
          <w:bCs/>
        </w:rPr>
      </w:pPr>
    </w:p>
    <w:p w14:paraId="444AA1C3" w14:textId="77777777" w:rsidR="00F56E03" w:rsidRPr="00861F40" w:rsidRDefault="00F56E03" w:rsidP="00F56E03">
      <w:pPr>
        <w:jc w:val="center"/>
        <w:rPr>
          <w:rFonts w:ascii="Trebuchet MS" w:hAnsi="Trebuchet MS" w:cs="Arial"/>
          <w:b/>
          <w:bCs/>
        </w:rPr>
      </w:pPr>
      <w:r w:rsidRPr="00861F40">
        <w:rPr>
          <w:rFonts w:ascii="Trebuchet MS" w:hAnsi="Trebuchet MS" w:cs="Arial"/>
          <w:b/>
          <w:bCs/>
        </w:rPr>
        <w:t>INSTRUCTIVO</w:t>
      </w:r>
    </w:p>
    <w:p w14:paraId="7E2C9C90" w14:textId="77777777" w:rsidR="00F56E03" w:rsidRPr="00861F40" w:rsidRDefault="00F56E03" w:rsidP="00F56E03">
      <w:pPr>
        <w:rPr>
          <w:rFonts w:ascii="Trebuchet MS" w:hAnsi="Trebuchet MS" w:cs="Arial"/>
        </w:rPr>
      </w:pPr>
    </w:p>
    <w:p w14:paraId="107F41A4" w14:textId="77777777" w:rsidR="00F56E03" w:rsidRPr="00861F40" w:rsidRDefault="00F56E03" w:rsidP="00F56E03">
      <w:pPr>
        <w:jc w:val="both"/>
        <w:rPr>
          <w:rFonts w:ascii="Trebuchet MS" w:hAnsi="Trebuchet MS" w:cs="Arial"/>
        </w:rPr>
      </w:pPr>
      <w:r w:rsidRPr="00861F40">
        <w:rPr>
          <w:rFonts w:ascii="Trebuchet MS" w:hAnsi="Trebuchet MS" w:cs="Arial"/>
        </w:rPr>
        <w:t xml:space="preserve">A fin de cumplimentar los cuadros que se presentan a continuación, se precisan los conceptos que deben computarse para el cálculo del valor de la cuota en cuestión </w:t>
      </w:r>
      <w:proofErr w:type="gramStart"/>
      <w:r w:rsidRPr="00861F40">
        <w:rPr>
          <w:rFonts w:ascii="Trebuchet MS" w:hAnsi="Trebuchet MS" w:cs="Arial"/>
        </w:rPr>
        <w:t>así  como</w:t>
      </w:r>
      <w:proofErr w:type="gramEnd"/>
      <w:r w:rsidRPr="00861F40">
        <w:rPr>
          <w:rFonts w:ascii="Trebuchet MS" w:hAnsi="Trebuchet MS" w:cs="Arial"/>
        </w:rPr>
        <w:t xml:space="preserve"> del resto de los ítems cuya información se solicita conforme lo establecido en el articulado de la presente Resolución.</w:t>
      </w:r>
    </w:p>
    <w:p w14:paraId="7D05F7D5" w14:textId="77777777" w:rsidR="00F56E03" w:rsidRPr="00861F40" w:rsidRDefault="00F56E03" w:rsidP="00F56E03">
      <w:pPr>
        <w:jc w:val="both"/>
        <w:rPr>
          <w:rFonts w:ascii="Trebuchet MS" w:hAnsi="Trebuchet MS" w:cs="Arial"/>
        </w:rPr>
      </w:pPr>
    </w:p>
    <w:p w14:paraId="69019C9D" w14:textId="77777777" w:rsidR="00F56E03" w:rsidRPr="00861F40" w:rsidRDefault="00F56E03" w:rsidP="00F56E03">
      <w:pPr>
        <w:jc w:val="both"/>
        <w:rPr>
          <w:rFonts w:ascii="Trebuchet MS" w:hAnsi="Trebuchet MS" w:cs="Arial"/>
        </w:rPr>
      </w:pPr>
      <w:proofErr w:type="gramStart"/>
      <w:r w:rsidRPr="00861F40">
        <w:rPr>
          <w:rFonts w:ascii="Trebuchet MS" w:hAnsi="Trebuchet MS" w:cs="Arial"/>
        </w:rPr>
        <w:t>Se deberán presentar la información para cada uno de los grados o años escolares de los distintos niveles educativos en los que se ofrezcan servicios, en la medida en que no coincidan los montos de aranceles.</w:t>
      </w:r>
      <w:proofErr w:type="gramEnd"/>
      <w:r w:rsidRPr="00861F40">
        <w:rPr>
          <w:rFonts w:ascii="Trebuchet MS" w:hAnsi="Trebuchet MS" w:cs="Arial"/>
        </w:rPr>
        <w:t xml:space="preserve"> </w:t>
      </w:r>
      <w:proofErr w:type="gramStart"/>
      <w:r w:rsidRPr="00861F40">
        <w:rPr>
          <w:rFonts w:ascii="Trebuchet MS" w:hAnsi="Trebuchet MS" w:cs="Arial"/>
        </w:rPr>
        <w:t>Si éste fuera el caso, podrán presentarse en forma conjunta los grados y/o años escolares que posean el mismo arancel, pero indicando claramente todos los que se incluyen en el mismo cuadro.</w:t>
      </w:r>
      <w:proofErr w:type="gramEnd"/>
      <w:r w:rsidRPr="00861F40">
        <w:rPr>
          <w:rFonts w:ascii="Trebuchet MS" w:hAnsi="Trebuchet MS" w:cs="Arial"/>
        </w:rPr>
        <w:t xml:space="preserve"> </w:t>
      </w:r>
    </w:p>
    <w:p w14:paraId="7DE22526" w14:textId="77777777" w:rsidR="00F56E03" w:rsidRPr="00861F40" w:rsidRDefault="00F56E03" w:rsidP="00F56E03">
      <w:pPr>
        <w:jc w:val="both"/>
        <w:rPr>
          <w:rFonts w:ascii="Trebuchet MS" w:hAnsi="Trebuchet MS" w:cs="Arial"/>
        </w:rPr>
      </w:pPr>
      <w:proofErr w:type="gramStart"/>
      <w:r w:rsidRPr="00861F40">
        <w:rPr>
          <w:rFonts w:ascii="Trebuchet MS" w:hAnsi="Trebuchet MS" w:cs="Arial"/>
        </w:rPr>
        <w:t>El CUADRO Nº 1 deberá ser cumplimentado por los establecimientos educativos que se encuentren obligados a discriminar entre aranceles percibidos en concepto de enseñanza programática y extraprogramática.</w:t>
      </w:r>
      <w:proofErr w:type="gramEnd"/>
    </w:p>
    <w:p w14:paraId="67B81525" w14:textId="77777777" w:rsidR="00F56E03" w:rsidRPr="00861F40" w:rsidRDefault="00F56E03" w:rsidP="00F56E03">
      <w:pPr>
        <w:jc w:val="both"/>
        <w:rPr>
          <w:rFonts w:ascii="Trebuchet MS" w:hAnsi="Trebuchet MS" w:cs="Arial"/>
        </w:rPr>
      </w:pPr>
    </w:p>
    <w:p w14:paraId="1C100D7A" w14:textId="77777777" w:rsidR="00F56E03" w:rsidRPr="00861F40" w:rsidRDefault="00F56E03" w:rsidP="00F56E03">
      <w:pPr>
        <w:jc w:val="both"/>
        <w:rPr>
          <w:rFonts w:ascii="Trebuchet MS" w:hAnsi="Trebuchet MS" w:cs="Arial"/>
        </w:rPr>
      </w:pPr>
      <w:proofErr w:type="gramStart"/>
      <w:r w:rsidRPr="00861F40">
        <w:rPr>
          <w:rFonts w:ascii="Trebuchet MS" w:hAnsi="Trebuchet MS" w:cs="Arial"/>
        </w:rPr>
        <w:t>El CUADRO Nº 2 deberá ser completado por los establecimientos educativos que no se encuentran obligados a diferenciar los importes percibidos por enseñanza programática de aquellos correspondientes a la enseñanza extraprogramática.</w:t>
      </w:r>
      <w:proofErr w:type="gramEnd"/>
    </w:p>
    <w:p w14:paraId="2EE1BD6A" w14:textId="77777777" w:rsidR="00F56E03" w:rsidRPr="00861F40" w:rsidRDefault="00F56E03" w:rsidP="00F56E03">
      <w:pPr>
        <w:rPr>
          <w:rFonts w:ascii="Trebuchet MS" w:hAnsi="Trebuchet MS"/>
        </w:rPr>
      </w:pPr>
    </w:p>
    <w:p w14:paraId="252C58E9" w14:textId="77777777" w:rsidR="00F56E03" w:rsidRDefault="00F56E03" w:rsidP="00F56E03">
      <w:pPr>
        <w:jc w:val="center"/>
        <w:rPr>
          <w:rFonts w:ascii="Trebuchet MS" w:hAnsi="Trebuchet MS"/>
        </w:rPr>
      </w:pPr>
    </w:p>
    <w:p w14:paraId="315BAE79" w14:textId="77777777" w:rsidR="00F56E03" w:rsidRDefault="00F56E03" w:rsidP="00F56E03">
      <w:pPr>
        <w:jc w:val="center"/>
        <w:rPr>
          <w:rFonts w:ascii="Trebuchet MS" w:hAnsi="Trebuchet MS"/>
        </w:rPr>
      </w:pPr>
    </w:p>
    <w:p w14:paraId="25412AE8" w14:textId="77777777" w:rsidR="00F56E03" w:rsidRPr="00861F40" w:rsidRDefault="00F56E03" w:rsidP="00F56E03">
      <w:pPr>
        <w:jc w:val="center"/>
        <w:rPr>
          <w:rFonts w:ascii="Trebuchet MS" w:hAnsi="Trebuchet MS"/>
        </w:rPr>
      </w:pPr>
      <w:r w:rsidRPr="00861F40">
        <w:rPr>
          <w:rFonts w:ascii="Trebuchet MS" w:hAnsi="Trebuchet MS"/>
        </w:rPr>
        <w:t>CUADRO Nº 1</w:t>
      </w:r>
    </w:p>
    <w:p w14:paraId="5017BCAE" w14:textId="77777777" w:rsidR="00F56E03" w:rsidRPr="00861F40" w:rsidRDefault="00F56E03" w:rsidP="00F56E03">
      <w:pPr>
        <w:rPr>
          <w:rFonts w:ascii="Trebuchet MS" w:hAnsi="Trebuchet MS"/>
        </w:rPr>
      </w:pPr>
    </w:p>
    <w:p w14:paraId="39AE341B" w14:textId="77777777" w:rsidR="00F56E03" w:rsidRPr="00861F40" w:rsidRDefault="00F56E03" w:rsidP="00F56E03">
      <w:pPr>
        <w:rPr>
          <w:rFonts w:ascii="Trebuchet MS" w:hAnsi="Trebuchet MS"/>
        </w:rPr>
      </w:pPr>
      <w:r w:rsidRPr="00861F40">
        <w:rPr>
          <w:rFonts w:ascii="Trebuchet MS" w:hAnsi="Trebuchet MS"/>
        </w:rPr>
        <w:t>Establecimiento: (nombre)</w:t>
      </w:r>
    </w:p>
    <w:p w14:paraId="6B11C1ED" w14:textId="77777777" w:rsidR="00F56E03" w:rsidRPr="00861F40" w:rsidRDefault="00F56E03" w:rsidP="00F56E03">
      <w:pPr>
        <w:rPr>
          <w:rFonts w:ascii="Trebuchet MS" w:hAnsi="Trebuchet MS"/>
        </w:rPr>
      </w:pPr>
      <w:r w:rsidRPr="00861F40">
        <w:rPr>
          <w:rFonts w:ascii="Trebuchet MS" w:hAnsi="Trebuchet MS"/>
        </w:rPr>
        <w:t>Cantidad Alumnos: a) Nivel Preprimario/Inicial: (consignar número total del nivel)</w:t>
      </w:r>
    </w:p>
    <w:p w14:paraId="2349A44D" w14:textId="77777777" w:rsidR="00F56E03" w:rsidRPr="00861F40" w:rsidRDefault="00F56E03" w:rsidP="00F56E03">
      <w:pPr>
        <w:rPr>
          <w:rFonts w:ascii="Trebuchet MS" w:hAnsi="Trebuchet MS"/>
        </w:rPr>
      </w:pPr>
      <w:r w:rsidRPr="00861F40">
        <w:rPr>
          <w:rFonts w:ascii="Trebuchet MS" w:hAnsi="Trebuchet MS"/>
        </w:rPr>
        <w:t>b) Nivel Primario/EGB: (consignar número total del nivel)</w:t>
      </w:r>
    </w:p>
    <w:p w14:paraId="5B30D38C" w14:textId="77777777" w:rsidR="00F56E03" w:rsidRPr="00861F40" w:rsidRDefault="00F56E03" w:rsidP="00F56E03">
      <w:pPr>
        <w:rPr>
          <w:rFonts w:ascii="Trebuchet MS" w:hAnsi="Trebuchet MS"/>
        </w:rPr>
      </w:pPr>
      <w:r w:rsidRPr="00861F40">
        <w:rPr>
          <w:rFonts w:ascii="Trebuchet MS" w:hAnsi="Trebuchet MS"/>
        </w:rPr>
        <w:lastRenderedPageBreak/>
        <w:t>c) Nivel Secundario/Polimodal: (consignar número del nivel)</w:t>
      </w:r>
    </w:p>
    <w:p w14:paraId="7B3076D3" w14:textId="77777777" w:rsidR="00F56E03" w:rsidRPr="00861F40" w:rsidRDefault="00F56E03" w:rsidP="00F56E03">
      <w:pPr>
        <w:rPr>
          <w:rFonts w:ascii="Trebuchet MS" w:hAnsi="Trebuchet MS"/>
        </w:rPr>
      </w:pPr>
    </w:p>
    <w:p w14:paraId="0D4B7C1C" w14:textId="77777777" w:rsidR="00F56E03" w:rsidRPr="00861F40" w:rsidRDefault="00F56E03" w:rsidP="00F56E03">
      <w:pPr>
        <w:rPr>
          <w:rFonts w:ascii="Trebuchet MS" w:hAnsi="Trebuchet MS"/>
        </w:rPr>
      </w:pPr>
      <w:r w:rsidRPr="00861F40">
        <w:rPr>
          <w:rFonts w:ascii="Trebuchet MS" w:hAnsi="Trebuchet MS"/>
        </w:rPr>
        <w:t>Grado o Año (según sea Primaria o EGB) / Año (Secundaria/Polimodal) / Sala (para Nivel Preprimaro/Inicial):</w:t>
      </w:r>
    </w:p>
    <w:p w14:paraId="23E4F09A" w14:textId="77777777" w:rsidR="00F56E03" w:rsidRDefault="00F56E03" w:rsidP="00F56E03">
      <w:pPr>
        <w:rPr>
          <w:rFonts w:ascii="Trebuchet MS" w:hAnsi="Trebuchet MS"/>
          <w:b/>
          <w:bCs/>
        </w:rPr>
      </w:pPr>
    </w:p>
    <w:p w14:paraId="20EF00CA" w14:textId="77777777" w:rsidR="00F56E03" w:rsidRPr="00861F40" w:rsidRDefault="00F56E03" w:rsidP="00F56E03">
      <w:pPr>
        <w:rPr>
          <w:rFonts w:ascii="Trebuchet MS" w:hAnsi="Trebuchet MS"/>
          <w:b/>
          <w:bCs/>
        </w:rPr>
      </w:pPr>
    </w:p>
    <w:p w14:paraId="0BFE0BBE" w14:textId="2D5D1A20" w:rsidR="00F56E03" w:rsidRPr="00861F40" w:rsidRDefault="00F56E03" w:rsidP="00F56E03">
      <w:pPr>
        <w:rPr>
          <w:b/>
          <w:bCs/>
        </w:rPr>
      </w:pPr>
      <w:r>
        <w:rPr>
          <w:noProof/>
          <w:lang w:val="es-ES" w:eastAsia="es-ES"/>
        </w:rPr>
        <mc:AlternateContent>
          <mc:Choice Requires="wps">
            <w:drawing>
              <wp:anchor distT="0" distB="0" distL="114300" distR="114300" simplePos="0" relativeHeight="251659264" behindDoc="0" locked="0" layoutInCell="0" allowOverlap="1" wp14:anchorId="7D4E0620" wp14:editId="2679E544">
                <wp:simplePos x="0" y="0"/>
                <wp:positionH relativeFrom="column">
                  <wp:posOffset>-73025</wp:posOffset>
                </wp:positionH>
                <wp:positionV relativeFrom="paragraph">
                  <wp:posOffset>40005</wp:posOffset>
                </wp:positionV>
                <wp:extent cx="6032500" cy="1846580"/>
                <wp:effectExtent l="0" t="0" r="38100" b="3302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0" cy="18465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7pt;margin-top:3.15pt;width:475pt;height:1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" o:allowincell="f" filled="f" strokeweight="1pt"/>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354E060B" wp14:editId="269544FE">
                <wp:simplePos x="0" y="0"/>
                <wp:positionH relativeFrom="column">
                  <wp:posOffset>655320</wp:posOffset>
                </wp:positionH>
                <wp:positionV relativeFrom="paragraph">
                  <wp:posOffset>57150</wp:posOffset>
                </wp:positionV>
                <wp:extent cx="635" cy="1829435"/>
                <wp:effectExtent l="0" t="0" r="50165" b="24765"/>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4.5pt" to="51.65pt,14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" o:allowincell="f" strokeweight="1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61312" behindDoc="0" locked="0" layoutInCell="0" allowOverlap="1" wp14:anchorId="0D4A96C3" wp14:editId="2D115AFF">
                <wp:simplePos x="0" y="0"/>
                <wp:positionH relativeFrom="column">
                  <wp:posOffset>1478280</wp:posOffset>
                </wp:positionH>
                <wp:positionV relativeFrom="paragraph">
                  <wp:posOffset>57150</wp:posOffset>
                </wp:positionV>
                <wp:extent cx="635" cy="1829435"/>
                <wp:effectExtent l="0" t="0" r="50165" b="2476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4.5pt" to="116.45pt,14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" o:allowincell="f" strokeweight="1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62336" behindDoc="0" locked="0" layoutInCell="0" allowOverlap="1" wp14:anchorId="01866440" wp14:editId="6AEA4F54">
                <wp:simplePos x="0" y="0"/>
                <wp:positionH relativeFrom="column">
                  <wp:posOffset>2301240</wp:posOffset>
                </wp:positionH>
                <wp:positionV relativeFrom="paragraph">
                  <wp:posOffset>57150</wp:posOffset>
                </wp:positionV>
                <wp:extent cx="635" cy="1829435"/>
                <wp:effectExtent l="0" t="0" r="50165" b="2476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2pt,4.5pt" to="181.25pt,14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" o:allowincell="f" strokeweight="1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63360" behindDoc="0" locked="0" layoutInCell="0" allowOverlap="1" wp14:anchorId="1BC0A193" wp14:editId="431B656E">
                <wp:simplePos x="0" y="0"/>
                <wp:positionH relativeFrom="column">
                  <wp:posOffset>2941320</wp:posOffset>
                </wp:positionH>
                <wp:positionV relativeFrom="paragraph">
                  <wp:posOffset>57150</wp:posOffset>
                </wp:positionV>
                <wp:extent cx="635" cy="1829435"/>
                <wp:effectExtent l="0" t="0" r="50165" b="24765"/>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4.5pt" to="231.65pt,14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" o:allowincell="f" strokeweight="1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64384" behindDoc="0" locked="0" layoutInCell="0" allowOverlap="1" wp14:anchorId="48035254" wp14:editId="3567755E">
                <wp:simplePos x="0" y="0"/>
                <wp:positionH relativeFrom="column">
                  <wp:posOffset>3672840</wp:posOffset>
                </wp:positionH>
                <wp:positionV relativeFrom="paragraph">
                  <wp:posOffset>57150</wp:posOffset>
                </wp:positionV>
                <wp:extent cx="635" cy="1829435"/>
                <wp:effectExtent l="0" t="0" r="50165" b="24765"/>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2pt,4.5pt" to="289.25pt,14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" o:allowincell="f" strokeweight="1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65408" behindDoc="0" locked="0" layoutInCell="0" allowOverlap="1" wp14:anchorId="427A4242" wp14:editId="4BE72F1D">
                <wp:simplePos x="0" y="0"/>
                <wp:positionH relativeFrom="column">
                  <wp:posOffset>4495800</wp:posOffset>
                </wp:positionH>
                <wp:positionV relativeFrom="paragraph">
                  <wp:posOffset>57150</wp:posOffset>
                </wp:positionV>
                <wp:extent cx="635" cy="1829435"/>
                <wp:effectExtent l="0" t="0" r="50165" b="2476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4.5pt" to="354.05pt,14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" o:allowincell="f" strokeweight="1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66432" behindDoc="0" locked="0" layoutInCell="0" allowOverlap="1" wp14:anchorId="674CC91F" wp14:editId="651867B1">
                <wp:simplePos x="0" y="0"/>
                <wp:positionH relativeFrom="column">
                  <wp:posOffset>5227320</wp:posOffset>
                </wp:positionH>
                <wp:positionV relativeFrom="paragraph">
                  <wp:posOffset>57150</wp:posOffset>
                </wp:positionV>
                <wp:extent cx="635" cy="1829435"/>
                <wp:effectExtent l="0" t="0" r="50165" b="2476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6pt,4.5pt" to="411.65pt,14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" o:allowincell="f" strokeweight="1pt">
                <v:stroke startarrowwidth="narrow" startarrowlength="short" endarrowwidth="narrow" endarrowlength="short"/>
              </v:line>
            </w:pict>
          </mc:Fallback>
        </mc:AlternateContent>
      </w:r>
    </w:p>
    <w:p w14:paraId="2C154101" w14:textId="77777777" w:rsidR="00F56E03" w:rsidRPr="00861F40" w:rsidRDefault="00F56E03" w:rsidP="00F56E03">
      <w:r w:rsidRPr="00861F40">
        <w:t>Cuota</w:t>
      </w:r>
      <w:r w:rsidRPr="00861F40">
        <w:tab/>
        <w:t xml:space="preserve">            Cuota</w:t>
      </w:r>
      <w:r w:rsidRPr="00861F40">
        <w:tab/>
        <w:t xml:space="preserve">      Cuota</w:t>
      </w:r>
      <w:r w:rsidRPr="00861F40">
        <w:tab/>
        <w:t xml:space="preserve">    Importe         Cantidad          Importe</w:t>
      </w:r>
      <w:r w:rsidRPr="00861F40">
        <w:tab/>
        <w:t xml:space="preserve">  Importe           Importe</w:t>
      </w:r>
    </w:p>
    <w:p w14:paraId="466B9A0E" w14:textId="77777777" w:rsidR="00F56E03" w:rsidRPr="00861F40" w:rsidRDefault="00F56E03" w:rsidP="00F56E03">
      <w:r w:rsidRPr="00861F40">
        <w:t>Mensual           Mensual</w:t>
      </w:r>
      <w:r w:rsidRPr="00861F40">
        <w:tab/>
        <w:t xml:space="preserve">      Mensual             Cuota             Total           Anual por</w:t>
      </w:r>
      <w:r w:rsidRPr="00861F40">
        <w:tab/>
        <w:t xml:space="preserve">  Matrícula        Matrícula</w:t>
      </w:r>
    </w:p>
    <w:p w14:paraId="2901EAFF" w14:textId="77777777" w:rsidR="00F56E03" w:rsidRPr="00861F40" w:rsidRDefault="00F56E03" w:rsidP="00F56E03">
      <w:proofErr w:type="gramStart"/>
      <w:r w:rsidRPr="00861F40">
        <w:t>por</w:t>
      </w:r>
      <w:proofErr w:type="gramEnd"/>
      <w:r w:rsidRPr="00861F40">
        <w:t xml:space="preserve"> </w:t>
      </w:r>
      <w:r w:rsidRPr="00861F40">
        <w:tab/>
        <w:t xml:space="preserve">              por</w:t>
      </w:r>
      <w:r w:rsidRPr="00861F40">
        <w:tab/>
        <w:t xml:space="preserve">      por Otros           Mensual          Cuotas            otros</w:t>
      </w:r>
      <w:r w:rsidRPr="00861F40">
        <w:tab/>
        <w:t xml:space="preserve">    Anual de         Anual de </w:t>
      </w:r>
    </w:p>
    <w:p w14:paraId="49A0FF4B" w14:textId="77777777" w:rsidR="00F56E03" w:rsidRPr="00861F40" w:rsidRDefault="00F56E03" w:rsidP="00F56E03">
      <w:r w:rsidRPr="00861F40">
        <w:t>Enseñanza      Enseñanza         Conceptos            Total          Mensuales       Conceptos      Inscripción      Reinscrip-</w:t>
      </w:r>
    </w:p>
    <w:p w14:paraId="406EC51A" w14:textId="77777777" w:rsidR="00F56E03" w:rsidRPr="00861F40" w:rsidRDefault="00F56E03" w:rsidP="00F56E03">
      <w:r w:rsidRPr="00861F40">
        <w:t>Programá-      Extraprográ-      Obligatorios                                                 Obligatorios                                ción</w:t>
      </w:r>
    </w:p>
    <w:p w14:paraId="748C3CA6" w14:textId="77777777" w:rsidR="00F56E03" w:rsidRPr="00861F40" w:rsidRDefault="00F56E03" w:rsidP="00F56E03">
      <w:proofErr w:type="gramStart"/>
      <w:r w:rsidRPr="00861F40">
        <w:t>tica</w:t>
      </w:r>
      <w:proofErr w:type="gramEnd"/>
      <w:r w:rsidRPr="00861F40">
        <w:tab/>
        <w:t xml:space="preserve">              tica.</w:t>
      </w:r>
    </w:p>
    <w:p w14:paraId="42FFB413" w14:textId="77777777" w:rsidR="00F56E03" w:rsidRPr="00861F40" w:rsidRDefault="00F56E03" w:rsidP="00F56E03"/>
    <w:p w14:paraId="66AC1BD6" w14:textId="77777777" w:rsidR="00F56E03" w:rsidRPr="00861F40" w:rsidRDefault="00F56E03" w:rsidP="00F56E03">
      <w:r w:rsidRPr="00861F40">
        <w:t>(1')</w:t>
      </w:r>
      <w:r w:rsidRPr="00861F40">
        <w:tab/>
      </w:r>
      <w:r w:rsidRPr="00861F40">
        <w:tab/>
        <w:t>(1 ")</w:t>
      </w:r>
      <w:r w:rsidRPr="00861F40">
        <w:tab/>
        <w:t xml:space="preserve">             (2)</w:t>
      </w:r>
      <w:r w:rsidRPr="00861F40">
        <w:tab/>
        <w:t xml:space="preserve">         (3)</w:t>
      </w:r>
      <w:r w:rsidRPr="00861F40">
        <w:tab/>
      </w:r>
      <w:r w:rsidRPr="00861F40">
        <w:tab/>
        <w:t xml:space="preserve">   (4)</w:t>
      </w:r>
      <w:r w:rsidRPr="00861F40">
        <w:tab/>
        <w:t xml:space="preserve">            (5)</w:t>
      </w:r>
      <w:r w:rsidRPr="00861F40">
        <w:tab/>
        <w:t xml:space="preserve">         (6)                (7)</w:t>
      </w:r>
    </w:p>
    <w:p w14:paraId="73B4BFE6" w14:textId="4FBEC7FE" w:rsidR="00F56E03" w:rsidRPr="00861F40" w:rsidRDefault="00F56E03" w:rsidP="00F56E03">
      <w:r>
        <w:rPr>
          <w:noProof/>
          <w:lang w:val="es-ES" w:eastAsia="es-ES"/>
        </w:rPr>
        <mc:AlternateContent>
          <mc:Choice Requires="wps">
            <w:drawing>
              <wp:anchor distT="0" distB="0" distL="114300" distR="114300" simplePos="0" relativeHeight="251667456" behindDoc="0" locked="0" layoutInCell="0" allowOverlap="1" wp14:anchorId="07CCA0BA" wp14:editId="2C40DF2F">
                <wp:simplePos x="0" y="0"/>
                <wp:positionH relativeFrom="column">
                  <wp:posOffset>-76200</wp:posOffset>
                </wp:positionH>
                <wp:positionV relativeFrom="paragraph">
                  <wp:posOffset>60325</wp:posOffset>
                </wp:positionV>
                <wp:extent cx="6035675" cy="635"/>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4.75pt" to="469.3pt,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" o:allowincell="f" strokeweight="1pt">
                <v:stroke startarrowwidth="wide" startarrowlength="short" endarrowwidth="wide" endarrowlength="short"/>
              </v:line>
            </w:pict>
          </mc:Fallback>
        </mc:AlternateContent>
      </w:r>
    </w:p>
    <w:p w14:paraId="7832CE9E" w14:textId="77777777" w:rsidR="00F56E03" w:rsidRPr="00861F40" w:rsidRDefault="00F56E03" w:rsidP="00F56E03">
      <w:r w:rsidRPr="00861F40">
        <w:t>$</w:t>
      </w:r>
      <w:r w:rsidRPr="00861F40">
        <w:tab/>
        <w:t xml:space="preserve">       $                $</w:t>
      </w:r>
      <w:r w:rsidRPr="00861F40">
        <w:tab/>
      </w:r>
      <w:r w:rsidRPr="00861F40">
        <w:tab/>
        <w:t xml:space="preserve">   $</w:t>
      </w:r>
      <w:r w:rsidRPr="00861F40">
        <w:tab/>
        <w:t xml:space="preserve">      (Nro)</w:t>
      </w:r>
      <w:r w:rsidRPr="00861F40">
        <w:tab/>
        <w:t xml:space="preserve">    $</w:t>
      </w:r>
      <w:r w:rsidRPr="00861F40">
        <w:tab/>
      </w:r>
      <w:r w:rsidRPr="00861F40">
        <w:tab/>
        <w:t xml:space="preserve">  $</w:t>
      </w:r>
      <w:r w:rsidRPr="00861F40">
        <w:tab/>
      </w:r>
      <w:r w:rsidRPr="00861F40">
        <w:tab/>
        <w:t>$</w:t>
      </w:r>
    </w:p>
    <w:p w14:paraId="502D6B2C" w14:textId="77777777" w:rsidR="00F56E03" w:rsidRPr="00861F40" w:rsidRDefault="00F56E03" w:rsidP="00F56E03"/>
    <w:p w14:paraId="797566D9" w14:textId="77777777" w:rsidR="00F56E03" w:rsidRPr="00861F40" w:rsidRDefault="00F56E03" w:rsidP="00F56E03"/>
    <w:p w14:paraId="27F79A4E" w14:textId="77777777" w:rsidR="00F56E03" w:rsidRDefault="00F56E03" w:rsidP="00F56E03"/>
    <w:p w14:paraId="60E76565" w14:textId="77777777" w:rsidR="00F56E03" w:rsidRPr="00861F40" w:rsidRDefault="00F56E03" w:rsidP="00F56E03"/>
    <w:p w14:paraId="2829C356" w14:textId="77777777" w:rsidR="00F56E03" w:rsidRPr="00861F40" w:rsidRDefault="00F56E03" w:rsidP="00F56E03">
      <w:pPr>
        <w:jc w:val="center"/>
        <w:rPr>
          <w:rFonts w:ascii="Trebuchet MS" w:hAnsi="Trebuchet MS"/>
        </w:rPr>
      </w:pPr>
      <w:r w:rsidRPr="00861F40">
        <w:rPr>
          <w:rFonts w:ascii="Trebuchet MS" w:hAnsi="Trebuchet MS"/>
        </w:rPr>
        <w:t>CUADRO Nº 2</w:t>
      </w:r>
    </w:p>
    <w:p w14:paraId="65378671" w14:textId="77777777" w:rsidR="00F56E03" w:rsidRPr="00861F40" w:rsidRDefault="00F56E03" w:rsidP="00F56E03">
      <w:pPr>
        <w:rPr>
          <w:rFonts w:ascii="Trebuchet MS" w:hAnsi="Trebuchet MS"/>
        </w:rPr>
      </w:pPr>
    </w:p>
    <w:p w14:paraId="1E2D92D7" w14:textId="77777777" w:rsidR="00F56E03" w:rsidRPr="00861F40" w:rsidRDefault="00F56E03" w:rsidP="00F56E03">
      <w:pPr>
        <w:rPr>
          <w:rFonts w:ascii="Trebuchet MS" w:hAnsi="Trebuchet MS"/>
        </w:rPr>
      </w:pPr>
      <w:r w:rsidRPr="00861F40">
        <w:rPr>
          <w:rFonts w:ascii="Trebuchet MS" w:hAnsi="Trebuchet MS"/>
        </w:rPr>
        <w:t>Establecimiento: (nombre)</w:t>
      </w:r>
    </w:p>
    <w:p w14:paraId="55670A43" w14:textId="77777777" w:rsidR="00F56E03" w:rsidRPr="00861F40" w:rsidRDefault="00F56E03" w:rsidP="00F56E03">
      <w:pPr>
        <w:rPr>
          <w:rFonts w:ascii="Trebuchet MS" w:hAnsi="Trebuchet MS"/>
        </w:rPr>
      </w:pPr>
      <w:r w:rsidRPr="00861F40">
        <w:rPr>
          <w:rFonts w:ascii="Trebuchet MS" w:hAnsi="Trebuchet MS"/>
        </w:rPr>
        <w:t>Cantidad Alumnos: a) Nivel Preprimario/Inicial: (consignar número)</w:t>
      </w:r>
    </w:p>
    <w:p w14:paraId="6D01831B" w14:textId="77777777" w:rsidR="00F56E03" w:rsidRPr="00861F40" w:rsidRDefault="00F56E03" w:rsidP="00F56E03">
      <w:pPr>
        <w:rPr>
          <w:rFonts w:ascii="Trebuchet MS" w:hAnsi="Trebuchet MS"/>
        </w:rPr>
      </w:pPr>
      <w:r w:rsidRPr="00861F40">
        <w:rPr>
          <w:rFonts w:ascii="Trebuchet MS" w:hAnsi="Trebuchet MS"/>
        </w:rPr>
        <w:t>b) Nivel Primario/EGB: (consignar número)</w:t>
      </w:r>
    </w:p>
    <w:p w14:paraId="6E0F89AF" w14:textId="77777777" w:rsidR="00F56E03" w:rsidRPr="00861F40" w:rsidRDefault="00F56E03" w:rsidP="00F56E03">
      <w:pPr>
        <w:rPr>
          <w:rFonts w:ascii="Trebuchet MS" w:hAnsi="Trebuchet MS"/>
        </w:rPr>
      </w:pPr>
      <w:r w:rsidRPr="00861F40">
        <w:rPr>
          <w:rFonts w:ascii="Trebuchet MS" w:hAnsi="Trebuchet MS"/>
        </w:rPr>
        <w:t>c) Nivel Secundario/Polimodal: (consignar número)</w:t>
      </w:r>
    </w:p>
    <w:p w14:paraId="6521E78C" w14:textId="77777777" w:rsidR="00F56E03" w:rsidRPr="00861F40" w:rsidRDefault="00F56E03" w:rsidP="00F56E03">
      <w:pPr>
        <w:rPr>
          <w:rFonts w:ascii="Trebuchet MS" w:hAnsi="Trebuchet MS"/>
        </w:rPr>
      </w:pPr>
    </w:p>
    <w:p w14:paraId="60BCD221" w14:textId="77777777" w:rsidR="00F56E03" w:rsidRPr="00861F40" w:rsidRDefault="00F56E03" w:rsidP="00F56E03">
      <w:pPr>
        <w:rPr>
          <w:rFonts w:ascii="Trebuchet MS" w:hAnsi="Trebuchet MS"/>
        </w:rPr>
      </w:pPr>
      <w:r w:rsidRPr="00861F40">
        <w:rPr>
          <w:rFonts w:ascii="Trebuchet MS" w:hAnsi="Trebuchet MS"/>
        </w:rPr>
        <w:t>Grado o Año (según sea Primaria o EGB) / Año (Secundaria/Polimodal) / Sala (para Nivel Preprimaro/Inicial):</w:t>
      </w:r>
    </w:p>
    <w:p w14:paraId="46D627E3" w14:textId="77777777" w:rsidR="00F56E03" w:rsidRDefault="00F56E03" w:rsidP="00F56E03">
      <w:pPr>
        <w:rPr>
          <w:rFonts w:ascii="Trebuchet MS" w:hAnsi="Trebuchet MS"/>
        </w:rPr>
      </w:pPr>
    </w:p>
    <w:p w14:paraId="20C4F886" w14:textId="77777777" w:rsidR="00F56E03" w:rsidRPr="00861F40" w:rsidRDefault="00F56E03" w:rsidP="00F56E03">
      <w:pPr>
        <w:rPr>
          <w:rFonts w:ascii="Trebuchet MS" w:hAnsi="Trebuchet MS"/>
        </w:rPr>
      </w:pPr>
    </w:p>
    <w:p w14:paraId="3F7EE3FA" w14:textId="400A3179" w:rsidR="00F56E03" w:rsidRPr="00861F40" w:rsidRDefault="00F56E03" w:rsidP="00F56E03">
      <w:pPr>
        <w:rPr>
          <w:b/>
          <w:bCs/>
        </w:rPr>
      </w:pPr>
      <w:r>
        <w:rPr>
          <w:noProof/>
          <w:lang w:val="es-ES" w:eastAsia="es-ES"/>
        </w:rPr>
        <mc:AlternateContent>
          <mc:Choice Requires="wps">
            <w:drawing>
              <wp:anchor distT="0" distB="0" distL="114300" distR="114300" simplePos="0" relativeHeight="251668480" behindDoc="0" locked="0" layoutInCell="0" allowOverlap="1" wp14:anchorId="503EB9B7" wp14:editId="6B308925">
                <wp:simplePos x="0" y="0"/>
                <wp:positionH relativeFrom="column">
                  <wp:posOffset>-73025</wp:posOffset>
                </wp:positionH>
                <wp:positionV relativeFrom="paragraph">
                  <wp:posOffset>40005</wp:posOffset>
                </wp:positionV>
                <wp:extent cx="6032500" cy="1846580"/>
                <wp:effectExtent l="0" t="0" r="38100" b="3302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0" cy="18465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7pt;margin-top:3.15pt;width:475pt;height:14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" o:allowincell="f" filled="f" strokeweight="1pt"/>
            </w:pict>
          </mc:Fallback>
        </mc:AlternateContent>
      </w:r>
      <w:r>
        <w:rPr>
          <w:noProof/>
          <w:lang w:val="es-ES" w:eastAsia="es-ES"/>
        </w:rPr>
        <mc:AlternateContent>
          <mc:Choice Requires="wps">
            <w:drawing>
              <wp:anchor distT="0" distB="0" distL="114300" distR="114300" simplePos="0" relativeHeight="251669504" behindDoc="0" locked="0" layoutInCell="0" allowOverlap="1" wp14:anchorId="11677986" wp14:editId="6D06E845">
                <wp:simplePos x="0" y="0"/>
                <wp:positionH relativeFrom="column">
                  <wp:posOffset>1112520</wp:posOffset>
                </wp:positionH>
                <wp:positionV relativeFrom="paragraph">
                  <wp:posOffset>45085</wp:posOffset>
                </wp:positionV>
                <wp:extent cx="635" cy="1829435"/>
                <wp:effectExtent l="0" t="0" r="50165" b="2476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3.55pt" to="87.65pt,14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" o:allowincell="f" strokeweight="1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70528" behindDoc="0" locked="0" layoutInCell="0" allowOverlap="1" wp14:anchorId="49ADCD91" wp14:editId="68220D54">
                <wp:simplePos x="0" y="0"/>
                <wp:positionH relativeFrom="column">
                  <wp:posOffset>2026920</wp:posOffset>
                </wp:positionH>
                <wp:positionV relativeFrom="paragraph">
                  <wp:posOffset>45085</wp:posOffset>
                </wp:positionV>
                <wp:extent cx="635" cy="1829435"/>
                <wp:effectExtent l="0" t="0" r="50165" b="2476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3.55pt" to="159.65pt,14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" o:allowincell="f" strokeweight="1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71552" behindDoc="0" locked="0" layoutInCell="0" allowOverlap="1" wp14:anchorId="2BB3FCE2" wp14:editId="144622E4">
                <wp:simplePos x="0" y="0"/>
                <wp:positionH relativeFrom="column">
                  <wp:posOffset>2758440</wp:posOffset>
                </wp:positionH>
                <wp:positionV relativeFrom="paragraph">
                  <wp:posOffset>45085</wp:posOffset>
                </wp:positionV>
                <wp:extent cx="635" cy="1829435"/>
                <wp:effectExtent l="0" t="0" r="50165" b="2476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3.55pt" to="217.25pt,14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" o:allowincell="f" strokeweight="1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72576" behindDoc="0" locked="0" layoutInCell="0" allowOverlap="1" wp14:anchorId="32F92F56" wp14:editId="7D7ACEE4">
                <wp:simplePos x="0" y="0"/>
                <wp:positionH relativeFrom="column">
                  <wp:posOffset>3489960</wp:posOffset>
                </wp:positionH>
                <wp:positionV relativeFrom="paragraph">
                  <wp:posOffset>45085</wp:posOffset>
                </wp:positionV>
                <wp:extent cx="635" cy="1829435"/>
                <wp:effectExtent l="0" t="0" r="50165" b="2476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3.55pt" to="274.85pt,14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" o:allowincell="f" strokeweight="1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73600" behindDoc="0" locked="0" layoutInCell="0" allowOverlap="1" wp14:anchorId="1C99C9CA" wp14:editId="1B60BF51">
                <wp:simplePos x="0" y="0"/>
                <wp:positionH relativeFrom="column">
                  <wp:posOffset>4312920</wp:posOffset>
                </wp:positionH>
                <wp:positionV relativeFrom="paragraph">
                  <wp:posOffset>45085</wp:posOffset>
                </wp:positionV>
                <wp:extent cx="635" cy="1829435"/>
                <wp:effectExtent l="0" t="0" r="50165" b="2476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3.55pt" to="339.65pt,14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" o:allowincell="f" strokeweight="1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74624" behindDoc="0" locked="0" layoutInCell="0" allowOverlap="1" wp14:anchorId="52DF122A" wp14:editId="4D36CD2D">
                <wp:simplePos x="0" y="0"/>
                <wp:positionH relativeFrom="column">
                  <wp:posOffset>5046345</wp:posOffset>
                </wp:positionH>
                <wp:positionV relativeFrom="paragraph">
                  <wp:posOffset>59055</wp:posOffset>
                </wp:positionV>
                <wp:extent cx="635" cy="1829435"/>
                <wp:effectExtent l="0" t="0" r="50165" b="2476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9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35pt,4.65pt" to="397.4pt,14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" o:allowincell="f" strokeweight="1pt">
                <v:stroke startarrowwidth="narrow" startarrowlength="short" endarrowwidth="narrow" endarrowlength="short"/>
              </v:line>
            </w:pict>
          </mc:Fallback>
        </mc:AlternateContent>
      </w:r>
    </w:p>
    <w:p w14:paraId="01FCC99D" w14:textId="77777777" w:rsidR="00F56E03" w:rsidRPr="00861F40" w:rsidRDefault="00F56E03" w:rsidP="00F56E03">
      <w:r w:rsidRPr="00861F40">
        <w:t xml:space="preserve">Cuota </w:t>
      </w:r>
      <w:proofErr w:type="gramStart"/>
      <w:r w:rsidRPr="00861F40">
        <w:t>Mensual  por</w:t>
      </w:r>
      <w:proofErr w:type="gramEnd"/>
      <w:r w:rsidRPr="00861F40">
        <w:t xml:space="preserve">       Cuota</w:t>
      </w:r>
      <w:r w:rsidRPr="00861F40">
        <w:tab/>
        <w:t xml:space="preserve">           Importe         Cantidad         Importe             Importe             Importe     </w:t>
      </w:r>
    </w:p>
    <w:p w14:paraId="59CF2CB4" w14:textId="77777777" w:rsidR="00F56E03" w:rsidRPr="00861F40" w:rsidRDefault="00F56E03" w:rsidP="00F56E03">
      <w:r w:rsidRPr="00861F40">
        <w:t xml:space="preserve"> Enseñanza                    Mensual por         Cuota             Total             Anual por          Matrícula        Matrícula</w:t>
      </w:r>
    </w:p>
    <w:p w14:paraId="7BF2D6B9" w14:textId="77777777" w:rsidR="00F56E03" w:rsidRPr="00861F40" w:rsidRDefault="00F56E03" w:rsidP="00F56E03">
      <w:r w:rsidRPr="00861F40">
        <w:t>Programática y              Otros                    Mensual         Cuotas           Otros</w:t>
      </w:r>
      <w:r w:rsidRPr="00861F40">
        <w:tab/>
        <w:t xml:space="preserve">           Anual de         Anual de </w:t>
      </w:r>
    </w:p>
    <w:p w14:paraId="2E24662D" w14:textId="77777777" w:rsidR="00F56E03" w:rsidRPr="00861F40" w:rsidRDefault="00F56E03" w:rsidP="00F56E03">
      <w:r w:rsidRPr="00861F40">
        <w:t>Extraprogramática        Conceptos             Total             Mensuales      Conceptos      Inscripción       Reinscrip-</w:t>
      </w:r>
    </w:p>
    <w:p w14:paraId="4570A6A3" w14:textId="77777777" w:rsidR="00F56E03" w:rsidRPr="00861F40" w:rsidRDefault="00F56E03" w:rsidP="00F56E03">
      <w:r w:rsidRPr="00861F40">
        <w:tab/>
      </w:r>
      <w:r w:rsidRPr="00861F40">
        <w:tab/>
        <w:t xml:space="preserve">         Obligatorios                                                      Obligatorios                             ción</w:t>
      </w:r>
    </w:p>
    <w:p w14:paraId="0DB59056" w14:textId="77777777" w:rsidR="00F56E03" w:rsidRPr="00861F40" w:rsidRDefault="00F56E03" w:rsidP="00F56E03"/>
    <w:p w14:paraId="096EF3E9" w14:textId="77777777" w:rsidR="00F56E03" w:rsidRPr="00861F40" w:rsidRDefault="00F56E03" w:rsidP="00F56E03"/>
    <w:p w14:paraId="008FDBC2" w14:textId="77777777" w:rsidR="00F56E03" w:rsidRPr="00861F40" w:rsidRDefault="00F56E03" w:rsidP="00F56E03">
      <w:r w:rsidRPr="00861F40">
        <w:t xml:space="preserve">      (1 ’")</w:t>
      </w:r>
      <w:r w:rsidRPr="00861F40">
        <w:tab/>
        <w:t xml:space="preserve">     </w:t>
      </w:r>
      <w:r w:rsidRPr="00861F40">
        <w:tab/>
        <w:t xml:space="preserve">       (2)</w:t>
      </w:r>
      <w:r w:rsidRPr="00861F40">
        <w:tab/>
      </w:r>
      <w:r w:rsidRPr="00861F40">
        <w:tab/>
        <w:t>(3)</w:t>
      </w:r>
      <w:r w:rsidRPr="00861F40">
        <w:tab/>
        <w:t xml:space="preserve">          (4                       (5)                   (6)                    (7)</w:t>
      </w:r>
    </w:p>
    <w:p w14:paraId="29EE581A" w14:textId="4930146E" w:rsidR="00F56E03" w:rsidRPr="00861F40" w:rsidRDefault="00F56E03" w:rsidP="00F56E03">
      <w:r>
        <w:rPr>
          <w:noProof/>
          <w:lang w:val="es-ES" w:eastAsia="es-ES"/>
        </w:rPr>
        <mc:AlternateContent>
          <mc:Choice Requires="wps">
            <w:drawing>
              <wp:anchor distT="0" distB="0" distL="114300" distR="114300" simplePos="0" relativeHeight="251675648" behindDoc="0" locked="0" layoutInCell="0" allowOverlap="1" wp14:anchorId="52C8AF8C" wp14:editId="509397B6">
                <wp:simplePos x="0" y="0"/>
                <wp:positionH relativeFrom="column">
                  <wp:posOffset>-76200</wp:posOffset>
                </wp:positionH>
                <wp:positionV relativeFrom="paragraph">
                  <wp:posOffset>60325</wp:posOffset>
                </wp:positionV>
                <wp:extent cx="6035675" cy="635"/>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4.75pt" to="469.3pt,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" o:allowincell="f" strokeweight="1pt">
                <v:stroke startarrowwidth="wide" startarrowlength="short" endarrowwidth="wide" endarrowlength="short"/>
              </v:line>
            </w:pict>
          </mc:Fallback>
        </mc:AlternateContent>
      </w:r>
    </w:p>
    <w:p w14:paraId="37B6A0E2" w14:textId="77777777" w:rsidR="00F56E03" w:rsidRPr="00861F40" w:rsidRDefault="00F56E03" w:rsidP="00F56E03">
      <w:r w:rsidRPr="00861F40">
        <w:t xml:space="preserve">               $</w:t>
      </w:r>
      <w:r w:rsidRPr="00861F40">
        <w:tab/>
        <w:t xml:space="preserve">                      $</w:t>
      </w:r>
      <w:r w:rsidRPr="00861F40">
        <w:tab/>
      </w:r>
      <w:r w:rsidRPr="00861F40">
        <w:tab/>
        <w:t xml:space="preserve">   $</w:t>
      </w:r>
      <w:r w:rsidRPr="00861F40">
        <w:tab/>
        <w:t xml:space="preserve">      (Nro)</w:t>
      </w:r>
      <w:r w:rsidRPr="00861F40">
        <w:tab/>
        <w:t xml:space="preserve">    $</w:t>
      </w:r>
      <w:r w:rsidRPr="00861F40">
        <w:tab/>
      </w:r>
      <w:r w:rsidRPr="00861F40">
        <w:tab/>
        <w:t xml:space="preserve">  $</w:t>
      </w:r>
      <w:r w:rsidRPr="00861F40">
        <w:tab/>
      </w:r>
      <w:r w:rsidRPr="00861F40">
        <w:tab/>
        <w:t>$</w:t>
      </w:r>
    </w:p>
    <w:p w14:paraId="7446CF5C" w14:textId="77777777" w:rsidR="00F56E03" w:rsidRPr="00861F40" w:rsidRDefault="00F56E03" w:rsidP="00F56E03"/>
    <w:p w14:paraId="5B8DE911" w14:textId="77777777" w:rsidR="00F56E03" w:rsidRPr="00861F40" w:rsidRDefault="00F56E03" w:rsidP="00F56E03"/>
    <w:p w14:paraId="6E3319B3" w14:textId="77777777" w:rsidR="00F56E03" w:rsidRPr="00861F40" w:rsidRDefault="00F56E03" w:rsidP="00F56E03">
      <w:pPr>
        <w:rPr>
          <w:rFonts w:ascii="Trebuchet MS" w:hAnsi="Trebuchet MS"/>
          <w:b/>
          <w:bCs/>
        </w:rPr>
      </w:pPr>
    </w:p>
    <w:p w14:paraId="396DD0C7" w14:textId="77777777" w:rsidR="00F56E03" w:rsidRPr="00861F40" w:rsidRDefault="00F56E03" w:rsidP="00F56E03">
      <w:pPr>
        <w:rPr>
          <w:rFonts w:ascii="Trebuchet MS" w:hAnsi="Trebuchet MS" w:cs="Arial"/>
        </w:rPr>
      </w:pPr>
      <w:r w:rsidRPr="00861F40">
        <w:rPr>
          <w:rFonts w:ascii="Trebuchet MS" w:hAnsi="Trebuchet MS"/>
        </w:rPr>
        <w:tab/>
      </w:r>
    </w:p>
    <w:p w14:paraId="44EF39BC" w14:textId="77777777" w:rsidR="00F56E03" w:rsidRPr="00861F40" w:rsidRDefault="00F56E03" w:rsidP="00F56E03">
      <w:pPr>
        <w:jc w:val="both"/>
        <w:rPr>
          <w:rFonts w:ascii="Trebuchet MS" w:hAnsi="Trebuchet MS" w:cs="Arial"/>
        </w:rPr>
      </w:pPr>
      <w:r w:rsidRPr="00861F40">
        <w:rPr>
          <w:rFonts w:ascii="Trebuchet MS" w:hAnsi="Trebuchet MS" w:cs="Arial"/>
        </w:rPr>
        <w:t>A fin de cumplimentar los CUADROS Nº 1 y Nº 2 se deberán tener en cuenta las siguientes pautas:</w:t>
      </w:r>
    </w:p>
    <w:p w14:paraId="2886BA2A" w14:textId="77777777" w:rsidR="00F56E03" w:rsidRPr="00861F40" w:rsidRDefault="00F56E03" w:rsidP="00F56E03">
      <w:pPr>
        <w:jc w:val="both"/>
        <w:rPr>
          <w:rFonts w:ascii="Trebuchet MS" w:hAnsi="Trebuchet MS" w:cs="Arial"/>
        </w:rPr>
      </w:pPr>
      <w:proofErr w:type="gramStart"/>
      <w:r w:rsidRPr="00861F40">
        <w:rPr>
          <w:rFonts w:ascii="Trebuchet MS" w:hAnsi="Trebuchet MS" w:cs="Arial"/>
        </w:rPr>
        <w:t>(1') Se deberá indicar el monto o importe mensual expresado en pesos que se percibe en concepto de enseñanza programática.</w:t>
      </w:r>
      <w:proofErr w:type="gramEnd"/>
      <w:r w:rsidRPr="00861F40">
        <w:rPr>
          <w:rFonts w:ascii="Trebuchet MS" w:hAnsi="Trebuchet MS" w:cs="Arial"/>
        </w:rPr>
        <w:t xml:space="preserve"> Se entiende por cuota por enseñanza programática todo pago que esté en relación directa con la enseñanza impartida según los programas oficiales aprobados.</w:t>
      </w:r>
    </w:p>
    <w:p w14:paraId="53A0A111" w14:textId="77777777" w:rsidR="00F56E03" w:rsidRPr="00861F40" w:rsidRDefault="00F56E03" w:rsidP="00F56E03">
      <w:pPr>
        <w:jc w:val="both"/>
        <w:rPr>
          <w:rFonts w:ascii="Trebuchet MS" w:hAnsi="Trebuchet MS" w:cs="Arial"/>
        </w:rPr>
      </w:pPr>
    </w:p>
    <w:p w14:paraId="544FF1C6" w14:textId="77777777" w:rsidR="00F56E03" w:rsidRDefault="00F56E03" w:rsidP="00F56E03">
      <w:pPr>
        <w:jc w:val="both"/>
        <w:rPr>
          <w:rFonts w:ascii="Trebuchet MS" w:hAnsi="Trebuchet MS" w:cs="Arial"/>
        </w:rPr>
      </w:pPr>
    </w:p>
    <w:p w14:paraId="19FB28A7" w14:textId="77777777" w:rsidR="00F56E03" w:rsidRDefault="00F56E03" w:rsidP="00F56E03">
      <w:pPr>
        <w:jc w:val="both"/>
        <w:rPr>
          <w:rFonts w:ascii="Trebuchet MS" w:hAnsi="Trebuchet MS" w:cs="Arial"/>
        </w:rPr>
      </w:pPr>
    </w:p>
    <w:p w14:paraId="53533B79" w14:textId="77777777" w:rsidR="00F56E03" w:rsidRPr="00861F40" w:rsidRDefault="00F56E03" w:rsidP="00F56E03">
      <w:pPr>
        <w:jc w:val="both"/>
        <w:rPr>
          <w:rFonts w:ascii="Trebuchet MS" w:hAnsi="Trebuchet MS" w:cs="Arial"/>
        </w:rPr>
      </w:pPr>
      <w:r w:rsidRPr="00861F40">
        <w:rPr>
          <w:rFonts w:ascii="Trebuchet MS" w:hAnsi="Trebuchet MS" w:cs="Arial"/>
        </w:rPr>
        <w:t xml:space="preserve">(1 ") </w:t>
      </w:r>
      <w:proofErr w:type="gramStart"/>
      <w:r w:rsidRPr="00861F40">
        <w:rPr>
          <w:rFonts w:ascii="Trebuchet MS" w:hAnsi="Trebuchet MS" w:cs="Arial"/>
        </w:rPr>
        <w:t>Se deberá indicar el monto o importe mensual expresado en pesos que se percibe en concepto de enseñanza extraprogramática.</w:t>
      </w:r>
      <w:proofErr w:type="gramEnd"/>
      <w:r w:rsidRPr="00861F40">
        <w:rPr>
          <w:rFonts w:ascii="Trebuchet MS" w:hAnsi="Trebuchet MS" w:cs="Arial"/>
        </w:rPr>
        <w:t xml:space="preserve"> Se entiende por cuota enseñanza extraprogramática todo pago que corresponda a la extensión del horario escolar o enseñanza que se imparta en horarios diferentes al de las materias que integran el plan oficial.</w:t>
      </w:r>
    </w:p>
    <w:p w14:paraId="3B1D82A0" w14:textId="77777777" w:rsidR="00F56E03" w:rsidRPr="00861F40" w:rsidRDefault="00F56E03" w:rsidP="00F56E03">
      <w:pPr>
        <w:jc w:val="both"/>
        <w:rPr>
          <w:rFonts w:ascii="Trebuchet MS" w:hAnsi="Trebuchet MS" w:cs="Arial"/>
        </w:rPr>
      </w:pPr>
    </w:p>
    <w:p w14:paraId="7628FCA7" w14:textId="77777777" w:rsidR="00F56E03" w:rsidRPr="00861F40" w:rsidRDefault="00F56E03" w:rsidP="00F56E03">
      <w:pPr>
        <w:jc w:val="both"/>
        <w:rPr>
          <w:rFonts w:ascii="Trebuchet MS" w:hAnsi="Trebuchet MS" w:cs="Arial"/>
        </w:rPr>
      </w:pPr>
      <w:r w:rsidRPr="00861F40">
        <w:rPr>
          <w:rFonts w:ascii="Trebuchet MS" w:hAnsi="Trebuchet MS" w:cs="Arial"/>
        </w:rPr>
        <w:t>(1 ’")</w:t>
      </w:r>
      <w:r w:rsidRPr="00861F40">
        <w:rPr>
          <w:rFonts w:ascii="Trebuchet MS" w:hAnsi="Trebuchet MS" w:cs="Arial"/>
        </w:rPr>
        <w:tab/>
      </w:r>
      <w:proofErr w:type="gramStart"/>
      <w:r w:rsidRPr="00861F40">
        <w:rPr>
          <w:rFonts w:ascii="Trebuchet MS" w:hAnsi="Trebuchet MS" w:cs="Arial"/>
        </w:rPr>
        <w:t>Se deberá indicar el monto o importe mensual expresado en pesos que se percibe en concepto de enseñanza programática y extraprogramática conjuntamente, y que deberá ser cumplimentado por aquellos establecimientos que no estén obligados a hacer esta distinción en sus aranceles.</w:t>
      </w:r>
      <w:proofErr w:type="gramEnd"/>
    </w:p>
    <w:p w14:paraId="1D718C47" w14:textId="77777777" w:rsidR="00F56E03" w:rsidRPr="00861F40" w:rsidRDefault="00F56E03" w:rsidP="00F56E03">
      <w:pPr>
        <w:jc w:val="both"/>
        <w:rPr>
          <w:rFonts w:ascii="Trebuchet MS" w:hAnsi="Trebuchet MS" w:cs="Arial"/>
        </w:rPr>
      </w:pPr>
    </w:p>
    <w:p w14:paraId="281F5224" w14:textId="77777777" w:rsidR="00F56E03" w:rsidRPr="00861F40" w:rsidRDefault="00F56E03" w:rsidP="00F56E03">
      <w:pPr>
        <w:jc w:val="both"/>
        <w:rPr>
          <w:rFonts w:ascii="Trebuchet MS" w:hAnsi="Trebuchet MS" w:cs="Arial"/>
        </w:rPr>
      </w:pPr>
      <w:r w:rsidRPr="00861F40">
        <w:rPr>
          <w:rFonts w:ascii="Trebuchet MS" w:hAnsi="Trebuchet MS" w:cs="Arial"/>
        </w:rPr>
        <w:lastRenderedPageBreak/>
        <w:t xml:space="preserve">(2) Se deberá indicar el monto o importe mensual expresado en pesos que se percibe por otros </w:t>
      </w:r>
      <w:proofErr w:type="gramStart"/>
      <w:r w:rsidRPr="00861F40">
        <w:rPr>
          <w:rFonts w:ascii="Trebuchet MS" w:hAnsi="Trebuchet MS" w:cs="Arial"/>
        </w:rPr>
        <w:t>conceptos  de</w:t>
      </w:r>
      <w:proofErr w:type="gramEnd"/>
      <w:r w:rsidRPr="00861F40">
        <w:rPr>
          <w:rFonts w:ascii="Trebuchet MS" w:hAnsi="Trebuchet MS" w:cs="Arial"/>
        </w:rPr>
        <w:t xml:space="preserve"> carácter obligatorio, esto es, que necesariamente deben ser abonados por quienes envíen a los menores a los establecimientos.</w:t>
      </w:r>
    </w:p>
    <w:p w14:paraId="549EFA74" w14:textId="77777777" w:rsidR="00F56E03" w:rsidRPr="00861F40" w:rsidRDefault="00F56E03" w:rsidP="00F56E03">
      <w:pPr>
        <w:jc w:val="both"/>
        <w:rPr>
          <w:rFonts w:ascii="Trebuchet MS" w:hAnsi="Trebuchet MS" w:cs="Arial"/>
        </w:rPr>
      </w:pPr>
    </w:p>
    <w:p w14:paraId="71FB2A00" w14:textId="77777777" w:rsidR="00F56E03" w:rsidRPr="00861F40" w:rsidRDefault="00F56E03" w:rsidP="00F56E03">
      <w:pPr>
        <w:jc w:val="both"/>
        <w:rPr>
          <w:rFonts w:ascii="Trebuchet MS" w:hAnsi="Trebuchet MS" w:cs="Arial"/>
        </w:rPr>
      </w:pPr>
      <w:r w:rsidRPr="00861F40">
        <w:rPr>
          <w:rFonts w:ascii="Trebuchet MS" w:hAnsi="Trebuchet MS" w:cs="Arial"/>
        </w:rPr>
        <w:t xml:space="preserve">(3) El importe de la cuota total mensual surge de la suma de los montos en pesos indicados en (1'), </w:t>
      </w:r>
    </w:p>
    <w:p w14:paraId="4B87377D" w14:textId="77777777" w:rsidR="00F56E03" w:rsidRPr="00861F40" w:rsidRDefault="00F56E03" w:rsidP="00F56E03">
      <w:pPr>
        <w:jc w:val="both"/>
        <w:rPr>
          <w:rFonts w:ascii="Trebuchet MS" w:hAnsi="Trebuchet MS" w:cs="Arial"/>
        </w:rPr>
      </w:pPr>
      <w:r w:rsidRPr="00861F40">
        <w:rPr>
          <w:rFonts w:ascii="Trebuchet MS" w:hAnsi="Trebuchet MS" w:cs="Arial"/>
        </w:rPr>
        <w:t>(1 ") y (2</w:t>
      </w:r>
      <w:proofErr w:type="gramStart"/>
      <w:r w:rsidRPr="00861F40">
        <w:rPr>
          <w:rFonts w:ascii="Trebuchet MS" w:hAnsi="Trebuchet MS" w:cs="Arial"/>
        </w:rPr>
        <w:t>)  para</w:t>
      </w:r>
      <w:proofErr w:type="gramEnd"/>
      <w:r w:rsidRPr="00861F40">
        <w:rPr>
          <w:rFonts w:ascii="Trebuchet MS" w:hAnsi="Trebuchet MS" w:cs="Arial"/>
        </w:rPr>
        <w:t xml:space="preserve"> el CUADRO Nº 1 y (1 ’")  y (2)  para el CUADRO Nº 2.</w:t>
      </w:r>
    </w:p>
    <w:p w14:paraId="1D68890F" w14:textId="77777777" w:rsidR="00F56E03" w:rsidRPr="00861F40" w:rsidRDefault="00F56E03" w:rsidP="00F56E03">
      <w:pPr>
        <w:jc w:val="both"/>
        <w:rPr>
          <w:rFonts w:ascii="Trebuchet MS" w:hAnsi="Trebuchet MS" w:cs="Arial"/>
        </w:rPr>
      </w:pPr>
    </w:p>
    <w:p w14:paraId="4E5EC556" w14:textId="77777777" w:rsidR="00F56E03" w:rsidRPr="00861F40" w:rsidRDefault="00F56E03" w:rsidP="00F56E03">
      <w:pPr>
        <w:jc w:val="both"/>
        <w:rPr>
          <w:rFonts w:ascii="Trebuchet MS" w:hAnsi="Trebuchet MS" w:cs="Arial"/>
        </w:rPr>
      </w:pPr>
      <w:r w:rsidRPr="00861F40">
        <w:rPr>
          <w:rFonts w:ascii="Trebuchet MS" w:hAnsi="Trebuchet MS" w:cs="Arial"/>
        </w:rPr>
        <w:t xml:space="preserve">(4) Se deberá identificar la cantidad de cuotas mensuales que el establecimiento </w:t>
      </w:r>
      <w:proofErr w:type="gramStart"/>
      <w:r w:rsidRPr="00861F40">
        <w:rPr>
          <w:rFonts w:ascii="Trebuchet MS" w:hAnsi="Trebuchet MS" w:cs="Arial"/>
        </w:rPr>
        <w:t>percibe  por</w:t>
      </w:r>
      <w:proofErr w:type="gramEnd"/>
      <w:r w:rsidRPr="00861F40">
        <w:rPr>
          <w:rFonts w:ascii="Trebuchet MS" w:hAnsi="Trebuchet MS" w:cs="Arial"/>
        </w:rPr>
        <w:t xml:space="preserve"> año lectivo.</w:t>
      </w:r>
    </w:p>
    <w:p w14:paraId="24C5599F" w14:textId="77777777" w:rsidR="00F56E03" w:rsidRPr="00861F40" w:rsidRDefault="00F56E03" w:rsidP="00F56E03">
      <w:pPr>
        <w:jc w:val="both"/>
        <w:rPr>
          <w:rFonts w:ascii="Trebuchet MS" w:hAnsi="Trebuchet MS" w:cs="Arial"/>
        </w:rPr>
      </w:pPr>
    </w:p>
    <w:p w14:paraId="420BF962" w14:textId="77777777" w:rsidR="00F56E03" w:rsidRPr="00861F40" w:rsidRDefault="00F56E03" w:rsidP="00F56E03">
      <w:pPr>
        <w:jc w:val="both"/>
        <w:rPr>
          <w:rFonts w:ascii="Trebuchet MS" w:hAnsi="Trebuchet MS" w:cs="Arial"/>
        </w:rPr>
      </w:pPr>
      <w:r w:rsidRPr="00861F40">
        <w:rPr>
          <w:rFonts w:ascii="Trebuchet MS" w:hAnsi="Trebuchet MS" w:cs="Arial"/>
        </w:rPr>
        <w:t>(5) Se deberá consignar la suma de todos los importes anuales que los establecimientos perciben por otros conceptos de carácter obligatorio, pero cuya frecuencia de pago y percepción no es mensual. En nota al pie del CUADRO deberán enumerarse los conceptos que se incluyen en el total, sin identificar los montos parciales.</w:t>
      </w:r>
    </w:p>
    <w:p w14:paraId="606B0F86" w14:textId="77777777" w:rsidR="00F56E03" w:rsidRPr="00861F40" w:rsidRDefault="00F56E03" w:rsidP="00F56E03">
      <w:pPr>
        <w:jc w:val="both"/>
        <w:rPr>
          <w:rFonts w:ascii="Trebuchet MS" w:hAnsi="Trebuchet MS" w:cs="Arial"/>
        </w:rPr>
      </w:pPr>
    </w:p>
    <w:p w14:paraId="063F693D" w14:textId="77777777" w:rsidR="00F56E03" w:rsidRPr="00861F40" w:rsidRDefault="00F56E03" w:rsidP="00F56E03">
      <w:pPr>
        <w:jc w:val="both"/>
        <w:rPr>
          <w:rFonts w:ascii="Trebuchet MS" w:hAnsi="Trebuchet MS" w:cs="Arial"/>
        </w:rPr>
      </w:pPr>
      <w:r w:rsidRPr="00861F40">
        <w:rPr>
          <w:rFonts w:ascii="Trebuchet MS" w:hAnsi="Trebuchet MS" w:cs="Arial"/>
        </w:rPr>
        <w:t xml:space="preserve">(6) Se deberá consignar el importe o valor anual en pesos de la matrícula de inscripción en caso de que el establecimiento educativo perciba ingresos por </w:t>
      </w:r>
      <w:proofErr w:type="gramStart"/>
      <w:r w:rsidRPr="00861F40">
        <w:rPr>
          <w:rFonts w:ascii="Trebuchet MS" w:hAnsi="Trebuchet MS" w:cs="Arial"/>
        </w:rPr>
        <w:t>este</w:t>
      </w:r>
      <w:proofErr w:type="gramEnd"/>
      <w:r w:rsidRPr="00861F40">
        <w:rPr>
          <w:rFonts w:ascii="Trebuchet MS" w:hAnsi="Trebuchet MS" w:cs="Arial"/>
        </w:rPr>
        <w:t xml:space="preserve"> concepto.</w:t>
      </w:r>
    </w:p>
    <w:p w14:paraId="49B50FAB" w14:textId="77777777" w:rsidR="00F56E03" w:rsidRPr="00861F40" w:rsidRDefault="00F56E03" w:rsidP="00F56E03">
      <w:pPr>
        <w:jc w:val="both"/>
        <w:rPr>
          <w:rFonts w:ascii="Trebuchet MS" w:hAnsi="Trebuchet MS" w:cs="Arial"/>
        </w:rPr>
      </w:pPr>
    </w:p>
    <w:p w14:paraId="4226EA0A" w14:textId="77777777" w:rsidR="00F56E03" w:rsidRPr="00861F40" w:rsidRDefault="00F56E03" w:rsidP="00F56E03">
      <w:pPr>
        <w:jc w:val="both"/>
        <w:rPr>
          <w:rFonts w:ascii="Trebuchet MS" w:hAnsi="Trebuchet MS" w:cs="Arial"/>
        </w:rPr>
      </w:pPr>
      <w:r w:rsidRPr="00861F40">
        <w:rPr>
          <w:rFonts w:ascii="Trebuchet MS" w:hAnsi="Trebuchet MS" w:cs="Arial"/>
        </w:rPr>
        <w:t xml:space="preserve">(7) Se deberá consignar el importe o valor anual en pesos de la matrícula de reinscripción en caso de que el establecimiento educativo perciba ingresos por </w:t>
      </w:r>
      <w:proofErr w:type="gramStart"/>
      <w:r w:rsidRPr="00861F40">
        <w:rPr>
          <w:rFonts w:ascii="Trebuchet MS" w:hAnsi="Trebuchet MS" w:cs="Arial"/>
        </w:rPr>
        <w:t>este</w:t>
      </w:r>
      <w:proofErr w:type="gramEnd"/>
      <w:r w:rsidRPr="00861F40">
        <w:rPr>
          <w:rFonts w:ascii="Trebuchet MS" w:hAnsi="Trebuchet MS" w:cs="Arial"/>
        </w:rPr>
        <w:t xml:space="preserve"> concepto.</w:t>
      </w:r>
    </w:p>
    <w:p w14:paraId="69ED5015" w14:textId="77777777" w:rsidR="00F56E03" w:rsidRPr="00861F40" w:rsidRDefault="00F56E03" w:rsidP="00F56E03">
      <w:pPr>
        <w:jc w:val="both"/>
        <w:rPr>
          <w:rFonts w:ascii="Trebuchet MS" w:hAnsi="Trebuchet MS" w:cs="Arial"/>
          <w:b/>
          <w:bCs/>
        </w:rPr>
      </w:pPr>
    </w:p>
    <w:p w14:paraId="50261649" w14:textId="77777777" w:rsidR="00F56E03" w:rsidRPr="00861F40" w:rsidRDefault="00F56E03" w:rsidP="00F56E03">
      <w:pPr>
        <w:rPr>
          <w:rFonts w:ascii="Trebuchet MS" w:hAnsi="Trebuchet MS" w:cs="Arial"/>
          <w:b/>
          <w:bCs/>
        </w:rPr>
      </w:pPr>
    </w:p>
    <w:p w14:paraId="6031D47F" w14:textId="77777777" w:rsidR="00F56E03" w:rsidRPr="00861F40" w:rsidRDefault="00F56E03" w:rsidP="00F56E03">
      <w:pPr>
        <w:rPr>
          <w:rFonts w:ascii="Trebuchet MS" w:hAnsi="Trebuchet MS" w:cs="Arial"/>
          <w:b/>
          <w:bCs/>
        </w:rPr>
      </w:pPr>
    </w:p>
    <w:p w14:paraId="72B1EE24" w14:textId="77777777" w:rsidR="00F56E03" w:rsidRPr="00861F40" w:rsidRDefault="00F56E03" w:rsidP="00F56E03">
      <w:pPr>
        <w:rPr>
          <w:rFonts w:ascii="Trebuchet MS" w:hAnsi="Trebuchet MS" w:cs="Arial"/>
          <w:b/>
          <w:bCs/>
        </w:rPr>
      </w:pPr>
    </w:p>
    <w:p w14:paraId="2F09CB66" w14:textId="77777777" w:rsidR="00F56E03" w:rsidRPr="00861F40" w:rsidRDefault="00F56E03" w:rsidP="00F56E03">
      <w:pPr>
        <w:rPr>
          <w:rFonts w:ascii="Trebuchet MS" w:hAnsi="Trebuchet MS" w:cs="Arial"/>
        </w:rPr>
      </w:pPr>
    </w:p>
    <w:p w14:paraId="25CCC652" w14:textId="77777777" w:rsidR="00F56E03" w:rsidRPr="00861F40" w:rsidRDefault="00F56E03" w:rsidP="00F56E03">
      <w:pPr>
        <w:rPr>
          <w:rFonts w:ascii="Trebuchet MS" w:hAnsi="Trebuchet MS" w:cs="Arial"/>
        </w:rPr>
      </w:pPr>
    </w:p>
    <w:p w14:paraId="3BE10F75" w14:textId="77777777" w:rsidR="00F56E03" w:rsidRPr="00861F40" w:rsidRDefault="00F56E03" w:rsidP="00F56E03">
      <w:pPr>
        <w:rPr>
          <w:rFonts w:ascii="Trebuchet MS" w:hAnsi="Trebuchet MS" w:cs="Arial"/>
        </w:rPr>
      </w:pPr>
    </w:p>
    <w:p w14:paraId="441AC2E9" w14:textId="77777777" w:rsidR="00F56E03" w:rsidRPr="00861F40" w:rsidRDefault="00F56E03" w:rsidP="00F56E03">
      <w:pPr>
        <w:rPr>
          <w:rFonts w:ascii="Trebuchet MS" w:hAnsi="Trebuchet MS" w:cs="Arial"/>
          <w:lang w:val="es-ES_tradnl"/>
        </w:rPr>
      </w:pPr>
    </w:p>
    <w:p w14:paraId="51B44274" w14:textId="77777777" w:rsidR="00F56E03" w:rsidRPr="00861F40" w:rsidRDefault="00F56E03" w:rsidP="00F56E03">
      <w:pPr>
        <w:jc w:val="center"/>
        <w:rPr>
          <w:rFonts w:ascii="Trebuchet MS" w:hAnsi="Trebuchet MS" w:cs="Arial"/>
          <w:b/>
          <w:color w:val="000000"/>
          <w:lang w:val="es-MX" w:eastAsia="es-MX"/>
        </w:rPr>
      </w:pPr>
    </w:p>
    <w:p w14:paraId="0B6645DE" w14:textId="77777777" w:rsidR="00F56E03" w:rsidRPr="00861F40" w:rsidRDefault="00F56E03" w:rsidP="00F56E03">
      <w:pPr>
        <w:rPr>
          <w:rFonts w:ascii="Trebuchet MS" w:hAnsi="Trebuchet MS"/>
          <w:b/>
          <w:lang w:val="es-MX"/>
        </w:rPr>
      </w:pPr>
    </w:p>
    <w:p w14:paraId="6CDB0543" w14:textId="0E5515F3" w:rsidR="00592F1B" w:rsidRDefault="00592F1B">
      <w:bookmarkStart w:id="0" w:name="_GoBack"/>
      <w:bookmarkEnd w:id="0"/>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E6E08"/>
    <w:multiLevelType w:val="singleLevel"/>
    <w:tmpl w:val="15908A64"/>
    <w:lvl w:ilvl="0">
      <w:start w:val="6"/>
      <w:numFmt w:val="bullet"/>
      <w:lvlText w:val="-"/>
      <w:lvlJc w:val="left"/>
      <w:pPr>
        <w:tabs>
          <w:tab w:val="num" w:pos="360"/>
        </w:tabs>
        <w:ind w:left="360" w:hanging="360"/>
      </w:pPr>
    </w:lvl>
  </w:abstractNum>
  <w:abstractNum w:abstractNumId="1">
    <w:nsid w:val="48FB0798"/>
    <w:multiLevelType w:val="hybridMultilevel"/>
    <w:tmpl w:val="04CA186C"/>
    <w:lvl w:ilvl="0" w:tplc="CD3C145E">
      <w:start w:val="1"/>
      <w:numFmt w:val="lowerLetter"/>
      <w:lvlText w:val="%1)"/>
      <w:lvlJc w:val="left"/>
      <w:pPr>
        <w:tabs>
          <w:tab w:val="num" w:pos="1247"/>
        </w:tabs>
        <w:ind w:left="1247" w:hanging="396"/>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92FFD"/>
    <w:rsid w:val="00F56E03"/>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2208</Words>
  <Characters>12148</Characters>
  <Application>Microsoft Macintosh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2021-05-04T14:34:00Z</dcterms:created>
  <dcterms:modified xsi:type="dcterms:W3CDTF">2021-05-04T14:34:00Z</dcterms:modified>
</cp:coreProperties>
</file>