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DB0543" w14:textId="0E5515F3" w:rsidR="00592F1B" w:rsidRDefault="00E92FFD">
      <w:r>
        <w:t xml:space="preserve"> </w:t>
      </w:r>
    </w:p>
    <w:p w14:paraId="4DF49795" w14:textId="77777777" w:rsidR="008C1F50" w:rsidRPr="00921C8B" w:rsidRDefault="008C1F50" w:rsidP="008C1F50">
      <w:pPr>
        <w:pStyle w:val="NormalWeb"/>
        <w:spacing w:before="0" w:beforeAutospacing="0" w:after="0" w:afterAutospacing="0" w:line="360" w:lineRule="auto"/>
        <w:jc w:val="center"/>
        <w:rPr>
          <w:rFonts w:ascii="Trebuchet MS" w:hAnsi="Trebuchet MS" w:cs="Arial"/>
          <w:b/>
          <w:bCs/>
          <w:sz w:val="20"/>
          <w:szCs w:val="20"/>
        </w:rPr>
      </w:pPr>
      <w:r w:rsidRPr="00921C8B">
        <w:rPr>
          <w:rFonts w:ascii="Trebuchet MS" w:hAnsi="Trebuchet MS" w:cs="Arial"/>
          <w:b/>
          <w:bCs/>
          <w:sz w:val="20"/>
          <w:szCs w:val="20"/>
        </w:rPr>
        <w:t>EVALUACIÓN, ACREDITACIÓN, CALIFICACIÓN Y PROMOCIÓN DE LOS ALUMNOS</w:t>
      </w:r>
    </w:p>
    <w:p w14:paraId="3B680346" w14:textId="77777777" w:rsidR="008C1F50" w:rsidRPr="00921C8B" w:rsidRDefault="008C1F50" w:rsidP="008C1F50">
      <w:pPr>
        <w:pStyle w:val="NormalWeb"/>
        <w:spacing w:before="0" w:beforeAutospacing="0" w:after="0" w:afterAutospacing="0" w:line="360" w:lineRule="auto"/>
        <w:jc w:val="center"/>
        <w:rPr>
          <w:rFonts w:ascii="Trebuchet MS" w:hAnsi="Trebuchet MS" w:cs="Arial"/>
          <w:b/>
          <w:bCs/>
          <w:sz w:val="20"/>
          <w:szCs w:val="20"/>
        </w:rPr>
      </w:pPr>
      <w:r w:rsidRPr="00921C8B">
        <w:rPr>
          <w:rFonts w:ascii="Trebuchet MS" w:hAnsi="Trebuchet MS" w:cs="Arial"/>
          <w:b/>
          <w:bCs/>
          <w:sz w:val="20"/>
          <w:szCs w:val="20"/>
        </w:rPr>
        <w:t>DE E</w:t>
      </w:r>
      <w:r>
        <w:rPr>
          <w:rFonts w:ascii="Trebuchet MS" w:hAnsi="Trebuchet MS" w:cs="Arial"/>
          <w:b/>
          <w:bCs/>
          <w:sz w:val="20"/>
          <w:szCs w:val="20"/>
        </w:rPr>
        <w:t>.</w:t>
      </w:r>
      <w:r w:rsidRPr="00921C8B">
        <w:rPr>
          <w:rFonts w:ascii="Trebuchet MS" w:hAnsi="Trebuchet MS" w:cs="Arial"/>
          <w:b/>
          <w:bCs/>
          <w:sz w:val="20"/>
          <w:szCs w:val="20"/>
        </w:rPr>
        <w:t>G</w:t>
      </w:r>
      <w:r>
        <w:rPr>
          <w:rFonts w:ascii="Trebuchet MS" w:hAnsi="Trebuchet MS" w:cs="Arial"/>
          <w:b/>
          <w:bCs/>
          <w:sz w:val="20"/>
          <w:szCs w:val="20"/>
        </w:rPr>
        <w:t>.</w:t>
      </w:r>
      <w:r w:rsidRPr="00921C8B">
        <w:rPr>
          <w:rFonts w:ascii="Trebuchet MS" w:hAnsi="Trebuchet MS" w:cs="Arial"/>
          <w:b/>
          <w:bCs/>
          <w:sz w:val="20"/>
          <w:szCs w:val="20"/>
        </w:rPr>
        <w:t>B</w:t>
      </w:r>
      <w:r>
        <w:rPr>
          <w:rFonts w:ascii="Trebuchet MS" w:hAnsi="Trebuchet MS" w:cs="Arial"/>
          <w:b/>
          <w:bCs/>
          <w:sz w:val="20"/>
          <w:szCs w:val="20"/>
        </w:rPr>
        <w:t>. Y POLIMODAL</w:t>
      </w:r>
    </w:p>
    <w:p w14:paraId="20526D99" w14:textId="77777777" w:rsidR="008C1F50" w:rsidRPr="00B920DC" w:rsidRDefault="008C1F50" w:rsidP="008C1F50">
      <w:pPr>
        <w:pStyle w:val="NormalWeb"/>
        <w:spacing w:before="0" w:beforeAutospacing="0" w:after="0" w:afterAutospacing="0"/>
        <w:jc w:val="both"/>
        <w:rPr>
          <w:rFonts w:ascii="Trebuchet MS" w:hAnsi="Trebuchet MS" w:cs="Arial"/>
          <w:b/>
          <w:sz w:val="20"/>
          <w:szCs w:val="20"/>
        </w:rPr>
      </w:pPr>
    </w:p>
    <w:p w14:paraId="15433FE8" w14:textId="77777777" w:rsidR="008C1F50" w:rsidRDefault="008C1F50" w:rsidP="008C1F50">
      <w:pPr>
        <w:pStyle w:val="NormalWeb"/>
        <w:spacing w:before="0" w:beforeAutospacing="0" w:after="0" w:afterAutospacing="0" w:line="360" w:lineRule="auto"/>
        <w:jc w:val="center"/>
        <w:rPr>
          <w:rFonts w:ascii="Trebuchet MS" w:hAnsi="Trebuchet MS" w:cs="Arial"/>
          <w:b/>
          <w:bCs/>
          <w:sz w:val="20"/>
          <w:szCs w:val="20"/>
        </w:rPr>
      </w:pPr>
      <w:r w:rsidRPr="00B920DC">
        <w:rPr>
          <w:rFonts w:ascii="Trebuchet MS" w:hAnsi="Trebuchet MS" w:cs="Arial"/>
          <w:b/>
          <w:bCs/>
          <w:sz w:val="20"/>
          <w:szCs w:val="20"/>
        </w:rPr>
        <w:t>PROVINCIA DE BUENOS AIRES</w:t>
      </w:r>
      <w:r w:rsidRPr="00B920DC">
        <w:rPr>
          <w:rFonts w:ascii="Trebuchet MS" w:hAnsi="Trebuchet MS" w:cs="Arial"/>
          <w:b/>
          <w:bCs/>
          <w:sz w:val="20"/>
          <w:szCs w:val="20"/>
        </w:rPr>
        <w:br/>
        <w:t>DIRECCIÓN GENERAL DE CULTURA Y EDUCACIÓN</w:t>
      </w:r>
    </w:p>
    <w:p w14:paraId="4FF75908" w14:textId="77777777" w:rsidR="008C1F50" w:rsidRDefault="008C1F50" w:rsidP="008C1F50">
      <w:pPr>
        <w:pStyle w:val="NormalWeb"/>
        <w:spacing w:before="0" w:beforeAutospacing="0" w:after="0" w:afterAutospacing="0"/>
        <w:jc w:val="center"/>
        <w:rPr>
          <w:rFonts w:ascii="Trebuchet MS" w:hAnsi="Trebuchet MS" w:cs="Arial"/>
          <w:b/>
          <w:bCs/>
          <w:sz w:val="20"/>
          <w:szCs w:val="20"/>
        </w:rPr>
      </w:pPr>
    </w:p>
    <w:p w14:paraId="5F1F791F" w14:textId="77777777" w:rsidR="008C1F50" w:rsidRDefault="008C1F50" w:rsidP="008C1F50">
      <w:pPr>
        <w:pStyle w:val="NormalWeb"/>
        <w:spacing w:before="0" w:beforeAutospacing="0" w:after="0" w:afterAutospacing="0"/>
        <w:jc w:val="center"/>
        <w:rPr>
          <w:rFonts w:ascii="Trebuchet MS" w:hAnsi="Trebuchet MS" w:cs="Arial"/>
          <w:b/>
          <w:bCs/>
          <w:sz w:val="20"/>
          <w:szCs w:val="20"/>
        </w:rPr>
      </w:pPr>
      <w:r w:rsidRPr="00B920DC">
        <w:rPr>
          <w:rFonts w:ascii="Trebuchet MS" w:hAnsi="Trebuchet MS" w:cs="Arial"/>
          <w:b/>
          <w:bCs/>
          <w:sz w:val="20"/>
          <w:szCs w:val="20"/>
        </w:rPr>
        <w:t>RESOLUCIÓN Nº 823</w:t>
      </w:r>
      <w:r>
        <w:rPr>
          <w:rFonts w:ascii="Trebuchet MS" w:hAnsi="Trebuchet MS" w:cs="Arial"/>
          <w:b/>
          <w:bCs/>
          <w:sz w:val="20"/>
          <w:szCs w:val="20"/>
        </w:rPr>
        <w:t xml:space="preserve"> </w:t>
      </w:r>
      <w:r w:rsidRPr="00B920DC">
        <w:rPr>
          <w:rFonts w:ascii="Trebuchet MS" w:hAnsi="Trebuchet MS" w:cs="Arial"/>
          <w:b/>
          <w:bCs/>
          <w:sz w:val="20"/>
          <w:szCs w:val="20"/>
        </w:rPr>
        <w:t>/</w:t>
      </w:r>
      <w:r>
        <w:rPr>
          <w:rFonts w:ascii="Trebuchet MS" w:hAnsi="Trebuchet MS" w:cs="Arial"/>
          <w:b/>
          <w:bCs/>
          <w:sz w:val="20"/>
          <w:szCs w:val="20"/>
        </w:rPr>
        <w:t xml:space="preserve"> 2003</w:t>
      </w:r>
    </w:p>
    <w:p w14:paraId="557685B5" w14:textId="77777777" w:rsidR="008C1F50" w:rsidRDefault="008C1F50" w:rsidP="008C1F50">
      <w:pPr>
        <w:pStyle w:val="NormalWeb"/>
        <w:spacing w:before="0" w:beforeAutospacing="0" w:after="0" w:afterAutospacing="0"/>
        <w:jc w:val="center"/>
        <w:rPr>
          <w:rFonts w:ascii="Trebuchet MS" w:hAnsi="Trebuchet MS" w:cs="Arial"/>
          <w:b/>
          <w:bCs/>
          <w:sz w:val="20"/>
          <w:szCs w:val="20"/>
        </w:rPr>
      </w:pPr>
    </w:p>
    <w:p w14:paraId="3EF45CBA" w14:textId="77777777" w:rsidR="008C1F50" w:rsidRDefault="008C1F50" w:rsidP="008C1F50">
      <w:pPr>
        <w:pStyle w:val="NormalWeb"/>
        <w:pBdr>
          <w:top w:val="single" w:sz="18" w:space="1" w:color="auto"/>
          <w:left w:val="single" w:sz="18" w:space="4" w:color="auto"/>
          <w:bottom w:val="single" w:sz="18" w:space="1" w:color="auto"/>
          <w:right w:val="single" w:sz="18" w:space="4" w:color="auto"/>
        </w:pBdr>
        <w:spacing w:before="0" w:beforeAutospacing="0" w:after="0" w:afterAutospacing="0"/>
        <w:ind w:left="1701" w:right="1701"/>
        <w:jc w:val="center"/>
        <w:rPr>
          <w:rFonts w:ascii="Trebuchet MS" w:hAnsi="Trebuchet MS" w:cs="Arial"/>
          <w:b/>
          <w:bCs/>
          <w:sz w:val="20"/>
          <w:szCs w:val="20"/>
        </w:rPr>
      </w:pPr>
      <w:r>
        <w:rPr>
          <w:rFonts w:ascii="Trebuchet MS" w:hAnsi="Trebuchet MS" w:cs="Arial"/>
          <w:b/>
          <w:bCs/>
          <w:sz w:val="20"/>
          <w:szCs w:val="20"/>
        </w:rPr>
        <w:t xml:space="preserve">  MODIFICADA  POR  LA  </w:t>
      </w:r>
      <w:r w:rsidRPr="00543B40">
        <w:rPr>
          <w:rFonts w:ascii="Trebuchet MS" w:hAnsi="Trebuchet MS" w:cs="Arial"/>
          <w:b/>
          <w:bCs/>
          <w:sz w:val="20"/>
          <w:szCs w:val="20"/>
        </w:rPr>
        <w:t>RESOLUCIÓN Nº 1049</w:t>
      </w:r>
      <w:r>
        <w:rPr>
          <w:rFonts w:ascii="Trebuchet MS" w:hAnsi="Trebuchet MS" w:cs="Arial"/>
          <w:b/>
          <w:bCs/>
          <w:sz w:val="20"/>
          <w:szCs w:val="20"/>
        </w:rPr>
        <w:t xml:space="preserve"> </w:t>
      </w:r>
      <w:r w:rsidRPr="00543B40">
        <w:rPr>
          <w:rFonts w:ascii="Trebuchet MS" w:hAnsi="Trebuchet MS" w:cs="Arial"/>
          <w:b/>
          <w:bCs/>
          <w:sz w:val="20"/>
          <w:szCs w:val="20"/>
        </w:rPr>
        <w:t>/</w:t>
      </w:r>
      <w:r>
        <w:rPr>
          <w:rFonts w:ascii="Trebuchet MS" w:hAnsi="Trebuchet MS" w:cs="Arial"/>
          <w:b/>
          <w:bCs/>
          <w:sz w:val="20"/>
          <w:szCs w:val="20"/>
        </w:rPr>
        <w:t xml:space="preserve"> 20</w:t>
      </w:r>
      <w:r w:rsidRPr="00543B40">
        <w:rPr>
          <w:rFonts w:ascii="Trebuchet MS" w:hAnsi="Trebuchet MS" w:cs="Arial"/>
          <w:b/>
          <w:bCs/>
          <w:sz w:val="20"/>
          <w:szCs w:val="20"/>
        </w:rPr>
        <w:t>05</w:t>
      </w:r>
    </w:p>
    <w:p w14:paraId="3F961B98" w14:textId="77777777" w:rsidR="008C1F50" w:rsidRDefault="008C1F50" w:rsidP="008C1F50">
      <w:pPr>
        <w:pStyle w:val="NormalWeb"/>
        <w:spacing w:before="0" w:beforeAutospacing="0" w:after="0" w:afterAutospacing="0"/>
        <w:jc w:val="center"/>
        <w:rPr>
          <w:rFonts w:ascii="Trebuchet MS" w:hAnsi="Trebuchet MS" w:cs="Arial"/>
          <w:b/>
          <w:bCs/>
          <w:sz w:val="20"/>
          <w:szCs w:val="20"/>
        </w:rPr>
      </w:pPr>
    </w:p>
    <w:p w14:paraId="7CAD6FC1" w14:textId="77777777" w:rsidR="008C1F50" w:rsidRPr="00B920DC" w:rsidRDefault="008C1F50" w:rsidP="008C1F50">
      <w:pPr>
        <w:pStyle w:val="NormalWeb"/>
        <w:spacing w:before="0" w:beforeAutospacing="0" w:after="0" w:afterAutospacing="0"/>
        <w:jc w:val="center"/>
        <w:rPr>
          <w:rFonts w:ascii="Trebuchet MS" w:hAnsi="Trebuchet MS" w:cs="Arial"/>
          <w:b/>
          <w:bCs/>
          <w:sz w:val="20"/>
          <w:szCs w:val="20"/>
        </w:rPr>
      </w:pPr>
    </w:p>
    <w:p w14:paraId="24A541A4" w14:textId="77777777" w:rsidR="008C1F50" w:rsidRPr="00B920DC" w:rsidRDefault="008C1F50" w:rsidP="008C1F50">
      <w:pPr>
        <w:pStyle w:val="NormalWeb"/>
        <w:spacing w:before="0" w:beforeAutospacing="0" w:after="0" w:afterAutospacing="0"/>
        <w:jc w:val="right"/>
        <w:rPr>
          <w:rFonts w:ascii="Trebuchet MS" w:hAnsi="Trebuchet MS" w:cs="Arial"/>
          <w:sz w:val="20"/>
          <w:szCs w:val="20"/>
        </w:rPr>
      </w:pPr>
      <w:r w:rsidRPr="00B920DC">
        <w:rPr>
          <w:rFonts w:ascii="Trebuchet MS" w:hAnsi="Trebuchet MS" w:cs="Arial"/>
          <w:sz w:val="20"/>
          <w:szCs w:val="20"/>
        </w:rPr>
        <w:t>La Plata, 14 de marzo 2003</w:t>
      </w:r>
    </w:p>
    <w:p w14:paraId="72D3F43C" w14:textId="77777777" w:rsidR="008C1F50" w:rsidRPr="00B920DC" w:rsidRDefault="008C1F50" w:rsidP="008C1F50">
      <w:pPr>
        <w:pStyle w:val="NormalWeb"/>
        <w:spacing w:before="0" w:beforeAutospacing="0" w:after="0" w:afterAutospacing="0"/>
        <w:jc w:val="both"/>
        <w:rPr>
          <w:rFonts w:ascii="Trebuchet MS" w:hAnsi="Trebuchet MS" w:cs="Arial"/>
          <w:sz w:val="20"/>
          <w:szCs w:val="20"/>
        </w:rPr>
      </w:pPr>
      <w:r w:rsidRPr="00B920DC">
        <w:rPr>
          <w:rFonts w:ascii="Trebuchet MS" w:hAnsi="Trebuchet MS" w:cs="Arial"/>
          <w:sz w:val="20"/>
          <w:szCs w:val="20"/>
        </w:rPr>
        <w:t> </w:t>
      </w:r>
    </w:p>
    <w:p w14:paraId="484DA2D3" w14:textId="77777777" w:rsidR="008C1F50" w:rsidRDefault="008C1F50" w:rsidP="008C1F50">
      <w:pPr>
        <w:pStyle w:val="NormalWeb"/>
        <w:spacing w:before="0" w:beforeAutospacing="0" w:after="0" w:afterAutospacing="0"/>
        <w:jc w:val="both"/>
        <w:rPr>
          <w:rFonts w:ascii="Trebuchet MS" w:hAnsi="Trebuchet MS" w:cs="Arial"/>
          <w:sz w:val="20"/>
          <w:szCs w:val="20"/>
        </w:rPr>
      </w:pPr>
      <w:r w:rsidRPr="00B920DC">
        <w:rPr>
          <w:rFonts w:ascii="Trebuchet MS" w:hAnsi="Trebuchet MS" w:cs="Arial"/>
          <w:b/>
          <w:bCs/>
          <w:sz w:val="20"/>
          <w:szCs w:val="20"/>
        </w:rPr>
        <w:t>VISTO</w:t>
      </w:r>
      <w:r w:rsidRPr="00B920DC">
        <w:rPr>
          <w:rFonts w:ascii="Trebuchet MS" w:hAnsi="Trebuchet MS" w:cs="Arial"/>
          <w:sz w:val="20"/>
          <w:szCs w:val="20"/>
        </w:rPr>
        <w:t>, la Resolución Nº 7574/98, que establece las pautas de evaluación, acreditación, calificación y promoción de los alumnos de los Niveles Inicial, Educación General Básica y Polimodal; y,</w:t>
      </w:r>
    </w:p>
    <w:p w14:paraId="656C4A66" w14:textId="77777777" w:rsidR="008C1F50" w:rsidRPr="00B920DC" w:rsidRDefault="008C1F50" w:rsidP="008C1F50">
      <w:pPr>
        <w:pStyle w:val="NormalWeb"/>
        <w:spacing w:before="0" w:beforeAutospacing="0" w:after="0" w:afterAutospacing="0"/>
        <w:jc w:val="both"/>
        <w:rPr>
          <w:rFonts w:ascii="Trebuchet MS" w:hAnsi="Trebuchet MS" w:cs="Arial"/>
          <w:sz w:val="20"/>
          <w:szCs w:val="20"/>
        </w:rPr>
      </w:pPr>
    </w:p>
    <w:p w14:paraId="066F0B6B" w14:textId="77777777" w:rsidR="008C1F50" w:rsidRDefault="008C1F50" w:rsidP="008C1F50">
      <w:pPr>
        <w:pStyle w:val="NormalWeb"/>
        <w:spacing w:before="0" w:beforeAutospacing="0" w:after="0" w:afterAutospacing="0"/>
        <w:jc w:val="both"/>
        <w:rPr>
          <w:rFonts w:ascii="Trebuchet MS" w:hAnsi="Trebuchet MS" w:cs="Arial"/>
          <w:b/>
          <w:bCs/>
          <w:sz w:val="20"/>
          <w:szCs w:val="20"/>
        </w:rPr>
      </w:pPr>
      <w:r w:rsidRPr="00B920DC">
        <w:rPr>
          <w:rFonts w:ascii="Trebuchet MS" w:hAnsi="Trebuchet MS" w:cs="Arial"/>
          <w:b/>
          <w:bCs/>
          <w:sz w:val="20"/>
          <w:szCs w:val="20"/>
        </w:rPr>
        <w:t>CONSIDERANDO:</w:t>
      </w:r>
    </w:p>
    <w:p w14:paraId="6D15AB9C" w14:textId="77777777" w:rsidR="008C1F50" w:rsidRPr="00B920DC" w:rsidRDefault="008C1F50" w:rsidP="008C1F50">
      <w:pPr>
        <w:pStyle w:val="NormalWeb"/>
        <w:spacing w:before="0" w:beforeAutospacing="0" w:after="0" w:afterAutospacing="0"/>
        <w:jc w:val="both"/>
        <w:rPr>
          <w:rFonts w:ascii="Trebuchet MS" w:hAnsi="Trebuchet MS" w:cs="Arial"/>
          <w:sz w:val="20"/>
          <w:szCs w:val="20"/>
        </w:rPr>
      </w:pPr>
    </w:p>
    <w:p w14:paraId="73657229" w14:textId="77777777" w:rsidR="008C1F50" w:rsidRPr="00B920DC" w:rsidRDefault="008C1F50" w:rsidP="008C1F50">
      <w:pPr>
        <w:pStyle w:val="NormalWeb"/>
        <w:spacing w:before="0" w:beforeAutospacing="0" w:after="0" w:afterAutospacing="0"/>
        <w:jc w:val="both"/>
        <w:rPr>
          <w:rFonts w:ascii="Trebuchet MS" w:hAnsi="Trebuchet MS" w:cs="Arial"/>
          <w:sz w:val="20"/>
          <w:szCs w:val="20"/>
        </w:rPr>
      </w:pPr>
      <w:r w:rsidRPr="00B920DC">
        <w:rPr>
          <w:rFonts w:ascii="Trebuchet MS" w:hAnsi="Trebuchet MS" w:cs="Arial"/>
          <w:sz w:val="20"/>
          <w:szCs w:val="20"/>
        </w:rPr>
        <w:t>Que en el año 2001 se ha completado la implementación de la Transformación Educativa con el egreso de la primera promoción del Nivel Polimodal;</w:t>
      </w:r>
    </w:p>
    <w:p w14:paraId="15D97DB7" w14:textId="77777777" w:rsidR="008C1F50" w:rsidRDefault="008C1F50" w:rsidP="008C1F50">
      <w:pPr>
        <w:pStyle w:val="NormalWeb"/>
        <w:spacing w:before="0" w:beforeAutospacing="0" w:after="0" w:afterAutospacing="0"/>
        <w:jc w:val="both"/>
        <w:rPr>
          <w:rFonts w:ascii="Trebuchet MS" w:hAnsi="Trebuchet MS" w:cs="Arial"/>
          <w:sz w:val="20"/>
          <w:szCs w:val="20"/>
        </w:rPr>
      </w:pPr>
    </w:p>
    <w:p w14:paraId="53B8A1D5" w14:textId="77777777" w:rsidR="008C1F50" w:rsidRPr="00B920DC" w:rsidRDefault="008C1F50" w:rsidP="008C1F50">
      <w:pPr>
        <w:pStyle w:val="NormalWeb"/>
        <w:spacing w:before="0" w:beforeAutospacing="0" w:after="0" w:afterAutospacing="0"/>
        <w:jc w:val="both"/>
        <w:rPr>
          <w:rFonts w:ascii="Trebuchet MS" w:hAnsi="Trebuchet MS" w:cs="Arial"/>
          <w:sz w:val="20"/>
          <w:szCs w:val="20"/>
        </w:rPr>
      </w:pPr>
      <w:r w:rsidRPr="00B920DC">
        <w:rPr>
          <w:rFonts w:ascii="Trebuchet MS" w:hAnsi="Trebuchet MS" w:cs="Arial"/>
          <w:sz w:val="20"/>
          <w:szCs w:val="20"/>
        </w:rPr>
        <w:t>Que las acciones propias del proceso de la mencionada Transformación Educativa están sujetas a monitoreo y mejoramiento permanente;</w:t>
      </w:r>
    </w:p>
    <w:p w14:paraId="6D2545BD" w14:textId="77777777" w:rsidR="008C1F50" w:rsidRDefault="008C1F50" w:rsidP="008C1F50">
      <w:pPr>
        <w:pStyle w:val="NormalWeb"/>
        <w:spacing w:before="0" w:beforeAutospacing="0" w:after="0" w:afterAutospacing="0"/>
        <w:jc w:val="both"/>
        <w:rPr>
          <w:rFonts w:ascii="Trebuchet MS" w:hAnsi="Trebuchet MS" w:cs="Arial"/>
          <w:sz w:val="20"/>
          <w:szCs w:val="20"/>
        </w:rPr>
      </w:pPr>
    </w:p>
    <w:p w14:paraId="49F149F0" w14:textId="77777777" w:rsidR="008C1F50" w:rsidRPr="00B920DC" w:rsidRDefault="008C1F50" w:rsidP="008C1F50">
      <w:pPr>
        <w:pStyle w:val="NormalWeb"/>
        <w:spacing w:before="0" w:beforeAutospacing="0" w:after="0" w:afterAutospacing="0"/>
        <w:jc w:val="both"/>
        <w:rPr>
          <w:rFonts w:ascii="Trebuchet MS" w:hAnsi="Trebuchet MS" w:cs="Arial"/>
          <w:sz w:val="20"/>
          <w:szCs w:val="20"/>
        </w:rPr>
      </w:pPr>
      <w:r w:rsidRPr="00B920DC">
        <w:rPr>
          <w:rFonts w:ascii="Trebuchet MS" w:hAnsi="Trebuchet MS" w:cs="Arial"/>
          <w:sz w:val="20"/>
          <w:szCs w:val="20"/>
        </w:rPr>
        <w:t>Que si bien los distintos niveles de educación en la Provincia de Buenos Aires constituyen un sistema único, se hace necesario establecer una gradualidad en la aplicación de las normas;</w:t>
      </w:r>
    </w:p>
    <w:p w14:paraId="48AE53C7" w14:textId="77777777" w:rsidR="008C1F50" w:rsidRDefault="008C1F50" w:rsidP="008C1F50">
      <w:pPr>
        <w:pStyle w:val="NormalWeb"/>
        <w:spacing w:before="0" w:beforeAutospacing="0" w:after="0" w:afterAutospacing="0"/>
        <w:jc w:val="both"/>
        <w:rPr>
          <w:rFonts w:ascii="Trebuchet MS" w:hAnsi="Trebuchet MS" w:cs="Arial"/>
          <w:sz w:val="20"/>
          <w:szCs w:val="20"/>
        </w:rPr>
      </w:pPr>
    </w:p>
    <w:p w14:paraId="62D0E018" w14:textId="77777777" w:rsidR="008C1F50" w:rsidRPr="00B920DC" w:rsidRDefault="008C1F50" w:rsidP="008C1F50">
      <w:pPr>
        <w:pStyle w:val="NormalWeb"/>
        <w:spacing w:before="0" w:beforeAutospacing="0" w:after="0" w:afterAutospacing="0"/>
        <w:jc w:val="both"/>
        <w:rPr>
          <w:rFonts w:ascii="Trebuchet MS" w:hAnsi="Trebuchet MS" w:cs="Arial"/>
          <w:sz w:val="20"/>
          <w:szCs w:val="20"/>
        </w:rPr>
      </w:pPr>
      <w:r w:rsidRPr="00B920DC">
        <w:rPr>
          <w:rFonts w:ascii="Trebuchet MS" w:hAnsi="Trebuchet MS" w:cs="Arial"/>
          <w:sz w:val="20"/>
          <w:szCs w:val="20"/>
        </w:rPr>
        <w:t>Que es preciso estimular a los jóvenes en el desarrollo de prácticas que exalten la responsabilidad, el esfuerzo y el compromiso;</w:t>
      </w:r>
    </w:p>
    <w:p w14:paraId="0231DAA7" w14:textId="77777777" w:rsidR="008C1F50" w:rsidRDefault="008C1F50" w:rsidP="008C1F50">
      <w:pPr>
        <w:pStyle w:val="NormalWeb"/>
        <w:spacing w:before="0" w:beforeAutospacing="0" w:after="0" w:afterAutospacing="0"/>
        <w:jc w:val="both"/>
        <w:rPr>
          <w:rFonts w:ascii="Trebuchet MS" w:hAnsi="Trebuchet MS" w:cs="Arial"/>
          <w:sz w:val="20"/>
          <w:szCs w:val="20"/>
        </w:rPr>
      </w:pPr>
    </w:p>
    <w:p w14:paraId="4D9DFBA7" w14:textId="77777777" w:rsidR="008C1F50" w:rsidRPr="00B920DC" w:rsidRDefault="008C1F50" w:rsidP="008C1F50">
      <w:pPr>
        <w:pStyle w:val="NormalWeb"/>
        <w:spacing w:before="0" w:beforeAutospacing="0" w:after="0" w:afterAutospacing="0"/>
        <w:jc w:val="both"/>
        <w:rPr>
          <w:rFonts w:ascii="Trebuchet MS" w:hAnsi="Trebuchet MS" w:cs="Arial"/>
          <w:sz w:val="20"/>
          <w:szCs w:val="20"/>
        </w:rPr>
      </w:pPr>
      <w:r w:rsidRPr="00B920DC">
        <w:rPr>
          <w:rFonts w:ascii="Trebuchet MS" w:hAnsi="Trebuchet MS" w:cs="Arial"/>
          <w:sz w:val="20"/>
          <w:szCs w:val="20"/>
        </w:rPr>
        <w:t>Que la Ley 11612, de Educación de la Provincia de Buenos Aires, faculta al Director General de Cultura y Educación para establecer el sistema de evaluación, calificación y promoción para los distintos niveles educativos de su Jurisdicción, así como para expedir títulos y certificados de estudios;</w:t>
      </w:r>
    </w:p>
    <w:p w14:paraId="40CC1E58" w14:textId="77777777" w:rsidR="008C1F50" w:rsidRDefault="008C1F50" w:rsidP="008C1F50">
      <w:pPr>
        <w:pStyle w:val="NormalWeb"/>
        <w:spacing w:before="0" w:beforeAutospacing="0" w:after="0" w:afterAutospacing="0"/>
        <w:jc w:val="both"/>
        <w:rPr>
          <w:rFonts w:ascii="Trebuchet MS" w:hAnsi="Trebuchet MS" w:cs="Arial"/>
          <w:sz w:val="20"/>
          <w:szCs w:val="20"/>
        </w:rPr>
      </w:pPr>
    </w:p>
    <w:p w14:paraId="71B4FD4B" w14:textId="77777777" w:rsidR="008C1F50" w:rsidRDefault="008C1F50" w:rsidP="008C1F50">
      <w:pPr>
        <w:pStyle w:val="NormalWeb"/>
        <w:spacing w:before="0" w:beforeAutospacing="0" w:after="0" w:afterAutospacing="0"/>
        <w:jc w:val="both"/>
        <w:rPr>
          <w:rFonts w:ascii="Trebuchet MS" w:hAnsi="Trebuchet MS" w:cs="Arial"/>
          <w:sz w:val="20"/>
          <w:szCs w:val="20"/>
        </w:rPr>
      </w:pPr>
    </w:p>
    <w:p w14:paraId="47661298" w14:textId="77777777" w:rsidR="008C1F50" w:rsidRPr="00DC435B" w:rsidRDefault="008C1F50" w:rsidP="008C1F50">
      <w:pPr>
        <w:pStyle w:val="NormalWeb"/>
        <w:spacing w:before="0" w:beforeAutospacing="0" w:after="0" w:afterAutospacing="0"/>
        <w:rPr>
          <w:rFonts w:ascii="Trebuchet MS" w:hAnsi="Trebuchet MS" w:cs="Arial"/>
          <w:bCs/>
          <w:sz w:val="20"/>
          <w:szCs w:val="20"/>
        </w:rPr>
      </w:pPr>
      <w:r w:rsidRPr="001B546A">
        <w:rPr>
          <w:rFonts w:ascii="Trebuchet MS" w:hAnsi="Trebuchet MS" w:cs="Arial"/>
          <w:bCs/>
          <w:sz w:val="20"/>
          <w:szCs w:val="20"/>
        </w:rPr>
        <w:t>Por ello</w:t>
      </w:r>
      <w:r>
        <w:rPr>
          <w:rFonts w:ascii="Trebuchet MS" w:hAnsi="Trebuchet MS" w:cs="Arial"/>
          <w:bCs/>
          <w:sz w:val="20"/>
          <w:szCs w:val="20"/>
        </w:rPr>
        <w:t>,</w:t>
      </w:r>
    </w:p>
    <w:p w14:paraId="31E41DDF" w14:textId="77777777" w:rsidR="008C1F50" w:rsidRPr="00B920DC" w:rsidRDefault="008C1F50" w:rsidP="008C1F50">
      <w:pPr>
        <w:pStyle w:val="NormalWeb"/>
        <w:spacing w:before="0" w:beforeAutospacing="0" w:after="0" w:afterAutospacing="0" w:line="360" w:lineRule="auto"/>
        <w:jc w:val="center"/>
        <w:rPr>
          <w:rFonts w:ascii="Trebuchet MS" w:hAnsi="Trebuchet MS" w:cs="Arial"/>
          <w:b/>
          <w:bCs/>
          <w:sz w:val="20"/>
          <w:szCs w:val="20"/>
        </w:rPr>
      </w:pPr>
      <w:r w:rsidRPr="00B920DC">
        <w:rPr>
          <w:rFonts w:ascii="Trebuchet MS" w:hAnsi="Trebuchet MS" w:cs="Arial"/>
          <w:b/>
          <w:bCs/>
          <w:sz w:val="20"/>
          <w:szCs w:val="20"/>
        </w:rPr>
        <w:t>EL DIRECTOR GENERAL DE CULTURA Y EDUCACIÓN</w:t>
      </w:r>
    </w:p>
    <w:p w14:paraId="175AC6E3" w14:textId="77777777" w:rsidR="008C1F50" w:rsidRPr="00B920DC" w:rsidRDefault="008C1F50" w:rsidP="008C1F50">
      <w:pPr>
        <w:pStyle w:val="NormalWeb"/>
        <w:spacing w:before="0" w:beforeAutospacing="0" w:after="0" w:afterAutospacing="0" w:line="360" w:lineRule="auto"/>
        <w:jc w:val="center"/>
        <w:rPr>
          <w:rFonts w:ascii="Trebuchet MS" w:hAnsi="Trebuchet MS" w:cs="Arial"/>
          <w:b/>
          <w:bCs/>
          <w:sz w:val="20"/>
          <w:szCs w:val="20"/>
        </w:rPr>
      </w:pPr>
      <w:r w:rsidRPr="00B920DC">
        <w:rPr>
          <w:rFonts w:ascii="Trebuchet MS" w:hAnsi="Trebuchet MS" w:cs="Arial"/>
          <w:b/>
          <w:bCs/>
          <w:sz w:val="20"/>
          <w:szCs w:val="20"/>
        </w:rPr>
        <w:t>RESUELVE</w:t>
      </w:r>
    </w:p>
    <w:p w14:paraId="108CA1E6" w14:textId="77777777" w:rsidR="008C1F50" w:rsidRPr="00DC435B" w:rsidRDefault="008C1F50" w:rsidP="008C1F50">
      <w:pPr>
        <w:pStyle w:val="NormalWeb"/>
        <w:spacing w:before="0" w:beforeAutospacing="0" w:after="0" w:afterAutospacing="0"/>
        <w:jc w:val="both"/>
        <w:rPr>
          <w:rFonts w:ascii="Trebuchet MS" w:hAnsi="Trebuchet MS" w:cs="Arial"/>
          <w:sz w:val="20"/>
          <w:szCs w:val="20"/>
        </w:rPr>
      </w:pPr>
      <w:r w:rsidRPr="00DC435B">
        <w:rPr>
          <w:rFonts w:ascii="Trebuchet MS" w:hAnsi="Trebuchet MS" w:cs="Arial"/>
          <w:sz w:val="20"/>
          <w:szCs w:val="20"/>
        </w:rPr>
        <w:t> </w:t>
      </w:r>
      <w:r w:rsidRPr="00DC435B">
        <w:rPr>
          <w:rFonts w:ascii="Trebuchet MS" w:hAnsi="Trebuchet MS" w:cs="Arial"/>
          <w:bCs/>
          <w:sz w:val="20"/>
          <w:szCs w:val="20"/>
        </w:rPr>
        <w:t>Artículo 1°:</w:t>
      </w:r>
      <w:r w:rsidRPr="00DC435B">
        <w:rPr>
          <w:rFonts w:ascii="Trebuchet MS" w:hAnsi="Trebuchet MS" w:cs="Arial"/>
          <w:sz w:val="20"/>
          <w:szCs w:val="20"/>
        </w:rPr>
        <w:t xml:space="preserve"> Modificar los Anexos II, III y derogar el Anexo IV de la Resolución Nº 7574/98.</w:t>
      </w:r>
    </w:p>
    <w:p w14:paraId="7E2BA734" w14:textId="77777777" w:rsidR="008C1F50" w:rsidRPr="00DC435B" w:rsidRDefault="008C1F50" w:rsidP="008C1F50">
      <w:pPr>
        <w:pStyle w:val="NormalWeb"/>
        <w:spacing w:before="0" w:beforeAutospacing="0" w:after="0" w:afterAutospacing="0"/>
        <w:jc w:val="both"/>
        <w:rPr>
          <w:rFonts w:ascii="Trebuchet MS" w:hAnsi="Trebuchet MS" w:cs="Arial"/>
          <w:sz w:val="20"/>
          <w:szCs w:val="20"/>
        </w:rPr>
      </w:pPr>
    </w:p>
    <w:p w14:paraId="6BBA6E00" w14:textId="77777777" w:rsidR="008C1F50" w:rsidRPr="00DC435B" w:rsidRDefault="008C1F50" w:rsidP="008C1F50">
      <w:pPr>
        <w:pStyle w:val="NormalWeb"/>
        <w:spacing w:before="0" w:beforeAutospacing="0" w:after="0" w:afterAutospacing="0"/>
        <w:jc w:val="both"/>
        <w:rPr>
          <w:rFonts w:ascii="Trebuchet MS" w:hAnsi="Trebuchet MS" w:cs="Arial"/>
          <w:sz w:val="20"/>
          <w:szCs w:val="20"/>
        </w:rPr>
      </w:pPr>
      <w:r w:rsidRPr="00DC435B">
        <w:rPr>
          <w:rFonts w:ascii="Trebuchet MS" w:hAnsi="Trebuchet MS" w:cs="Arial"/>
          <w:sz w:val="20"/>
          <w:szCs w:val="20"/>
        </w:rPr>
        <w:t> </w:t>
      </w:r>
      <w:r w:rsidRPr="00DC435B">
        <w:rPr>
          <w:rFonts w:ascii="Trebuchet MS" w:hAnsi="Trebuchet MS" w:cs="Arial"/>
          <w:bCs/>
          <w:sz w:val="20"/>
          <w:szCs w:val="20"/>
        </w:rPr>
        <w:t>Artículo 2°:</w:t>
      </w:r>
      <w:r w:rsidRPr="00DC435B">
        <w:rPr>
          <w:rFonts w:ascii="Trebuchet MS" w:hAnsi="Trebuchet MS" w:cs="Arial"/>
          <w:sz w:val="20"/>
          <w:szCs w:val="20"/>
        </w:rPr>
        <w:t xml:space="preserve"> Determinar que a efectos de la evaluación, acreditación, calificación y promoción de los alumnos de los Niveles Inicial, Educación General Básica y Polimodal se procederá según las pautas establecidas en el Anexo I de la Resolución Nº 7574/98 y los modificados II y III, que forman parte de la presente Resolución.</w:t>
      </w:r>
    </w:p>
    <w:p w14:paraId="6A1AD66E" w14:textId="77777777" w:rsidR="008C1F50" w:rsidRPr="00DC435B" w:rsidRDefault="008C1F50" w:rsidP="008C1F50">
      <w:pPr>
        <w:pStyle w:val="NormalWeb"/>
        <w:spacing w:before="0" w:beforeAutospacing="0" w:after="0" w:afterAutospacing="0"/>
        <w:ind w:firstLine="708"/>
        <w:jc w:val="both"/>
        <w:rPr>
          <w:rFonts w:ascii="Trebuchet MS" w:hAnsi="Trebuchet MS" w:cs="Arial"/>
          <w:sz w:val="20"/>
          <w:szCs w:val="20"/>
        </w:rPr>
      </w:pPr>
    </w:p>
    <w:p w14:paraId="22A13179" w14:textId="77777777" w:rsidR="008C1F50" w:rsidRPr="00DC435B" w:rsidRDefault="008C1F50" w:rsidP="008C1F50">
      <w:pPr>
        <w:pStyle w:val="NormalWeb"/>
        <w:spacing w:before="0" w:beforeAutospacing="0" w:after="0" w:afterAutospacing="0"/>
        <w:jc w:val="both"/>
        <w:rPr>
          <w:rFonts w:ascii="Trebuchet MS" w:hAnsi="Trebuchet MS" w:cs="Arial"/>
          <w:sz w:val="20"/>
          <w:szCs w:val="20"/>
        </w:rPr>
      </w:pPr>
      <w:r w:rsidRPr="00DC435B">
        <w:rPr>
          <w:rFonts w:ascii="Trebuchet MS" w:hAnsi="Trebuchet MS" w:cs="Arial"/>
          <w:sz w:val="20"/>
          <w:szCs w:val="20"/>
        </w:rPr>
        <w:t> </w:t>
      </w:r>
      <w:r w:rsidRPr="00DC435B">
        <w:rPr>
          <w:rFonts w:ascii="Trebuchet MS" w:hAnsi="Trebuchet MS" w:cs="Arial"/>
          <w:bCs/>
          <w:sz w:val="20"/>
          <w:szCs w:val="20"/>
        </w:rPr>
        <w:t>Artículo 3°:</w:t>
      </w:r>
      <w:r w:rsidRPr="00DC435B">
        <w:rPr>
          <w:rFonts w:ascii="Trebuchet MS" w:hAnsi="Trebuchet MS" w:cs="Arial"/>
          <w:sz w:val="20"/>
          <w:szCs w:val="20"/>
        </w:rPr>
        <w:t xml:space="preserve"> Establecer que la presente Resolución será refrendada por el Subsecretario de Educación.</w:t>
      </w:r>
    </w:p>
    <w:p w14:paraId="1CF3BDEF" w14:textId="77777777" w:rsidR="008C1F50" w:rsidRPr="00DC435B" w:rsidRDefault="008C1F50" w:rsidP="008C1F50">
      <w:pPr>
        <w:pStyle w:val="NormalWeb"/>
        <w:spacing w:before="0" w:beforeAutospacing="0" w:after="0" w:afterAutospacing="0"/>
        <w:jc w:val="both"/>
        <w:rPr>
          <w:rFonts w:ascii="Trebuchet MS" w:hAnsi="Trebuchet MS" w:cs="Arial"/>
          <w:sz w:val="20"/>
          <w:szCs w:val="20"/>
        </w:rPr>
      </w:pPr>
    </w:p>
    <w:p w14:paraId="4DCA3E88" w14:textId="77777777" w:rsidR="008C1F50" w:rsidRDefault="008C1F50" w:rsidP="008C1F50">
      <w:pPr>
        <w:pStyle w:val="NormalWeb"/>
        <w:spacing w:before="0" w:beforeAutospacing="0" w:after="0" w:afterAutospacing="0"/>
        <w:jc w:val="both"/>
        <w:rPr>
          <w:rFonts w:ascii="Trebuchet MS" w:hAnsi="Trebuchet MS" w:cs="Arial"/>
          <w:sz w:val="20"/>
          <w:szCs w:val="20"/>
        </w:rPr>
      </w:pPr>
      <w:r w:rsidRPr="00DC435B">
        <w:rPr>
          <w:rFonts w:ascii="Trebuchet MS" w:hAnsi="Trebuchet MS" w:cs="Arial"/>
          <w:sz w:val="20"/>
          <w:szCs w:val="20"/>
        </w:rPr>
        <w:t> </w:t>
      </w:r>
      <w:r w:rsidRPr="00DC435B">
        <w:rPr>
          <w:rFonts w:ascii="Trebuchet MS" w:hAnsi="Trebuchet MS" w:cs="Arial"/>
          <w:bCs/>
          <w:sz w:val="20"/>
          <w:szCs w:val="20"/>
        </w:rPr>
        <w:t>Artículo 4°:</w:t>
      </w:r>
      <w:r w:rsidRPr="00DC435B">
        <w:rPr>
          <w:rFonts w:ascii="Trebuchet MS" w:hAnsi="Trebuchet MS" w:cs="Arial"/>
          <w:sz w:val="20"/>
          <w:szCs w:val="20"/>
        </w:rPr>
        <w:t xml:space="preserve"> Registrar esta Resolución que será desglosada para su archivo en la Dirección de Coordinación Administrativa, la que en su reemplazo agregará copia autenticada de la misma. Notificar a la Subsecretaría de Educación, a la Dirección Provincial de Educación de Gestión Estatal, a la Dirección Provincial de Educación de Gestión Privada, Dirección de Educación Inicial, Dirección de Educación General Básica, </w:t>
      </w:r>
      <w:r w:rsidRPr="00DC435B">
        <w:rPr>
          <w:rFonts w:ascii="Trebuchet MS" w:hAnsi="Trebuchet MS" w:cs="Arial"/>
          <w:sz w:val="20"/>
          <w:szCs w:val="20"/>
        </w:rPr>
        <w:lastRenderedPageBreak/>
        <w:t>Dirección de Educación Polimodal y Trayectos Técnico Profesionales, Dirección de Educación</w:t>
      </w:r>
      <w:r w:rsidRPr="00B920DC">
        <w:rPr>
          <w:rFonts w:ascii="Trebuchet MS" w:hAnsi="Trebuchet MS" w:cs="Arial"/>
          <w:sz w:val="20"/>
          <w:szCs w:val="20"/>
        </w:rPr>
        <w:t xml:space="preserve"> Artística, Dirección de Educación Física, a las Jefaturas de Inspección y por su intermedio a quien corresponda.</w:t>
      </w:r>
    </w:p>
    <w:p w14:paraId="62CDD6E6" w14:textId="77777777" w:rsidR="008C1F50" w:rsidRDefault="008C1F50" w:rsidP="008C1F50">
      <w:pPr>
        <w:pStyle w:val="NormalWeb"/>
        <w:spacing w:before="0" w:beforeAutospacing="0" w:after="0" w:afterAutospacing="0"/>
        <w:jc w:val="both"/>
        <w:rPr>
          <w:rFonts w:ascii="Trebuchet MS" w:hAnsi="Trebuchet MS" w:cs="Arial"/>
          <w:sz w:val="20"/>
          <w:szCs w:val="20"/>
        </w:rPr>
      </w:pPr>
    </w:p>
    <w:p w14:paraId="0DBA1A30" w14:textId="77777777" w:rsidR="008C1F50" w:rsidRDefault="008C1F50" w:rsidP="008C1F50">
      <w:pPr>
        <w:pStyle w:val="NormalWeb"/>
        <w:spacing w:before="0" w:beforeAutospacing="0" w:after="0" w:afterAutospacing="0"/>
        <w:jc w:val="both"/>
        <w:rPr>
          <w:rFonts w:ascii="Trebuchet MS" w:hAnsi="Trebuchet MS" w:cs="Arial"/>
          <w:sz w:val="20"/>
          <w:szCs w:val="20"/>
        </w:rPr>
      </w:pPr>
    </w:p>
    <w:p w14:paraId="378B54BE" w14:textId="77777777" w:rsidR="008C1F50" w:rsidRPr="00B920DC" w:rsidRDefault="008C1F50" w:rsidP="008C1F50">
      <w:pPr>
        <w:pStyle w:val="NormalWeb"/>
        <w:spacing w:before="0" w:beforeAutospacing="0" w:after="0" w:afterAutospacing="0"/>
        <w:jc w:val="both"/>
        <w:rPr>
          <w:rFonts w:ascii="Trebuchet MS" w:hAnsi="Trebuchet MS" w:cs="Arial"/>
          <w:sz w:val="20"/>
          <w:szCs w:val="20"/>
        </w:rPr>
      </w:pPr>
    </w:p>
    <w:p w14:paraId="773EC46D" w14:textId="77777777" w:rsidR="008C1F50" w:rsidRDefault="008C1F50" w:rsidP="008C1F50">
      <w:pPr>
        <w:pStyle w:val="NormalWeb"/>
        <w:spacing w:before="0" w:beforeAutospacing="0" w:after="0" w:afterAutospacing="0"/>
        <w:jc w:val="both"/>
        <w:rPr>
          <w:rFonts w:ascii="Trebuchet MS" w:hAnsi="Trebuchet MS" w:cs="Arial"/>
          <w:b/>
          <w:bCs/>
          <w:sz w:val="20"/>
          <w:szCs w:val="20"/>
          <w:u w:val="single"/>
        </w:rPr>
      </w:pPr>
    </w:p>
    <w:p w14:paraId="3E028DC6" w14:textId="77777777" w:rsidR="008C1F50" w:rsidRPr="00B920DC" w:rsidRDefault="008C1F50" w:rsidP="008C1F50">
      <w:pPr>
        <w:pStyle w:val="NormalWeb"/>
        <w:spacing w:before="0" w:beforeAutospacing="0" w:after="0" w:afterAutospacing="0" w:line="360" w:lineRule="auto"/>
        <w:jc w:val="center"/>
        <w:rPr>
          <w:rFonts w:ascii="Trebuchet MS" w:hAnsi="Trebuchet MS" w:cs="Arial"/>
          <w:sz w:val="20"/>
          <w:szCs w:val="20"/>
          <w:u w:val="single"/>
        </w:rPr>
      </w:pPr>
      <w:r w:rsidRPr="00B920DC">
        <w:rPr>
          <w:rFonts w:ascii="Trebuchet MS" w:hAnsi="Trebuchet MS" w:cs="Arial"/>
          <w:b/>
          <w:bCs/>
          <w:sz w:val="20"/>
          <w:szCs w:val="20"/>
          <w:u w:val="single"/>
        </w:rPr>
        <w:t>ANEXO II</w:t>
      </w:r>
    </w:p>
    <w:p w14:paraId="0305A84B" w14:textId="77777777" w:rsidR="008C1F50" w:rsidRDefault="008C1F50" w:rsidP="008C1F50">
      <w:pPr>
        <w:pStyle w:val="NormalWeb"/>
        <w:spacing w:before="0" w:beforeAutospacing="0" w:after="0" w:afterAutospacing="0" w:line="360" w:lineRule="auto"/>
        <w:jc w:val="center"/>
        <w:rPr>
          <w:rFonts w:ascii="Trebuchet MS" w:hAnsi="Trebuchet MS" w:cs="Arial"/>
          <w:b/>
          <w:bCs/>
          <w:sz w:val="20"/>
          <w:szCs w:val="20"/>
          <w:u w:val="single"/>
        </w:rPr>
      </w:pPr>
      <w:r w:rsidRPr="00B920DC">
        <w:rPr>
          <w:rFonts w:ascii="Trebuchet MS" w:hAnsi="Trebuchet MS" w:cs="Arial"/>
          <w:b/>
          <w:bCs/>
          <w:sz w:val="20"/>
          <w:szCs w:val="20"/>
          <w:u w:val="single"/>
        </w:rPr>
        <w:t>EVALUACIÓN, ACREDITACIÓN, CALIFICACIÓN Y PROMOCIÓN DE LOS ALUMNOS</w:t>
      </w:r>
    </w:p>
    <w:p w14:paraId="0B16040A" w14:textId="77777777" w:rsidR="008C1F50" w:rsidRPr="00B920DC" w:rsidRDefault="008C1F50" w:rsidP="008C1F50">
      <w:pPr>
        <w:pStyle w:val="NormalWeb"/>
        <w:spacing w:before="0" w:beforeAutospacing="0" w:after="0" w:afterAutospacing="0" w:line="360" w:lineRule="auto"/>
        <w:jc w:val="center"/>
        <w:rPr>
          <w:rFonts w:ascii="Trebuchet MS" w:hAnsi="Trebuchet MS" w:cs="Arial"/>
          <w:b/>
          <w:bCs/>
          <w:sz w:val="20"/>
          <w:szCs w:val="20"/>
          <w:u w:val="single"/>
        </w:rPr>
      </w:pPr>
      <w:r w:rsidRPr="00B920DC">
        <w:rPr>
          <w:rFonts w:ascii="Trebuchet MS" w:hAnsi="Trebuchet MS" w:cs="Arial"/>
          <w:b/>
          <w:bCs/>
          <w:sz w:val="20"/>
          <w:szCs w:val="20"/>
          <w:u w:val="single"/>
        </w:rPr>
        <w:t>DE EDUCACIÓN GENERAL BÁSICA</w:t>
      </w:r>
    </w:p>
    <w:p w14:paraId="66A5AF5A" w14:textId="77777777" w:rsidR="008C1F50" w:rsidRPr="00B920DC" w:rsidRDefault="008C1F50" w:rsidP="008C1F50">
      <w:pPr>
        <w:pStyle w:val="NormalWeb"/>
        <w:spacing w:before="0" w:beforeAutospacing="0" w:after="0" w:afterAutospacing="0"/>
        <w:jc w:val="both"/>
        <w:rPr>
          <w:rFonts w:ascii="Trebuchet MS" w:hAnsi="Trebuchet MS" w:cs="Arial"/>
          <w:b/>
          <w:bCs/>
          <w:i/>
          <w:iCs/>
          <w:sz w:val="20"/>
          <w:szCs w:val="20"/>
        </w:rPr>
      </w:pPr>
      <w:r w:rsidRPr="00B920DC">
        <w:rPr>
          <w:rFonts w:ascii="Trebuchet MS" w:hAnsi="Trebuchet MS" w:cs="Arial"/>
          <w:b/>
          <w:bCs/>
          <w:i/>
          <w:iCs/>
          <w:sz w:val="20"/>
          <w:szCs w:val="20"/>
        </w:rPr>
        <w:t> </w:t>
      </w:r>
    </w:p>
    <w:p w14:paraId="7D44F79C" w14:textId="77777777" w:rsidR="008C1F50" w:rsidRDefault="008C1F50" w:rsidP="008C1F50">
      <w:pPr>
        <w:pStyle w:val="NormalWeb"/>
        <w:spacing w:before="0" w:beforeAutospacing="0" w:after="0" w:afterAutospacing="0"/>
        <w:jc w:val="both"/>
        <w:rPr>
          <w:rFonts w:ascii="Trebuchet MS" w:hAnsi="Trebuchet MS" w:cs="Arial"/>
          <w:sz w:val="20"/>
          <w:szCs w:val="20"/>
        </w:rPr>
      </w:pPr>
      <w:r w:rsidRPr="00B920DC">
        <w:rPr>
          <w:rFonts w:ascii="Trebuchet MS" w:hAnsi="Trebuchet MS" w:cs="Arial"/>
          <w:sz w:val="20"/>
          <w:szCs w:val="20"/>
        </w:rPr>
        <w:t>1. En cada establecimiento de EGB, el equipo directivo, docente y de orientación escolar formulará las Expectativas de Logro, por área y por año, en correspondencia con las del Nivel y Ciclo formuladas por la Jurisdicción.</w:t>
      </w:r>
    </w:p>
    <w:p w14:paraId="59DC0A1D" w14:textId="77777777" w:rsidR="008C1F50" w:rsidRDefault="008C1F50" w:rsidP="008C1F50">
      <w:pPr>
        <w:pStyle w:val="NormalWeb"/>
        <w:spacing w:before="0" w:beforeAutospacing="0" w:after="0" w:afterAutospacing="0"/>
        <w:jc w:val="both"/>
        <w:rPr>
          <w:rFonts w:ascii="Trebuchet MS" w:hAnsi="Trebuchet MS" w:cs="Arial"/>
          <w:sz w:val="20"/>
          <w:szCs w:val="20"/>
        </w:rPr>
      </w:pPr>
    </w:p>
    <w:p w14:paraId="697CF0D8" w14:textId="77777777" w:rsidR="008C1F50" w:rsidRPr="00B920DC" w:rsidRDefault="008C1F50" w:rsidP="008C1F50">
      <w:pPr>
        <w:pStyle w:val="NormalWeb"/>
        <w:spacing w:before="0" w:beforeAutospacing="0" w:after="0" w:afterAutospacing="0"/>
        <w:jc w:val="both"/>
        <w:rPr>
          <w:rFonts w:ascii="Trebuchet MS" w:hAnsi="Trebuchet MS" w:cs="Arial"/>
          <w:sz w:val="20"/>
          <w:szCs w:val="20"/>
        </w:rPr>
      </w:pPr>
      <w:r w:rsidRPr="00B920DC">
        <w:rPr>
          <w:rFonts w:ascii="Trebuchet MS" w:hAnsi="Trebuchet MS" w:cs="Arial"/>
          <w:sz w:val="20"/>
          <w:szCs w:val="20"/>
        </w:rPr>
        <w:t>2. Una vez consensuadas las Expectativas de Logro a nivel institucional, serán dadas a conocer a los alumnos y a sus familias, quienes se notificarán de las mismas, como así también de las pautas de la presente Resolución.</w:t>
      </w:r>
    </w:p>
    <w:p w14:paraId="79308766" w14:textId="77777777" w:rsidR="008C1F50" w:rsidRDefault="008C1F50" w:rsidP="008C1F50">
      <w:pPr>
        <w:pStyle w:val="NormalWeb"/>
        <w:spacing w:before="0" w:beforeAutospacing="0" w:after="0" w:afterAutospacing="0"/>
        <w:jc w:val="both"/>
        <w:rPr>
          <w:rFonts w:ascii="Trebuchet MS" w:hAnsi="Trebuchet MS" w:cs="Arial"/>
          <w:sz w:val="20"/>
          <w:szCs w:val="20"/>
        </w:rPr>
      </w:pPr>
    </w:p>
    <w:p w14:paraId="55C75AB3" w14:textId="77777777" w:rsidR="008C1F50" w:rsidRPr="00B920DC" w:rsidRDefault="008C1F50" w:rsidP="008C1F50">
      <w:pPr>
        <w:pStyle w:val="NormalWeb"/>
        <w:spacing w:before="0" w:beforeAutospacing="0" w:after="0" w:afterAutospacing="0"/>
        <w:jc w:val="both"/>
        <w:rPr>
          <w:rFonts w:ascii="Trebuchet MS" w:hAnsi="Trebuchet MS" w:cs="Arial"/>
          <w:sz w:val="20"/>
          <w:szCs w:val="20"/>
        </w:rPr>
      </w:pPr>
      <w:r w:rsidRPr="00B920DC">
        <w:rPr>
          <w:rFonts w:ascii="Trebuchet MS" w:hAnsi="Trebuchet MS" w:cs="Arial"/>
          <w:sz w:val="20"/>
          <w:szCs w:val="20"/>
        </w:rPr>
        <w:t> 3. Dichas Expectativas de Logro quedarán establecidas al 30 de abril de cada año.</w:t>
      </w:r>
    </w:p>
    <w:p w14:paraId="5BEF6E9A" w14:textId="77777777" w:rsidR="008C1F50" w:rsidRDefault="008C1F50" w:rsidP="008C1F50">
      <w:pPr>
        <w:pStyle w:val="NormalWeb"/>
        <w:spacing w:before="0" w:beforeAutospacing="0" w:after="0" w:afterAutospacing="0"/>
        <w:jc w:val="both"/>
        <w:rPr>
          <w:rFonts w:ascii="Trebuchet MS" w:hAnsi="Trebuchet MS" w:cs="Arial"/>
          <w:sz w:val="20"/>
          <w:szCs w:val="20"/>
        </w:rPr>
      </w:pPr>
    </w:p>
    <w:p w14:paraId="0B72E12A" w14:textId="77777777" w:rsidR="008C1F50" w:rsidRPr="00B920DC" w:rsidRDefault="008C1F50" w:rsidP="008C1F50">
      <w:pPr>
        <w:pStyle w:val="NormalWeb"/>
        <w:spacing w:before="0" w:beforeAutospacing="0" w:after="0" w:afterAutospacing="0"/>
        <w:jc w:val="both"/>
        <w:rPr>
          <w:rFonts w:ascii="Trebuchet MS" w:hAnsi="Trebuchet MS" w:cs="Arial"/>
          <w:sz w:val="20"/>
          <w:szCs w:val="20"/>
        </w:rPr>
      </w:pPr>
      <w:r w:rsidRPr="00B920DC">
        <w:rPr>
          <w:rFonts w:ascii="Trebuchet MS" w:hAnsi="Trebuchet MS" w:cs="Arial"/>
          <w:sz w:val="20"/>
          <w:szCs w:val="20"/>
        </w:rPr>
        <w:t> 4. El Equipo directivo y docente de todas las ramas involucradas en cada establecimiento de EGB realizará las adecuaciones necesarias al Plan de Evaluación que forma parte del Proyecto Educativo Institucional explicitando los criterios de evaluación, acreditación, calificación y promoción en el marco de la presente Resolución.</w:t>
      </w:r>
    </w:p>
    <w:p w14:paraId="5134CC38" w14:textId="77777777" w:rsidR="008C1F50" w:rsidRDefault="008C1F50" w:rsidP="008C1F50">
      <w:pPr>
        <w:pStyle w:val="NormalWeb"/>
        <w:spacing w:before="0" w:beforeAutospacing="0" w:after="0" w:afterAutospacing="0"/>
        <w:jc w:val="both"/>
        <w:rPr>
          <w:rFonts w:ascii="Trebuchet MS" w:hAnsi="Trebuchet MS" w:cs="Arial"/>
          <w:sz w:val="20"/>
          <w:szCs w:val="20"/>
        </w:rPr>
      </w:pPr>
    </w:p>
    <w:p w14:paraId="718B5084" w14:textId="77777777" w:rsidR="008C1F50" w:rsidRPr="00B920DC" w:rsidRDefault="008C1F50" w:rsidP="008C1F50">
      <w:pPr>
        <w:pStyle w:val="NormalWeb"/>
        <w:spacing w:before="0" w:beforeAutospacing="0" w:after="0" w:afterAutospacing="0"/>
        <w:jc w:val="both"/>
        <w:rPr>
          <w:rFonts w:ascii="Trebuchet MS" w:hAnsi="Trebuchet MS" w:cs="Arial"/>
          <w:sz w:val="20"/>
          <w:szCs w:val="20"/>
        </w:rPr>
      </w:pPr>
      <w:r w:rsidRPr="00B920DC">
        <w:rPr>
          <w:rFonts w:ascii="Trebuchet MS" w:hAnsi="Trebuchet MS" w:cs="Arial"/>
          <w:sz w:val="20"/>
          <w:szCs w:val="20"/>
        </w:rPr>
        <w:t> 5. En el Plan Institucional de Evaluación se determinarán los criterios y las estrategias que posibiliten la valoración de los aprendizajes, en función de las Expectativas de Logro formuladas para cada uno de los tres ciclos.</w:t>
      </w:r>
    </w:p>
    <w:p w14:paraId="089CBF6F" w14:textId="77777777" w:rsidR="008C1F50" w:rsidRDefault="008C1F50" w:rsidP="008C1F50">
      <w:pPr>
        <w:pStyle w:val="NormalWeb"/>
        <w:spacing w:before="0" w:beforeAutospacing="0" w:after="0" w:afterAutospacing="0"/>
        <w:jc w:val="both"/>
        <w:rPr>
          <w:rFonts w:ascii="Trebuchet MS" w:hAnsi="Trebuchet MS" w:cs="Arial"/>
          <w:sz w:val="20"/>
          <w:szCs w:val="20"/>
        </w:rPr>
      </w:pPr>
    </w:p>
    <w:p w14:paraId="0068B2F6" w14:textId="77777777" w:rsidR="008C1F50" w:rsidRPr="00B920DC" w:rsidRDefault="008C1F50" w:rsidP="008C1F50">
      <w:pPr>
        <w:pStyle w:val="NormalWeb"/>
        <w:spacing w:before="0" w:beforeAutospacing="0" w:after="0" w:afterAutospacing="0"/>
        <w:jc w:val="both"/>
        <w:rPr>
          <w:rFonts w:ascii="Trebuchet MS" w:hAnsi="Trebuchet MS" w:cs="Arial"/>
          <w:sz w:val="20"/>
          <w:szCs w:val="20"/>
        </w:rPr>
      </w:pPr>
      <w:r w:rsidRPr="00B920DC">
        <w:rPr>
          <w:rFonts w:ascii="Trebuchet MS" w:hAnsi="Trebuchet MS" w:cs="Arial"/>
          <w:sz w:val="20"/>
          <w:szCs w:val="20"/>
        </w:rPr>
        <w:t> 6. Se instrumentará un registro que dé cuenta del proceso y seguimiento del progreso de los aprendizajes de los alumnos en relación con las propuestas pedagógico didácticas ofrecidas por la institución que pasará a formar parte del Legajo del alumno.</w:t>
      </w:r>
    </w:p>
    <w:p w14:paraId="4BA62C3B" w14:textId="77777777" w:rsidR="008C1F50" w:rsidRDefault="008C1F50" w:rsidP="008C1F50">
      <w:pPr>
        <w:pStyle w:val="NormalWeb"/>
        <w:spacing w:before="0" w:beforeAutospacing="0" w:after="0" w:afterAutospacing="0"/>
        <w:jc w:val="both"/>
        <w:rPr>
          <w:rFonts w:ascii="Trebuchet MS" w:hAnsi="Trebuchet MS" w:cs="Arial"/>
          <w:sz w:val="20"/>
          <w:szCs w:val="20"/>
        </w:rPr>
      </w:pPr>
    </w:p>
    <w:p w14:paraId="40FBBB5C" w14:textId="77777777" w:rsidR="008C1F50" w:rsidRPr="00B920DC" w:rsidRDefault="008C1F50" w:rsidP="008C1F50">
      <w:pPr>
        <w:pStyle w:val="NormalWeb"/>
        <w:spacing w:before="0" w:beforeAutospacing="0" w:after="0" w:afterAutospacing="0"/>
        <w:jc w:val="both"/>
        <w:rPr>
          <w:rFonts w:ascii="Trebuchet MS" w:hAnsi="Trebuchet MS" w:cs="Arial"/>
          <w:sz w:val="20"/>
          <w:szCs w:val="20"/>
        </w:rPr>
      </w:pPr>
      <w:r w:rsidRPr="00B920DC">
        <w:rPr>
          <w:rFonts w:ascii="Trebuchet MS" w:hAnsi="Trebuchet MS" w:cs="Arial"/>
          <w:sz w:val="20"/>
          <w:szCs w:val="20"/>
        </w:rPr>
        <w:t> 7. En todas y cada una de las áreas, la evaluación tendrá carácter integrador de acuerdo con la concepción de enseñanza y de aprendizaje asumida por la Provincia de Buenos Aires.</w:t>
      </w:r>
    </w:p>
    <w:p w14:paraId="144F9E2D" w14:textId="77777777" w:rsidR="008C1F50" w:rsidRDefault="008C1F50" w:rsidP="008C1F50">
      <w:pPr>
        <w:pStyle w:val="NormalWeb"/>
        <w:spacing w:before="0" w:beforeAutospacing="0" w:after="0" w:afterAutospacing="0"/>
        <w:jc w:val="both"/>
        <w:rPr>
          <w:rFonts w:ascii="Trebuchet MS" w:hAnsi="Trebuchet MS" w:cs="Arial"/>
          <w:sz w:val="20"/>
          <w:szCs w:val="20"/>
        </w:rPr>
      </w:pPr>
    </w:p>
    <w:p w14:paraId="4D73F173" w14:textId="77777777" w:rsidR="008C1F50" w:rsidRPr="00B920DC" w:rsidRDefault="008C1F50" w:rsidP="008C1F50">
      <w:pPr>
        <w:pStyle w:val="NormalWeb"/>
        <w:spacing w:before="0" w:beforeAutospacing="0" w:after="0" w:afterAutospacing="0"/>
        <w:jc w:val="both"/>
        <w:rPr>
          <w:rFonts w:ascii="Trebuchet MS" w:hAnsi="Trebuchet MS" w:cs="Arial"/>
          <w:sz w:val="20"/>
          <w:szCs w:val="20"/>
        </w:rPr>
      </w:pPr>
      <w:r w:rsidRPr="00B920DC">
        <w:rPr>
          <w:rFonts w:ascii="Trebuchet MS" w:hAnsi="Trebuchet MS" w:cs="Arial"/>
          <w:sz w:val="20"/>
          <w:szCs w:val="20"/>
        </w:rPr>
        <w:t> 8. Los alumnos de los establecimientos de EGB y sus familias recibirán cuatro informes en función de las Expectativas de Logro enunciadas: tres informes distribuidos en el año y un informe final.</w:t>
      </w:r>
    </w:p>
    <w:p w14:paraId="74029F18" w14:textId="77777777" w:rsidR="008C1F50" w:rsidRDefault="008C1F50" w:rsidP="008C1F50">
      <w:pPr>
        <w:pStyle w:val="NormalWeb"/>
        <w:spacing w:before="0" w:beforeAutospacing="0" w:after="0" w:afterAutospacing="0"/>
        <w:jc w:val="both"/>
        <w:rPr>
          <w:rFonts w:ascii="Trebuchet MS" w:hAnsi="Trebuchet MS" w:cs="Arial"/>
          <w:sz w:val="20"/>
          <w:szCs w:val="20"/>
        </w:rPr>
      </w:pPr>
    </w:p>
    <w:p w14:paraId="239E3F27" w14:textId="77777777" w:rsidR="008C1F50" w:rsidRPr="00B920DC" w:rsidRDefault="008C1F50" w:rsidP="008C1F50">
      <w:pPr>
        <w:pStyle w:val="NormalWeb"/>
        <w:spacing w:before="0" w:beforeAutospacing="0" w:after="0" w:afterAutospacing="0"/>
        <w:jc w:val="both"/>
        <w:rPr>
          <w:rFonts w:ascii="Trebuchet MS" w:hAnsi="Trebuchet MS" w:cs="Arial"/>
          <w:sz w:val="20"/>
          <w:szCs w:val="20"/>
        </w:rPr>
      </w:pPr>
      <w:r w:rsidRPr="00B920DC">
        <w:rPr>
          <w:rFonts w:ascii="Trebuchet MS" w:hAnsi="Trebuchet MS" w:cs="Arial"/>
          <w:sz w:val="20"/>
          <w:szCs w:val="20"/>
        </w:rPr>
        <w:t> 9. Los informes de cada período considerarán las evaluaciones realizadas durante el trimestre y el desempeño global del alumno. El cuarto informe, que será el informe final, contemplará no sólo las evaluaciones de cada período, sino el desempeño global anual del alumno.</w:t>
      </w:r>
    </w:p>
    <w:p w14:paraId="08E97025" w14:textId="77777777" w:rsidR="008C1F50" w:rsidRPr="00B920DC" w:rsidRDefault="008C1F50" w:rsidP="008C1F50">
      <w:pPr>
        <w:pStyle w:val="NormalWeb"/>
        <w:spacing w:before="0" w:beforeAutospacing="0" w:after="0" w:afterAutospacing="0"/>
        <w:jc w:val="both"/>
        <w:rPr>
          <w:rFonts w:ascii="Trebuchet MS" w:hAnsi="Trebuchet MS" w:cs="Arial"/>
          <w:sz w:val="20"/>
          <w:szCs w:val="20"/>
        </w:rPr>
      </w:pPr>
      <w:r w:rsidRPr="00B920DC">
        <w:rPr>
          <w:rFonts w:ascii="Trebuchet MS" w:hAnsi="Trebuchet MS" w:cs="Arial"/>
          <w:sz w:val="20"/>
          <w:szCs w:val="20"/>
        </w:rPr>
        <w:t>Se define como desempeño global de un alumno a la evaluación de todas las actividades desarrolladas por él a solicitud del docente, a lo largo del trimestre y/o año escolar. Los logros correspondientes a los ejes Ético y Tecnológico, transversales en el planteo curricular de las áreas, también se atenderán en esta evaluación.</w:t>
      </w:r>
    </w:p>
    <w:p w14:paraId="7E7FFF06" w14:textId="77777777" w:rsidR="008C1F50" w:rsidRPr="00B920DC" w:rsidRDefault="008C1F50" w:rsidP="008C1F50">
      <w:pPr>
        <w:pStyle w:val="NormalWeb"/>
        <w:spacing w:before="0" w:beforeAutospacing="0" w:after="0" w:afterAutospacing="0"/>
        <w:jc w:val="both"/>
        <w:rPr>
          <w:rFonts w:ascii="Trebuchet MS" w:hAnsi="Trebuchet MS" w:cs="Arial"/>
          <w:sz w:val="20"/>
          <w:szCs w:val="20"/>
        </w:rPr>
      </w:pPr>
      <w:r w:rsidRPr="00B920DC">
        <w:rPr>
          <w:rFonts w:ascii="Trebuchet MS" w:hAnsi="Trebuchet MS" w:cs="Arial"/>
          <w:sz w:val="20"/>
          <w:szCs w:val="20"/>
        </w:rPr>
        <w:t>Se establecen para cada ciclo, atendiendo a los criterios de gradualidad y tiempo, las pautas específicas de evaluación y acreditación en los incisos correspondientes.</w:t>
      </w:r>
    </w:p>
    <w:p w14:paraId="0F67833E" w14:textId="77777777" w:rsidR="008C1F50" w:rsidRDefault="008C1F50" w:rsidP="008C1F50">
      <w:pPr>
        <w:pStyle w:val="NormalWeb"/>
        <w:spacing w:before="0" w:beforeAutospacing="0" w:after="0" w:afterAutospacing="0"/>
        <w:jc w:val="both"/>
        <w:rPr>
          <w:rFonts w:ascii="Trebuchet MS" w:hAnsi="Trebuchet MS" w:cs="Arial"/>
          <w:sz w:val="20"/>
          <w:szCs w:val="20"/>
        </w:rPr>
      </w:pPr>
    </w:p>
    <w:p w14:paraId="112290F5" w14:textId="77777777" w:rsidR="008C1F50" w:rsidRPr="00B920DC" w:rsidRDefault="008C1F50" w:rsidP="008C1F50">
      <w:pPr>
        <w:pStyle w:val="NormalWeb"/>
        <w:spacing w:before="0" w:beforeAutospacing="0" w:after="0" w:afterAutospacing="0"/>
        <w:jc w:val="both"/>
        <w:rPr>
          <w:rFonts w:ascii="Trebuchet MS" w:hAnsi="Trebuchet MS" w:cs="Arial"/>
          <w:sz w:val="20"/>
          <w:szCs w:val="20"/>
        </w:rPr>
      </w:pPr>
      <w:r w:rsidRPr="00B920DC">
        <w:rPr>
          <w:rFonts w:ascii="Trebuchet MS" w:hAnsi="Trebuchet MS" w:cs="Arial"/>
          <w:sz w:val="20"/>
          <w:szCs w:val="20"/>
        </w:rPr>
        <w:t> 10. El docente del área junto con el equipo docente de la institución podrán determinar justificadamente la promoción de alumnos en el área de Educación Física y Educación Artística cuando se detecten situaciones especiales de acuerdo con la normativa emanada de las Ramas Técnicas respectivas.</w:t>
      </w:r>
    </w:p>
    <w:p w14:paraId="761FB9A7" w14:textId="77777777" w:rsidR="008C1F50" w:rsidRDefault="008C1F50" w:rsidP="008C1F50">
      <w:pPr>
        <w:pStyle w:val="NormalWeb"/>
        <w:spacing w:before="0" w:beforeAutospacing="0" w:after="0" w:afterAutospacing="0"/>
        <w:jc w:val="both"/>
        <w:rPr>
          <w:rFonts w:ascii="Trebuchet MS" w:hAnsi="Trebuchet MS" w:cs="Arial"/>
          <w:sz w:val="20"/>
          <w:szCs w:val="20"/>
        </w:rPr>
      </w:pPr>
    </w:p>
    <w:p w14:paraId="3A2233C7" w14:textId="77777777" w:rsidR="008C1F50" w:rsidRPr="00B920DC" w:rsidRDefault="008C1F50" w:rsidP="008C1F50">
      <w:pPr>
        <w:pStyle w:val="NormalWeb"/>
        <w:spacing w:before="0" w:beforeAutospacing="0" w:after="0" w:afterAutospacing="0"/>
        <w:jc w:val="both"/>
        <w:rPr>
          <w:rFonts w:ascii="Trebuchet MS" w:hAnsi="Trebuchet MS" w:cs="Arial"/>
          <w:sz w:val="20"/>
          <w:szCs w:val="20"/>
        </w:rPr>
      </w:pPr>
      <w:r w:rsidRPr="00B920DC">
        <w:rPr>
          <w:rFonts w:ascii="Trebuchet MS" w:hAnsi="Trebuchet MS" w:cs="Arial"/>
          <w:sz w:val="20"/>
          <w:szCs w:val="20"/>
        </w:rPr>
        <w:t> 11. Los alumnos desfasados en relación edad/año, podrán ser promovidos a años posteriores si las evaluaciones sobre su desempeño global demuestran que están en condiciones para ello.</w:t>
      </w:r>
    </w:p>
    <w:p w14:paraId="4D2939BA" w14:textId="77777777" w:rsidR="008C1F50" w:rsidRPr="00B920DC" w:rsidRDefault="008C1F50" w:rsidP="008C1F50">
      <w:pPr>
        <w:pStyle w:val="NormalWeb"/>
        <w:spacing w:before="0" w:beforeAutospacing="0" w:after="0" w:afterAutospacing="0"/>
        <w:jc w:val="both"/>
        <w:rPr>
          <w:rFonts w:ascii="Trebuchet MS" w:hAnsi="Trebuchet MS" w:cs="Arial"/>
          <w:sz w:val="20"/>
          <w:szCs w:val="20"/>
        </w:rPr>
      </w:pPr>
      <w:r w:rsidRPr="00B920DC">
        <w:rPr>
          <w:rFonts w:ascii="Trebuchet MS" w:hAnsi="Trebuchet MS" w:cs="Arial"/>
          <w:sz w:val="20"/>
          <w:szCs w:val="20"/>
        </w:rPr>
        <w:lastRenderedPageBreak/>
        <w:t>Esta promoción se efectivizará hasta el 31 de julio de cada año, se cumplimentará una planilla de calificación y promoción anual que será remitida a las instancias correspondientes.</w:t>
      </w:r>
    </w:p>
    <w:p w14:paraId="419865A5" w14:textId="77777777" w:rsidR="008C1F50" w:rsidRPr="00B920DC" w:rsidRDefault="008C1F50" w:rsidP="008C1F50">
      <w:pPr>
        <w:pStyle w:val="NormalWeb"/>
        <w:spacing w:before="0" w:beforeAutospacing="0" w:after="0" w:afterAutospacing="0"/>
        <w:jc w:val="both"/>
        <w:rPr>
          <w:rFonts w:ascii="Trebuchet MS" w:hAnsi="Trebuchet MS" w:cs="Arial"/>
          <w:sz w:val="20"/>
          <w:szCs w:val="20"/>
        </w:rPr>
      </w:pPr>
      <w:r w:rsidRPr="00B920DC">
        <w:rPr>
          <w:rFonts w:ascii="Trebuchet MS" w:hAnsi="Trebuchet MS" w:cs="Arial"/>
          <w:sz w:val="20"/>
          <w:szCs w:val="20"/>
        </w:rPr>
        <w:t>Se reservará en el establecimiento la documentación que avale la decisión adoptada, formando parte del legajo del alumno.</w:t>
      </w:r>
    </w:p>
    <w:p w14:paraId="0E8032F3" w14:textId="77777777" w:rsidR="008C1F50" w:rsidRDefault="008C1F50" w:rsidP="008C1F50">
      <w:pPr>
        <w:pStyle w:val="NormalWeb"/>
        <w:spacing w:before="0" w:beforeAutospacing="0" w:after="0" w:afterAutospacing="0"/>
        <w:jc w:val="both"/>
        <w:rPr>
          <w:rFonts w:ascii="Trebuchet MS" w:hAnsi="Trebuchet MS" w:cs="Arial"/>
          <w:bCs/>
          <w:sz w:val="20"/>
          <w:szCs w:val="20"/>
        </w:rPr>
      </w:pPr>
      <w:r w:rsidRPr="00F95685">
        <w:rPr>
          <w:rFonts w:ascii="Trebuchet MS" w:hAnsi="Trebuchet MS" w:cs="Arial"/>
          <w:bCs/>
          <w:sz w:val="20"/>
          <w:szCs w:val="20"/>
        </w:rPr>
        <w:t> 12. La evaluación, acreditación, calificación y promoción de los alumnos de Primer Ciclo seguirá las siguientes pautas:</w:t>
      </w:r>
    </w:p>
    <w:p w14:paraId="672F5D1B" w14:textId="77777777" w:rsidR="008C1F50" w:rsidRPr="00F95685" w:rsidRDefault="008C1F50" w:rsidP="008C1F50">
      <w:pPr>
        <w:pStyle w:val="NormalWeb"/>
        <w:spacing w:before="0" w:beforeAutospacing="0" w:after="0" w:afterAutospacing="0"/>
        <w:jc w:val="both"/>
        <w:rPr>
          <w:rFonts w:ascii="Trebuchet MS" w:hAnsi="Trebuchet MS" w:cs="Arial"/>
          <w:bCs/>
          <w:sz w:val="20"/>
          <w:szCs w:val="20"/>
        </w:rPr>
      </w:pPr>
    </w:p>
    <w:p w14:paraId="1F13C3EE" w14:textId="77777777" w:rsidR="008C1F50" w:rsidRPr="00B920DC" w:rsidRDefault="008C1F50" w:rsidP="008C1F50">
      <w:pPr>
        <w:pStyle w:val="NormalWeb"/>
        <w:spacing w:before="0" w:beforeAutospacing="0" w:after="0" w:afterAutospacing="0"/>
        <w:ind w:firstLine="360"/>
        <w:jc w:val="both"/>
        <w:rPr>
          <w:rFonts w:ascii="Trebuchet MS" w:hAnsi="Trebuchet MS" w:cs="Arial"/>
          <w:sz w:val="20"/>
          <w:szCs w:val="20"/>
        </w:rPr>
      </w:pPr>
      <w:r w:rsidRPr="00B920DC">
        <w:rPr>
          <w:rFonts w:ascii="Trebuchet MS" w:hAnsi="Trebuchet MS" w:cs="Arial"/>
          <w:sz w:val="20"/>
          <w:szCs w:val="20"/>
        </w:rPr>
        <w:t>La calificación de los alumnos del Primer Ciclo de EGB será conceptual:</w:t>
      </w:r>
    </w:p>
    <w:p w14:paraId="5450433F" w14:textId="77777777" w:rsidR="008C1F50" w:rsidRDefault="008C1F50" w:rsidP="008C1F50">
      <w:pPr>
        <w:pStyle w:val="NormalWeb"/>
        <w:spacing w:before="0" w:beforeAutospacing="0" w:after="0" w:afterAutospacing="0"/>
        <w:jc w:val="both"/>
        <w:rPr>
          <w:rFonts w:ascii="Trebuchet MS" w:hAnsi="Trebuchet MS" w:cs="Arial"/>
          <w:sz w:val="20"/>
          <w:szCs w:val="20"/>
        </w:rPr>
      </w:pPr>
      <w:r w:rsidRPr="00B920DC">
        <w:rPr>
          <w:rFonts w:ascii="Trebuchet MS" w:hAnsi="Trebuchet MS" w:cs="Arial"/>
          <w:sz w:val="20"/>
          <w:szCs w:val="20"/>
        </w:rPr>
        <w:t> </w:t>
      </w:r>
    </w:p>
    <w:p w14:paraId="2630B429" w14:textId="77777777" w:rsidR="008C1F50" w:rsidRPr="00B920DC" w:rsidRDefault="008C1F50" w:rsidP="008C1F50">
      <w:pPr>
        <w:pStyle w:val="NormalWeb"/>
        <w:numPr>
          <w:ilvl w:val="0"/>
          <w:numId w:val="2"/>
        </w:numPr>
        <w:spacing w:before="0" w:beforeAutospacing="0" w:after="0" w:afterAutospacing="0"/>
        <w:jc w:val="both"/>
        <w:rPr>
          <w:rFonts w:ascii="Trebuchet MS" w:hAnsi="Trebuchet MS" w:cs="Arial"/>
          <w:sz w:val="20"/>
          <w:szCs w:val="20"/>
        </w:rPr>
      </w:pPr>
      <w:r w:rsidRPr="00B920DC">
        <w:rPr>
          <w:rFonts w:ascii="Trebuchet MS" w:hAnsi="Trebuchet MS" w:cs="Arial"/>
          <w:sz w:val="20"/>
          <w:szCs w:val="20"/>
        </w:rPr>
        <w:t xml:space="preserve">MUY SATISFACTORIO (MS) </w:t>
      </w:r>
    </w:p>
    <w:p w14:paraId="357C4E6E" w14:textId="77777777" w:rsidR="008C1F50" w:rsidRPr="00B920DC" w:rsidRDefault="008C1F50" w:rsidP="008C1F50">
      <w:pPr>
        <w:pStyle w:val="NormalWeb"/>
        <w:numPr>
          <w:ilvl w:val="0"/>
          <w:numId w:val="2"/>
        </w:numPr>
        <w:spacing w:before="0" w:beforeAutospacing="0" w:after="0" w:afterAutospacing="0"/>
        <w:jc w:val="both"/>
        <w:rPr>
          <w:rFonts w:ascii="Trebuchet MS" w:hAnsi="Trebuchet MS" w:cs="Arial"/>
          <w:sz w:val="20"/>
          <w:szCs w:val="20"/>
        </w:rPr>
      </w:pPr>
      <w:r w:rsidRPr="00B920DC">
        <w:rPr>
          <w:rFonts w:ascii="Trebuchet MS" w:hAnsi="Trebuchet MS" w:cs="Arial"/>
          <w:sz w:val="20"/>
          <w:szCs w:val="20"/>
        </w:rPr>
        <w:t xml:space="preserve">SATISFACTORIO (S) </w:t>
      </w:r>
    </w:p>
    <w:p w14:paraId="7CD99B03" w14:textId="77777777" w:rsidR="008C1F50" w:rsidRPr="00B920DC" w:rsidRDefault="008C1F50" w:rsidP="008C1F50">
      <w:pPr>
        <w:pStyle w:val="NormalWeb"/>
        <w:numPr>
          <w:ilvl w:val="0"/>
          <w:numId w:val="2"/>
        </w:numPr>
        <w:spacing w:before="0" w:beforeAutospacing="0" w:after="0" w:afterAutospacing="0"/>
        <w:jc w:val="both"/>
        <w:rPr>
          <w:rFonts w:ascii="Trebuchet MS" w:hAnsi="Trebuchet MS" w:cs="Arial"/>
          <w:sz w:val="20"/>
          <w:szCs w:val="20"/>
        </w:rPr>
      </w:pPr>
      <w:r w:rsidRPr="00B920DC">
        <w:rPr>
          <w:rFonts w:ascii="Trebuchet MS" w:hAnsi="Trebuchet MS" w:cs="Arial"/>
          <w:sz w:val="20"/>
          <w:szCs w:val="20"/>
        </w:rPr>
        <w:t xml:space="preserve">AÚN NO SATISFACTORIO (ANS) </w:t>
      </w:r>
    </w:p>
    <w:p w14:paraId="431CC61D" w14:textId="77777777" w:rsidR="008C1F50" w:rsidRPr="00B920DC" w:rsidRDefault="008C1F50" w:rsidP="008C1F50">
      <w:pPr>
        <w:pStyle w:val="NormalWeb"/>
        <w:spacing w:before="0" w:beforeAutospacing="0" w:after="0" w:afterAutospacing="0"/>
        <w:jc w:val="both"/>
        <w:rPr>
          <w:rFonts w:ascii="Trebuchet MS" w:hAnsi="Trebuchet MS" w:cs="Arial"/>
          <w:sz w:val="20"/>
          <w:szCs w:val="20"/>
        </w:rPr>
      </w:pPr>
      <w:r w:rsidRPr="00B920DC">
        <w:rPr>
          <w:rFonts w:ascii="Trebuchet MS" w:hAnsi="Trebuchet MS" w:cs="Arial"/>
          <w:sz w:val="20"/>
          <w:szCs w:val="20"/>
        </w:rPr>
        <w:t>La promoción se concretará por año y ciclo considerando el desempeño global de los alumnos en relación con la integración del conjunto de las áreas y se registrará en el legajo del alumno.</w:t>
      </w:r>
    </w:p>
    <w:p w14:paraId="41E92279" w14:textId="77777777" w:rsidR="008C1F50" w:rsidRPr="00B920DC" w:rsidRDefault="008C1F50" w:rsidP="008C1F50">
      <w:pPr>
        <w:pStyle w:val="NormalWeb"/>
        <w:spacing w:before="0" w:beforeAutospacing="0" w:after="0" w:afterAutospacing="0"/>
        <w:jc w:val="both"/>
        <w:rPr>
          <w:rFonts w:ascii="Trebuchet MS" w:hAnsi="Trebuchet MS" w:cs="Arial"/>
          <w:sz w:val="20"/>
          <w:szCs w:val="20"/>
        </w:rPr>
      </w:pPr>
      <w:r w:rsidRPr="00B920DC">
        <w:rPr>
          <w:rFonts w:ascii="Trebuchet MS" w:hAnsi="Trebuchet MS" w:cs="Arial"/>
          <w:sz w:val="20"/>
          <w:szCs w:val="20"/>
        </w:rPr>
        <w:t>La calificación de Satisfactorio (S) o superior a la misma en el informe final, indicará que el alumno ha alcanzado los logros previstos para el año en el área correspondiente.</w:t>
      </w:r>
    </w:p>
    <w:p w14:paraId="27DC50ED" w14:textId="77777777" w:rsidR="008C1F50" w:rsidRPr="00B920DC" w:rsidRDefault="008C1F50" w:rsidP="008C1F50">
      <w:pPr>
        <w:pStyle w:val="NormalWeb"/>
        <w:spacing w:before="0" w:beforeAutospacing="0" w:after="0" w:afterAutospacing="0"/>
        <w:jc w:val="both"/>
        <w:rPr>
          <w:rFonts w:ascii="Trebuchet MS" w:hAnsi="Trebuchet MS" w:cs="Arial"/>
          <w:sz w:val="20"/>
          <w:szCs w:val="20"/>
        </w:rPr>
      </w:pPr>
      <w:r w:rsidRPr="00B920DC">
        <w:rPr>
          <w:rFonts w:ascii="Trebuchet MS" w:hAnsi="Trebuchet MS" w:cs="Arial"/>
          <w:sz w:val="20"/>
          <w:szCs w:val="20"/>
        </w:rPr>
        <w:t>Se tendrá en cuenta para calificar el desempeño global de los alumnos la integración de los logros de las expectativas propuestas en todas las áreas, considerando la mayor incidencia de Matemática y Lengua por su valor instrumental.</w:t>
      </w:r>
    </w:p>
    <w:p w14:paraId="4A196D30" w14:textId="77777777" w:rsidR="008C1F50" w:rsidRPr="00B920DC" w:rsidRDefault="008C1F50" w:rsidP="008C1F50">
      <w:pPr>
        <w:pStyle w:val="NormalWeb"/>
        <w:spacing w:before="0" w:beforeAutospacing="0" w:after="0" w:afterAutospacing="0"/>
        <w:jc w:val="both"/>
        <w:rPr>
          <w:rFonts w:ascii="Trebuchet MS" w:hAnsi="Trebuchet MS" w:cs="Arial"/>
          <w:sz w:val="20"/>
          <w:szCs w:val="20"/>
        </w:rPr>
      </w:pPr>
      <w:r w:rsidRPr="00B920DC">
        <w:rPr>
          <w:rFonts w:ascii="Trebuchet MS" w:hAnsi="Trebuchet MS" w:cs="Arial"/>
          <w:sz w:val="20"/>
          <w:szCs w:val="20"/>
        </w:rPr>
        <w:t>Si el alumno obtuviere a partir del segundo informe una calificación de Aún No Satisfactorio (ANS), o no pudiere ser calificado en algún período efectivo de clases por falta de asistencia, el equipo directivo y docente del establecimiento deberá:</w:t>
      </w:r>
    </w:p>
    <w:p w14:paraId="4C7EA327" w14:textId="77777777" w:rsidR="008C1F50" w:rsidRPr="00B920DC" w:rsidRDefault="008C1F50" w:rsidP="008C1F50">
      <w:pPr>
        <w:pStyle w:val="NormalWeb"/>
        <w:spacing w:before="0" w:beforeAutospacing="0" w:after="0" w:afterAutospacing="0"/>
        <w:jc w:val="both"/>
        <w:rPr>
          <w:rFonts w:ascii="Trebuchet MS" w:hAnsi="Trebuchet MS" w:cs="Arial"/>
          <w:sz w:val="20"/>
          <w:szCs w:val="20"/>
        </w:rPr>
      </w:pPr>
      <w:r w:rsidRPr="00B920DC">
        <w:rPr>
          <w:rFonts w:ascii="Trebuchet MS" w:hAnsi="Trebuchet MS" w:cs="Arial"/>
          <w:sz w:val="20"/>
          <w:szCs w:val="20"/>
        </w:rPr>
        <w:t>Analizar estrategias metodológicas y diseñar alternativas de trabajo intrainstitucional y/o interinstitucional elaborando y ejecutando planes compensatorios pautados en el Proyecto Institucional que tiendan al logro de las expectativas previstas.</w:t>
      </w:r>
    </w:p>
    <w:p w14:paraId="3145EB68" w14:textId="77777777" w:rsidR="008C1F50" w:rsidRPr="00B920DC" w:rsidRDefault="008C1F50" w:rsidP="008C1F50">
      <w:pPr>
        <w:pStyle w:val="NormalWeb"/>
        <w:spacing w:before="0" w:beforeAutospacing="0" w:after="0" w:afterAutospacing="0"/>
        <w:jc w:val="both"/>
        <w:rPr>
          <w:rFonts w:ascii="Trebuchet MS" w:hAnsi="Trebuchet MS" w:cs="Arial"/>
          <w:sz w:val="20"/>
          <w:szCs w:val="20"/>
        </w:rPr>
      </w:pPr>
      <w:r w:rsidRPr="00B920DC">
        <w:rPr>
          <w:rFonts w:ascii="Trebuchet MS" w:hAnsi="Trebuchet MS" w:cs="Arial"/>
          <w:sz w:val="20"/>
          <w:szCs w:val="20"/>
        </w:rPr>
        <w:t>Convocar a la familia para su intervención (conocimiento de la situación, acompañamiento del docente en la tarea y compromiso en la tarea conjunta).</w:t>
      </w:r>
    </w:p>
    <w:p w14:paraId="6264BF42" w14:textId="77777777" w:rsidR="008C1F50" w:rsidRPr="00B920DC" w:rsidRDefault="008C1F50" w:rsidP="008C1F50">
      <w:pPr>
        <w:pStyle w:val="NormalWeb"/>
        <w:spacing w:before="0" w:beforeAutospacing="0" w:after="0" w:afterAutospacing="0"/>
        <w:jc w:val="both"/>
        <w:rPr>
          <w:rFonts w:ascii="Trebuchet MS" w:hAnsi="Trebuchet MS" w:cs="Arial"/>
          <w:sz w:val="20"/>
          <w:szCs w:val="20"/>
        </w:rPr>
      </w:pPr>
      <w:r w:rsidRPr="00B920DC">
        <w:rPr>
          <w:rFonts w:ascii="Trebuchet MS" w:hAnsi="Trebuchet MS" w:cs="Arial"/>
          <w:sz w:val="20"/>
          <w:szCs w:val="20"/>
        </w:rPr>
        <w:t>Si el alumno no alcanzare los aprendizajes esperados en una o más áreas, deberá concurrir a los períodos de compensación establecidos. Esta situación quedará registrada en una planilla individual de promoción y en el legajo del alumno al finalizar los períodos de compensación y acreditación.</w:t>
      </w:r>
    </w:p>
    <w:p w14:paraId="4E0A35F2" w14:textId="77777777" w:rsidR="008C1F50" w:rsidRPr="00B920DC" w:rsidRDefault="008C1F50" w:rsidP="008C1F50">
      <w:pPr>
        <w:pStyle w:val="NormalWeb"/>
        <w:spacing w:before="0" w:beforeAutospacing="0" w:after="0" w:afterAutospacing="0"/>
        <w:jc w:val="both"/>
        <w:rPr>
          <w:rFonts w:ascii="Trebuchet MS" w:hAnsi="Trebuchet MS" w:cs="Arial"/>
          <w:sz w:val="20"/>
          <w:szCs w:val="20"/>
        </w:rPr>
      </w:pPr>
      <w:r w:rsidRPr="00B920DC">
        <w:rPr>
          <w:rFonts w:ascii="Trebuchet MS" w:hAnsi="Trebuchet MS" w:cs="Arial"/>
          <w:sz w:val="20"/>
          <w:szCs w:val="20"/>
        </w:rPr>
        <w:t>Los períodos de compensación y acreditación establecidos para los alumnos de Primer Ciclo de EGB son:</w:t>
      </w:r>
    </w:p>
    <w:p w14:paraId="78C45F20" w14:textId="77777777" w:rsidR="008C1F50" w:rsidRPr="00B920DC" w:rsidRDefault="008C1F50" w:rsidP="008C1F50">
      <w:pPr>
        <w:pStyle w:val="NormalWeb"/>
        <w:spacing w:before="0" w:beforeAutospacing="0" w:after="0" w:afterAutospacing="0"/>
        <w:ind w:firstLine="708"/>
        <w:jc w:val="both"/>
        <w:rPr>
          <w:rFonts w:ascii="Trebuchet MS" w:hAnsi="Trebuchet MS" w:cs="Arial"/>
          <w:sz w:val="20"/>
          <w:szCs w:val="20"/>
        </w:rPr>
      </w:pPr>
      <w:r w:rsidRPr="00B920DC">
        <w:rPr>
          <w:rFonts w:ascii="Trebuchet MS" w:hAnsi="Trebuchet MS" w:cs="Arial"/>
          <w:sz w:val="20"/>
          <w:szCs w:val="20"/>
        </w:rPr>
        <w:t>Primer Período: en la semana siguiente a la finalización de clases.</w:t>
      </w:r>
    </w:p>
    <w:p w14:paraId="20824324" w14:textId="77777777" w:rsidR="008C1F50" w:rsidRPr="00B920DC" w:rsidRDefault="008C1F50" w:rsidP="008C1F50">
      <w:pPr>
        <w:pStyle w:val="NormalWeb"/>
        <w:spacing w:before="0" w:beforeAutospacing="0" w:after="0" w:afterAutospacing="0"/>
        <w:ind w:firstLine="708"/>
        <w:jc w:val="both"/>
        <w:rPr>
          <w:rFonts w:ascii="Trebuchet MS" w:hAnsi="Trebuchet MS" w:cs="Arial"/>
          <w:sz w:val="20"/>
          <w:szCs w:val="20"/>
        </w:rPr>
      </w:pPr>
      <w:r w:rsidRPr="00B920DC">
        <w:rPr>
          <w:rFonts w:ascii="Trebuchet MS" w:hAnsi="Trebuchet MS" w:cs="Arial"/>
          <w:sz w:val="20"/>
          <w:szCs w:val="20"/>
        </w:rPr>
        <w:t>Segundo Período: en las dos semanas anteriores al inicio del ciclo lectivo. La institución podrá extender hasta el 30 de abril este período cuando considere que el alumno está en condiciones de alcanzar las expectativas previstas en este plazo.</w:t>
      </w:r>
    </w:p>
    <w:p w14:paraId="405680F0" w14:textId="77777777" w:rsidR="008C1F50" w:rsidRPr="00B920DC" w:rsidRDefault="008C1F50" w:rsidP="008C1F50">
      <w:pPr>
        <w:pStyle w:val="NormalWeb"/>
        <w:spacing w:before="0" w:beforeAutospacing="0" w:after="0" w:afterAutospacing="0"/>
        <w:jc w:val="both"/>
        <w:rPr>
          <w:rFonts w:ascii="Trebuchet MS" w:hAnsi="Trebuchet MS" w:cs="Arial"/>
          <w:sz w:val="20"/>
          <w:szCs w:val="20"/>
        </w:rPr>
      </w:pPr>
      <w:r w:rsidRPr="00B920DC">
        <w:rPr>
          <w:rFonts w:ascii="Trebuchet MS" w:hAnsi="Trebuchet MS" w:cs="Arial"/>
          <w:sz w:val="20"/>
          <w:szCs w:val="20"/>
        </w:rPr>
        <w:t>En el primero y segundo períodos el docente del año desarrollará nuevas propuestas de enseñanza en las que integrará los contenidos abordados durante el año e implementará estrategias didácticas que tiendan al logro de las expectativas previstas.</w:t>
      </w:r>
    </w:p>
    <w:p w14:paraId="519D4E41" w14:textId="77777777" w:rsidR="008C1F50" w:rsidRPr="00B920DC" w:rsidRDefault="008C1F50" w:rsidP="008C1F50">
      <w:pPr>
        <w:pStyle w:val="NormalWeb"/>
        <w:spacing w:before="0" w:beforeAutospacing="0" w:after="0" w:afterAutospacing="0"/>
        <w:jc w:val="both"/>
        <w:rPr>
          <w:rFonts w:ascii="Trebuchet MS" w:hAnsi="Trebuchet MS" w:cs="Arial"/>
          <w:sz w:val="20"/>
          <w:szCs w:val="20"/>
        </w:rPr>
      </w:pPr>
      <w:r w:rsidRPr="00B920DC">
        <w:rPr>
          <w:rFonts w:ascii="Trebuchet MS" w:hAnsi="Trebuchet MS" w:cs="Arial"/>
          <w:sz w:val="20"/>
          <w:szCs w:val="20"/>
        </w:rPr>
        <w:t>En el Plan de Evaluación Institucional se incluirá el análisis de estrategias metodológicas y el diseño de alternativas de trabajo intrainstitucional para elaborar planes de selección, secuenciación e integración de contenidos y estrategias de trabajos asistidos, guiados y autónomos del alumno con el fin de garantizar sus aprendizajes.</w:t>
      </w:r>
    </w:p>
    <w:p w14:paraId="1ACFF001" w14:textId="77777777" w:rsidR="008C1F50" w:rsidRPr="00B920DC" w:rsidRDefault="008C1F50" w:rsidP="008C1F50">
      <w:pPr>
        <w:pStyle w:val="NormalWeb"/>
        <w:spacing w:before="0" w:beforeAutospacing="0" w:after="0" w:afterAutospacing="0"/>
        <w:jc w:val="both"/>
        <w:rPr>
          <w:rFonts w:ascii="Trebuchet MS" w:hAnsi="Trebuchet MS" w:cs="Arial"/>
          <w:sz w:val="20"/>
          <w:szCs w:val="20"/>
        </w:rPr>
      </w:pPr>
      <w:r w:rsidRPr="00B920DC">
        <w:rPr>
          <w:rFonts w:ascii="Trebuchet MS" w:hAnsi="Trebuchet MS" w:cs="Arial"/>
          <w:sz w:val="20"/>
          <w:szCs w:val="20"/>
        </w:rPr>
        <w:t>El alumno que obtuviere la calificación de Satisfactorio (S) en su desempeño global será promovido al año inmediato superior, pudiendo darse los siguientes casos:</w:t>
      </w:r>
    </w:p>
    <w:p w14:paraId="3637086B" w14:textId="77777777" w:rsidR="008C1F50" w:rsidRPr="00B920DC" w:rsidRDefault="008C1F50" w:rsidP="008C1F50">
      <w:pPr>
        <w:pStyle w:val="NormalWeb"/>
        <w:spacing w:before="0" w:beforeAutospacing="0" w:after="0" w:afterAutospacing="0"/>
        <w:jc w:val="both"/>
        <w:rPr>
          <w:rFonts w:ascii="Trebuchet MS" w:hAnsi="Trebuchet MS" w:cs="Arial"/>
          <w:sz w:val="20"/>
          <w:szCs w:val="20"/>
        </w:rPr>
      </w:pPr>
      <w:r w:rsidRPr="00B920DC">
        <w:rPr>
          <w:rFonts w:ascii="Trebuchet MS" w:hAnsi="Trebuchet MS" w:cs="Arial"/>
          <w:sz w:val="20"/>
          <w:szCs w:val="20"/>
        </w:rPr>
        <w:t>El alumno que al finalizar el ciclo lectivo obtuviere en todas las áreas la calificación de Satisfactorio (S) o superior, alcanzará la promoción.</w:t>
      </w:r>
    </w:p>
    <w:p w14:paraId="784AB13B" w14:textId="77777777" w:rsidR="008C1F50" w:rsidRPr="00B920DC" w:rsidRDefault="008C1F50" w:rsidP="008C1F50">
      <w:pPr>
        <w:pStyle w:val="NormalWeb"/>
        <w:spacing w:before="0" w:beforeAutospacing="0" w:after="0" w:afterAutospacing="0"/>
        <w:jc w:val="both"/>
        <w:rPr>
          <w:rFonts w:ascii="Trebuchet MS" w:hAnsi="Trebuchet MS" w:cs="Arial"/>
          <w:sz w:val="20"/>
          <w:szCs w:val="20"/>
        </w:rPr>
      </w:pPr>
      <w:r w:rsidRPr="00B920DC">
        <w:rPr>
          <w:rFonts w:ascii="Trebuchet MS" w:hAnsi="Trebuchet MS" w:cs="Arial"/>
          <w:sz w:val="20"/>
          <w:szCs w:val="20"/>
        </w:rPr>
        <w:t>El alumno que al finalizar el Ciclo Lectivo obtuviere en una o más Áreas la calificación de Aún No Satisfactorio (ANS) deberá concurrir a los períodos de Compensación y Acreditación según corresponda. Superados estos períodos se evaluará y calificará su desempeño global y se definirá su promoción.</w:t>
      </w:r>
    </w:p>
    <w:p w14:paraId="647E25C2" w14:textId="77777777" w:rsidR="008C1F50" w:rsidRPr="00B920DC" w:rsidRDefault="008C1F50" w:rsidP="008C1F50">
      <w:pPr>
        <w:pStyle w:val="NormalWeb"/>
        <w:spacing w:before="0" w:beforeAutospacing="0" w:after="0" w:afterAutospacing="0"/>
        <w:jc w:val="both"/>
        <w:rPr>
          <w:rFonts w:ascii="Trebuchet MS" w:hAnsi="Trebuchet MS" w:cs="Arial"/>
          <w:sz w:val="20"/>
          <w:szCs w:val="20"/>
        </w:rPr>
      </w:pPr>
      <w:r w:rsidRPr="00B920DC">
        <w:rPr>
          <w:rFonts w:ascii="Trebuchet MS" w:hAnsi="Trebuchet MS" w:cs="Arial"/>
          <w:sz w:val="20"/>
          <w:szCs w:val="20"/>
        </w:rPr>
        <w:t>Si el alumno obtuviere una calificación de Aún No Satisfactorio (ANS) en su desempeño global después de haber transitado por los períodos de compensación y acreditación propios del ciclo, recursará el año.</w:t>
      </w:r>
    </w:p>
    <w:p w14:paraId="567B7118" w14:textId="77777777" w:rsidR="008C1F50" w:rsidRPr="00B920DC" w:rsidRDefault="008C1F50" w:rsidP="008C1F50">
      <w:pPr>
        <w:pStyle w:val="NormalWeb"/>
        <w:spacing w:before="0" w:beforeAutospacing="0" w:after="0" w:afterAutospacing="0"/>
        <w:jc w:val="both"/>
        <w:rPr>
          <w:rFonts w:ascii="Trebuchet MS" w:hAnsi="Trebuchet MS" w:cs="Arial"/>
          <w:sz w:val="20"/>
          <w:szCs w:val="20"/>
        </w:rPr>
      </w:pPr>
      <w:r w:rsidRPr="00B920DC">
        <w:rPr>
          <w:rFonts w:ascii="Trebuchet MS" w:hAnsi="Trebuchet MS" w:cs="Arial"/>
          <w:sz w:val="20"/>
          <w:szCs w:val="20"/>
        </w:rPr>
        <w:t>Los criterios de evaluación en los períodos de compensación deberán ser acordes con lo explicitado en los ítems 4 y 5 del presente Anexo.</w:t>
      </w:r>
    </w:p>
    <w:p w14:paraId="58AE9BF4" w14:textId="77777777" w:rsidR="008C1F50" w:rsidRPr="00B920DC" w:rsidRDefault="008C1F50" w:rsidP="008C1F50">
      <w:pPr>
        <w:pStyle w:val="NormalWeb"/>
        <w:spacing w:before="0" w:beforeAutospacing="0" w:after="0" w:afterAutospacing="0"/>
        <w:jc w:val="both"/>
        <w:rPr>
          <w:rFonts w:ascii="Trebuchet MS" w:hAnsi="Trebuchet MS" w:cs="Arial"/>
          <w:sz w:val="20"/>
          <w:szCs w:val="20"/>
        </w:rPr>
      </w:pPr>
      <w:r w:rsidRPr="00B920DC">
        <w:rPr>
          <w:rFonts w:ascii="Trebuchet MS" w:hAnsi="Trebuchet MS" w:cs="Arial"/>
          <w:sz w:val="20"/>
          <w:szCs w:val="20"/>
        </w:rPr>
        <w:t xml:space="preserve">Para ser calificado en cada período del ciclo lectivo, los alumnos deberán haber asistido, como mínimo la mitad de los días hábiles efectivos de clase de dicho período. Si las asistencias de los alumnos no alcanzaren el mínimo establecido, la institución procederá según lo pautado en el inciso (e) del presente Anexo, cuya implementación será responsabilidad del equipo directivo y docente. Al finalizar el ciclo lectivo se </w:t>
      </w:r>
      <w:r w:rsidRPr="00B920DC">
        <w:rPr>
          <w:rFonts w:ascii="Trebuchet MS" w:hAnsi="Trebuchet MS" w:cs="Arial"/>
          <w:sz w:val="20"/>
          <w:szCs w:val="20"/>
        </w:rPr>
        <w:lastRenderedPageBreak/>
        <w:t>determinará si los logros alcanzados por el alumno responden a las Expectativas previstas o si necesita continuar sus aprendizajes en los períodos de compensación.</w:t>
      </w:r>
    </w:p>
    <w:p w14:paraId="3DA1D19B" w14:textId="77777777" w:rsidR="008C1F50" w:rsidRPr="00B920DC" w:rsidRDefault="008C1F50" w:rsidP="008C1F50">
      <w:pPr>
        <w:pStyle w:val="NormalWeb"/>
        <w:spacing w:before="0" w:beforeAutospacing="0" w:after="0" w:afterAutospacing="0"/>
        <w:jc w:val="both"/>
        <w:rPr>
          <w:rFonts w:ascii="Trebuchet MS" w:hAnsi="Trebuchet MS" w:cs="Arial"/>
          <w:sz w:val="20"/>
          <w:szCs w:val="20"/>
        </w:rPr>
      </w:pPr>
      <w:r w:rsidRPr="00B920DC">
        <w:rPr>
          <w:rFonts w:ascii="Trebuchet MS" w:hAnsi="Trebuchet MS" w:cs="Arial"/>
          <w:sz w:val="20"/>
          <w:szCs w:val="20"/>
        </w:rPr>
        <w:t>Los alumnos deberán ser calificados necesariamente en el Tercer informe, caso contrario cumplimentarán todos los períodos de compensación y acreditación previstos; superados los mismos, se definirá si es promovido.</w:t>
      </w:r>
    </w:p>
    <w:p w14:paraId="03F30BB7" w14:textId="77777777" w:rsidR="008C1F50" w:rsidRPr="00B920DC" w:rsidRDefault="008C1F50" w:rsidP="008C1F50">
      <w:pPr>
        <w:pStyle w:val="NormalWeb"/>
        <w:spacing w:before="0" w:beforeAutospacing="0" w:after="0" w:afterAutospacing="0"/>
        <w:jc w:val="both"/>
        <w:rPr>
          <w:rFonts w:ascii="Trebuchet MS" w:hAnsi="Trebuchet MS" w:cs="Arial"/>
          <w:sz w:val="20"/>
          <w:szCs w:val="20"/>
        </w:rPr>
      </w:pPr>
      <w:r w:rsidRPr="00B920DC">
        <w:rPr>
          <w:rFonts w:ascii="Trebuchet MS" w:hAnsi="Trebuchet MS" w:cs="Arial"/>
          <w:sz w:val="20"/>
          <w:szCs w:val="20"/>
        </w:rPr>
        <w:t>Los alumnos deberán necesariamente haber alcanzado la calificación de Satisfactorio (S) o superior a ella en las Expectativas de Logro de cada área establecidas por la jurisdicción para promover de un ciclo a otro.</w:t>
      </w:r>
    </w:p>
    <w:p w14:paraId="1E152E3E" w14:textId="77777777" w:rsidR="008C1F50" w:rsidRPr="00F95685" w:rsidRDefault="008C1F50" w:rsidP="008C1F50">
      <w:pPr>
        <w:pStyle w:val="NormalWeb"/>
        <w:spacing w:before="0" w:beforeAutospacing="0" w:after="0" w:afterAutospacing="0"/>
        <w:jc w:val="both"/>
        <w:rPr>
          <w:rFonts w:ascii="Trebuchet MS" w:hAnsi="Trebuchet MS" w:cs="Arial"/>
          <w:bCs/>
          <w:sz w:val="20"/>
          <w:szCs w:val="20"/>
        </w:rPr>
      </w:pPr>
      <w:r w:rsidRPr="00F95685">
        <w:rPr>
          <w:rFonts w:ascii="Trebuchet MS" w:hAnsi="Trebuchet MS" w:cs="Arial"/>
          <w:bCs/>
          <w:sz w:val="20"/>
          <w:szCs w:val="20"/>
        </w:rPr>
        <w:t> 13. La evaluación, acreditación, calificación y promoción de los alumnos de Segundo Ciclo seguirán las siguientes pautas:</w:t>
      </w:r>
    </w:p>
    <w:p w14:paraId="2D9BD44B" w14:textId="77777777" w:rsidR="008C1F50" w:rsidRPr="00F95685" w:rsidRDefault="008C1F50" w:rsidP="008C1F50">
      <w:pPr>
        <w:pStyle w:val="NormalWeb"/>
        <w:spacing w:before="0" w:beforeAutospacing="0" w:after="0" w:afterAutospacing="0"/>
        <w:jc w:val="both"/>
        <w:rPr>
          <w:rFonts w:ascii="Trebuchet MS" w:hAnsi="Trebuchet MS" w:cs="Arial"/>
          <w:sz w:val="20"/>
          <w:szCs w:val="20"/>
        </w:rPr>
      </w:pPr>
      <w:r w:rsidRPr="00F95685">
        <w:rPr>
          <w:rFonts w:ascii="Trebuchet MS" w:hAnsi="Trebuchet MS" w:cs="Arial"/>
          <w:sz w:val="20"/>
          <w:szCs w:val="20"/>
        </w:rPr>
        <w:t>La calificación de Segundo Ciclo de EGB será:</w:t>
      </w:r>
    </w:p>
    <w:p w14:paraId="4E2C1DEF" w14:textId="77777777" w:rsidR="008C1F50" w:rsidRDefault="008C1F50" w:rsidP="008C1F50">
      <w:pPr>
        <w:pStyle w:val="NormalWeb"/>
        <w:spacing w:before="0" w:beforeAutospacing="0" w:after="0" w:afterAutospacing="0"/>
        <w:jc w:val="both"/>
        <w:rPr>
          <w:rFonts w:ascii="Trebuchet MS" w:hAnsi="Trebuchet MS" w:cs="Arial"/>
          <w:bCs/>
          <w:sz w:val="20"/>
          <w:szCs w:val="20"/>
        </w:rPr>
      </w:pPr>
      <w:r w:rsidRPr="00F95685">
        <w:rPr>
          <w:rFonts w:ascii="Trebuchet MS" w:hAnsi="Trebuchet MS" w:cs="Arial"/>
          <w:bCs/>
          <w:sz w:val="20"/>
          <w:szCs w:val="20"/>
        </w:rPr>
        <w:t>Conceptual en Cuarto y Quinto año</w:t>
      </w:r>
    </w:p>
    <w:p w14:paraId="0D8527C1" w14:textId="77777777" w:rsidR="008C1F50" w:rsidRPr="00F95685" w:rsidRDefault="008C1F50" w:rsidP="008C1F50">
      <w:pPr>
        <w:pStyle w:val="NormalWeb"/>
        <w:spacing w:before="0" w:beforeAutospacing="0" w:after="0" w:afterAutospacing="0"/>
        <w:jc w:val="both"/>
        <w:rPr>
          <w:rFonts w:ascii="Trebuchet MS" w:hAnsi="Trebuchet MS" w:cs="Arial"/>
          <w:bCs/>
          <w:sz w:val="20"/>
          <w:szCs w:val="20"/>
        </w:rPr>
      </w:pPr>
    </w:p>
    <w:p w14:paraId="4852C6FE" w14:textId="77777777" w:rsidR="008C1F50" w:rsidRPr="00F95685" w:rsidRDefault="008C1F50" w:rsidP="008C1F50">
      <w:pPr>
        <w:pStyle w:val="NormalWeb"/>
        <w:numPr>
          <w:ilvl w:val="0"/>
          <w:numId w:val="1"/>
        </w:numPr>
        <w:spacing w:before="0" w:beforeAutospacing="0" w:after="0" w:afterAutospacing="0"/>
        <w:jc w:val="both"/>
        <w:rPr>
          <w:rFonts w:ascii="Trebuchet MS" w:hAnsi="Trebuchet MS" w:cs="Arial"/>
          <w:sz w:val="20"/>
          <w:szCs w:val="20"/>
        </w:rPr>
      </w:pPr>
      <w:r w:rsidRPr="00F95685">
        <w:rPr>
          <w:rFonts w:ascii="Trebuchet MS" w:hAnsi="Trebuchet MS" w:cs="Arial"/>
          <w:sz w:val="20"/>
          <w:szCs w:val="20"/>
        </w:rPr>
        <w:t xml:space="preserve">MUY SATISFACTORIO (MS) </w:t>
      </w:r>
    </w:p>
    <w:p w14:paraId="2AA8DABD" w14:textId="77777777" w:rsidR="008C1F50" w:rsidRPr="00F95685" w:rsidRDefault="008C1F50" w:rsidP="008C1F50">
      <w:pPr>
        <w:pStyle w:val="NormalWeb"/>
        <w:numPr>
          <w:ilvl w:val="0"/>
          <w:numId w:val="1"/>
        </w:numPr>
        <w:spacing w:before="0" w:beforeAutospacing="0" w:after="0" w:afterAutospacing="0"/>
        <w:jc w:val="both"/>
        <w:rPr>
          <w:rFonts w:ascii="Trebuchet MS" w:hAnsi="Trebuchet MS" w:cs="Arial"/>
          <w:sz w:val="20"/>
          <w:szCs w:val="20"/>
        </w:rPr>
      </w:pPr>
      <w:r w:rsidRPr="00F95685">
        <w:rPr>
          <w:rFonts w:ascii="Trebuchet MS" w:hAnsi="Trebuchet MS" w:cs="Arial"/>
          <w:sz w:val="20"/>
          <w:szCs w:val="20"/>
        </w:rPr>
        <w:t xml:space="preserve">SATISFACTORIO (S) </w:t>
      </w:r>
    </w:p>
    <w:p w14:paraId="2ADC3DAF" w14:textId="77777777" w:rsidR="008C1F50" w:rsidRPr="00F95685" w:rsidRDefault="008C1F50" w:rsidP="008C1F50">
      <w:pPr>
        <w:pStyle w:val="NormalWeb"/>
        <w:numPr>
          <w:ilvl w:val="0"/>
          <w:numId w:val="1"/>
        </w:numPr>
        <w:spacing w:before="0" w:beforeAutospacing="0" w:after="0" w:afterAutospacing="0"/>
        <w:jc w:val="both"/>
        <w:rPr>
          <w:rFonts w:ascii="Trebuchet MS" w:hAnsi="Trebuchet MS" w:cs="Arial"/>
          <w:sz w:val="20"/>
          <w:szCs w:val="20"/>
        </w:rPr>
      </w:pPr>
      <w:r w:rsidRPr="00F95685">
        <w:rPr>
          <w:rFonts w:ascii="Trebuchet MS" w:hAnsi="Trebuchet MS" w:cs="Arial"/>
          <w:sz w:val="20"/>
          <w:szCs w:val="20"/>
        </w:rPr>
        <w:t xml:space="preserve">POCO SATISFACTORIO (PS) </w:t>
      </w:r>
    </w:p>
    <w:p w14:paraId="5E371ED1" w14:textId="77777777" w:rsidR="008C1F50" w:rsidRPr="00F95685" w:rsidRDefault="008C1F50" w:rsidP="008C1F50">
      <w:pPr>
        <w:pStyle w:val="NormalWeb"/>
        <w:numPr>
          <w:ilvl w:val="0"/>
          <w:numId w:val="1"/>
        </w:numPr>
        <w:spacing w:before="0" w:beforeAutospacing="0" w:after="0" w:afterAutospacing="0"/>
        <w:jc w:val="both"/>
        <w:rPr>
          <w:rFonts w:ascii="Trebuchet MS" w:hAnsi="Trebuchet MS" w:cs="Arial"/>
          <w:sz w:val="20"/>
          <w:szCs w:val="20"/>
        </w:rPr>
      </w:pPr>
      <w:r w:rsidRPr="00F95685">
        <w:rPr>
          <w:rFonts w:ascii="Trebuchet MS" w:hAnsi="Trebuchet MS" w:cs="Arial"/>
          <w:sz w:val="20"/>
          <w:szCs w:val="20"/>
        </w:rPr>
        <w:t xml:space="preserve">AÚN NO SATISFACTORIO (ANS) </w:t>
      </w:r>
    </w:p>
    <w:p w14:paraId="03A61344" w14:textId="77777777" w:rsidR="008C1F50" w:rsidRPr="00F95685" w:rsidRDefault="008C1F50" w:rsidP="008C1F50">
      <w:pPr>
        <w:pStyle w:val="NormalWeb"/>
        <w:spacing w:before="0" w:beforeAutospacing="0" w:after="0" w:afterAutospacing="0"/>
        <w:jc w:val="both"/>
        <w:rPr>
          <w:rFonts w:ascii="Trebuchet MS" w:hAnsi="Trebuchet MS" w:cs="Arial"/>
          <w:sz w:val="20"/>
          <w:szCs w:val="20"/>
        </w:rPr>
      </w:pPr>
      <w:r w:rsidRPr="00F95685">
        <w:rPr>
          <w:rFonts w:ascii="Trebuchet MS" w:hAnsi="Trebuchet MS" w:cs="Arial"/>
          <w:bCs/>
          <w:sz w:val="20"/>
          <w:szCs w:val="20"/>
        </w:rPr>
        <w:t> Será numérica en Sexto año</w:t>
      </w:r>
      <w:r w:rsidRPr="00F95685">
        <w:rPr>
          <w:rFonts w:ascii="Trebuchet MS" w:hAnsi="Trebuchet MS" w:cs="Arial"/>
          <w:sz w:val="20"/>
          <w:szCs w:val="20"/>
        </w:rPr>
        <w:t>, estableciéndose la escala de 1 (uno) a 10 (diez) puntos en números naturales.</w:t>
      </w:r>
    </w:p>
    <w:p w14:paraId="153DDB4B" w14:textId="77777777" w:rsidR="008C1F50" w:rsidRPr="00B920DC" w:rsidRDefault="008C1F50" w:rsidP="008C1F50">
      <w:pPr>
        <w:pStyle w:val="NormalWeb"/>
        <w:spacing w:before="0" w:beforeAutospacing="0" w:after="0" w:afterAutospacing="0"/>
        <w:jc w:val="both"/>
        <w:rPr>
          <w:rFonts w:ascii="Trebuchet MS" w:hAnsi="Trebuchet MS" w:cs="Arial"/>
          <w:sz w:val="20"/>
          <w:szCs w:val="20"/>
        </w:rPr>
      </w:pPr>
      <w:r w:rsidRPr="00B920DC">
        <w:rPr>
          <w:rFonts w:ascii="Trebuchet MS" w:hAnsi="Trebuchet MS" w:cs="Arial"/>
          <w:sz w:val="20"/>
          <w:szCs w:val="20"/>
        </w:rPr>
        <w:t>La promoción se concretará por año y por Ciclo considerando el desempeño global de los alumnos en relación con la integración del conjunto de las áreas y se asentará en el Legajo del alumno.</w:t>
      </w:r>
    </w:p>
    <w:p w14:paraId="01127995" w14:textId="77777777" w:rsidR="008C1F50" w:rsidRPr="00B920DC" w:rsidRDefault="008C1F50" w:rsidP="008C1F50">
      <w:pPr>
        <w:pStyle w:val="NormalWeb"/>
        <w:spacing w:before="0" w:beforeAutospacing="0" w:after="0" w:afterAutospacing="0"/>
        <w:jc w:val="both"/>
        <w:rPr>
          <w:rFonts w:ascii="Trebuchet MS" w:hAnsi="Trebuchet MS" w:cs="Arial"/>
          <w:sz w:val="20"/>
          <w:szCs w:val="20"/>
        </w:rPr>
      </w:pPr>
      <w:r w:rsidRPr="00B920DC">
        <w:rPr>
          <w:rFonts w:ascii="Trebuchet MS" w:hAnsi="Trebuchet MS" w:cs="Arial"/>
          <w:sz w:val="20"/>
          <w:szCs w:val="20"/>
        </w:rPr>
        <w:t>Se tendrá en cuenta para calificar el desempeño global de los alumnos, la integración de los logros de las Expectativas propuestas para el año en todas las áreas establecidas en el Plan Institucional de Evaluación lo cual condicionará la promoción.</w:t>
      </w:r>
    </w:p>
    <w:p w14:paraId="3CCEF87C" w14:textId="77777777" w:rsidR="008C1F50" w:rsidRPr="00B920DC" w:rsidRDefault="008C1F50" w:rsidP="008C1F50">
      <w:pPr>
        <w:pStyle w:val="NormalWeb"/>
        <w:spacing w:before="0" w:beforeAutospacing="0" w:after="0" w:afterAutospacing="0"/>
        <w:jc w:val="both"/>
        <w:rPr>
          <w:rFonts w:ascii="Trebuchet MS" w:hAnsi="Trebuchet MS" w:cs="Arial"/>
          <w:sz w:val="20"/>
          <w:szCs w:val="20"/>
        </w:rPr>
      </w:pPr>
      <w:r w:rsidRPr="00B920DC">
        <w:rPr>
          <w:rFonts w:ascii="Trebuchet MS" w:hAnsi="Trebuchet MS" w:cs="Arial"/>
          <w:sz w:val="20"/>
          <w:szCs w:val="20"/>
        </w:rPr>
        <w:t>Los alumnos de cuarto y quinto años con ANS en su desempeño global después de haber transitado por los períodos de compensación propios del ciclo recursarán el año.</w:t>
      </w:r>
    </w:p>
    <w:p w14:paraId="6B1F7F18" w14:textId="77777777" w:rsidR="008C1F50" w:rsidRPr="00B920DC" w:rsidRDefault="008C1F50" w:rsidP="008C1F50">
      <w:pPr>
        <w:pStyle w:val="NormalWeb"/>
        <w:spacing w:before="0" w:beforeAutospacing="0" w:after="0" w:afterAutospacing="0"/>
        <w:jc w:val="both"/>
        <w:rPr>
          <w:rFonts w:ascii="Trebuchet MS" w:hAnsi="Trebuchet MS" w:cs="Arial"/>
          <w:sz w:val="20"/>
          <w:szCs w:val="20"/>
        </w:rPr>
      </w:pPr>
      <w:r w:rsidRPr="00B920DC">
        <w:rPr>
          <w:rFonts w:ascii="Trebuchet MS" w:hAnsi="Trebuchet MS" w:cs="Arial"/>
          <w:sz w:val="20"/>
          <w:szCs w:val="20"/>
        </w:rPr>
        <w:t>Los alumnos de sexto año que obtuvieren en el informe final una calificación inferior a 4 (cuatro) en su desempeño global recursarán el año.</w:t>
      </w:r>
    </w:p>
    <w:p w14:paraId="325B9D0D" w14:textId="77777777" w:rsidR="008C1F50" w:rsidRPr="00B920DC" w:rsidRDefault="008C1F50" w:rsidP="008C1F50">
      <w:pPr>
        <w:pStyle w:val="NormalWeb"/>
        <w:spacing w:before="0" w:beforeAutospacing="0" w:after="0" w:afterAutospacing="0"/>
        <w:jc w:val="both"/>
        <w:rPr>
          <w:rFonts w:ascii="Trebuchet MS" w:hAnsi="Trebuchet MS" w:cs="Arial"/>
          <w:sz w:val="20"/>
          <w:szCs w:val="20"/>
        </w:rPr>
      </w:pPr>
      <w:r w:rsidRPr="00B920DC">
        <w:rPr>
          <w:rFonts w:ascii="Trebuchet MS" w:hAnsi="Trebuchet MS" w:cs="Arial"/>
          <w:sz w:val="20"/>
          <w:szCs w:val="20"/>
        </w:rPr>
        <w:t>Considerando que el sexto año de la EGB constituye la etapa final del Ciclo, los informes trimestrales se obtendrán a partir de todas las evaluaciones realizadas, que consistirán en producciones orales, escritas u otras que se establezcan en el marco del Plan Institucional de Evaluación y el desempeño global del alumno durante el período.</w:t>
      </w:r>
    </w:p>
    <w:p w14:paraId="7FA4D3C3" w14:textId="77777777" w:rsidR="008C1F50" w:rsidRPr="00B920DC" w:rsidRDefault="008C1F50" w:rsidP="008C1F50">
      <w:pPr>
        <w:pStyle w:val="NormalWeb"/>
        <w:spacing w:before="0" w:beforeAutospacing="0" w:after="0" w:afterAutospacing="0"/>
        <w:jc w:val="both"/>
        <w:rPr>
          <w:rFonts w:ascii="Trebuchet MS" w:hAnsi="Trebuchet MS" w:cs="Arial"/>
          <w:sz w:val="20"/>
          <w:szCs w:val="20"/>
        </w:rPr>
      </w:pPr>
      <w:r w:rsidRPr="00B920DC">
        <w:rPr>
          <w:rFonts w:ascii="Trebuchet MS" w:hAnsi="Trebuchet MS" w:cs="Arial"/>
          <w:sz w:val="20"/>
          <w:szCs w:val="20"/>
        </w:rPr>
        <w:t>Estas evaluaciones serán paulatinamente integradoras de lo enseñado en este lapso y documentarán el proceso evaluativo desarrollado. El cuarto informe, que será el informe final, contemplará las evaluaciones de los trimestres y el desempeño global anual en cada una de las áreas curriculares de acuerdo al inciso (5).</w:t>
      </w:r>
    </w:p>
    <w:p w14:paraId="715CCA16" w14:textId="77777777" w:rsidR="008C1F50" w:rsidRPr="00B920DC" w:rsidRDefault="008C1F50" w:rsidP="008C1F50">
      <w:pPr>
        <w:pStyle w:val="NormalWeb"/>
        <w:spacing w:before="0" w:beforeAutospacing="0" w:after="0" w:afterAutospacing="0"/>
        <w:jc w:val="both"/>
        <w:rPr>
          <w:rFonts w:ascii="Trebuchet MS" w:hAnsi="Trebuchet MS" w:cs="Arial"/>
          <w:sz w:val="20"/>
          <w:szCs w:val="20"/>
        </w:rPr>
      </w:pPr>
      <w:r w:rsidRPr="00B920DC">
        <w:rPr>
          <w:rFonts w:ascii="Trebuchet MS" w:hAnsi="Trebuchet MS" w:cs="Arial"/>
          <w:sz w:val="20"/>
          <w:szCs w:val="20"/>
        </w:rPr>
        <w:t>El alumno de sexto año que obtuviere entre 4 (cuatro) y 6 (seis) puntos en el informe final del año deberá realizar obligatoriamente el Primer Período de Compensación y Acreditación finalizado el ciclo lectivo, que se aprobará con 7 (siete) puntos.</w:t>
      </w:r>
    </w:p>
    <w:p w14:paraId="0FC19DB7" w14:textId="77777777" w:rsidR="008C1F50" w:rsidRPr="00B920DC" w:rsidRDefault="008C1F50" w:rsidP="008C1F50">
      <w:pPr>
        <w:pStyle w:val="NormalWeb"/>
        <w:spacing w:before="0" w:beforeAutospacing="0" w:after="0" w:afterAutospacing="0"/>
        <w:jc w:val="both"/>
        <w:rPr>
          <w:rFonts w:ascii="Trebuchet MS" w:hAnsi="Trebuchet MS" w:cs="Arial"/>
          <w:sz w:val="20"/>
          <w:szCs w:val="20"/>
        </w:rPr>
      </w:pPr>
      <w:r w:rsidRPr="00B920DC">
        <w:rPr>
          <w:rFonts w:ascii="Trebuchet MS" w:hAnsi="Trebuchet MS" w:cs="Arial"/>
          <w:sz w:val="20"/>
          <w:szCs w:val="20"/>
        </w:rPr>
        <w:t>En el caso de no aprobar en esta primera instancia</w:t>
      </w:r>
      <w:r w:rsidRPr="00B920DC">
        <w:rPr>
          <w:rFonts w:ascii="Trebuchet MS" w:hAnsi="Trebuchet MS" w:cs="Arial"/>
          <w:color w:val="FF00FF"/>
          <w:sz w:val="20"/>
          <w:szCs w:val="20"/>
        </w:rPr>
        <w:t xml:space="preserve"> </w:t>
      </w:r>
      <w:r w:rsidRPr="00B920DC">
        <w:rPr>
          <w:rFonts w:ascii="Trebuchet MS" w:hAnsi="Trebuchet MS" w:cs="Arial"/>
          <w:sz w:val="20"/>
          <w:szCs w:val="20"/>
        </w:rPr>
        <w:t>accederá al Segundo Período, debiendo obtener una calificación no inferior a 7 (siete) puntos para acreditar el año. Esta situación quedará registrada en una planilla particular por área y en el legajo del alumno.</w:t>
      </w:r>
    </w:p>
    <w:p w14:paraId="11CC225E" w14:textId="77777777" w:rsidR="008C1F50" w:rsidRPr="00B920DC" w:rsidRDefault="008C1F50" w:rsidP="008C1F50">
      <w:pPr>
        <w:pStyle w:val="NormalWeb"/>
        <w:spacing w:before="0" w:beforeAutospacing="0" w:after="0" w:afterAutospacing="0"/>
        <w:jc w:val="both"/>
        <w:rPr>
          <w:rFonts w:ascii="Trebuchet MS" w:hAnsi="Trebuchet MS" w:cs="Arial"/>
          <w:sz w:val="20"/>
          <w:szCs w:val="20"/>
        </w:rPr>
      </w:pPr>
      <w:r w:rsidRPr="00B920DC">
        <w:rPr>
          <w:rFonts w:ascii="Trebuchet MS" w:hAnsi="Trebuchet MS" w:cs="Arial"/>
          <w:sz w:val="20"/>
          <w:szCs w:val="20"/>
        </w:rPr>
        <w:t>El alumno que obtuviere en el informe final, una calificación inferior a 4 (cuatro) en su desempeño global, deberá concurrir obligatoriamente a todos los períodos de compensación y acreditación previstos, en cuyo caso acreditará el logro de las Expectativas correspondientes si obtuviere, al concluir dichos períodos, una calificación no inferior a 7 (siete) puntos.</w:t>
      </w:r>
    </w:p>
    <w:p w14:paraId="5F4F1C0E" w14:textId="77777777" w:rsidR="008C1F50" w:rsidRPr="00B920DC" w:rsidRDefault="008C1F50" w:rsidP="008C1F50">
      <w:pPr>
        <w:pStyle w:val="NormalWeb"/>
        <w:spacing w:before="0" w:beforeAutospacing="0" w:after="0" w:afterAutospacing="0"/>
        <w:jc w:val="both"/>
        <w:rPr>
          <w:rFonts w:ascii="Trebuchet MS" w:hAnsi="Trebuchet MS" w:cs="Arial"/>
          <w:sz w:val="20"/>
          <w:szCs w:val="20"/>
        </w:rPr>
      </w:pPr>
      <w:r w:rsidRPr="00B920DC">
        <w:rPr>
          <w:rFonts w:ascii="Trebuchet MS" w:hAnsi="Trebuchet MS" w:cs="Arial"/>
          <w:sz w:val="20"/>
          <w:szCs w:val="20"/>
        </w:rPr>
        <w:t>Si el alumno obtuviere a partir del primer informe una calificación de: Poco Satisfactorio (PS) y/o Aún No Satisfactorio (ANS) en cuarto y quinto años o menor de 6 (seis) en sexto año, o no pudiere ser calificado en algún período por falta de asistencia, el equipo directivo y docente del establecimiento deberá:</w:t>
      </w:r>
    </w:p>
    <w:p w14:paraId="78F42FDB" w14:textId="77777777" w:rsidR="008C1F50" w:rsidRPr="00B920DC" w:rsidRDefault="008C1F50" w:rsidP="008C1F50">
      <w:pPr>
        <w:pStyle w:val="NormalWeb"/>
        <w:spacing w:before="0" w:beforeAutospacing="0" w:after="0" w:afterAutospacing="0"/>
        <w:jc w:val="both"/>
        <w:rPr>
          <w:rFonts w:ascii="Trebuchet MS" w:hAnsi="Trebuchet MS" w:cs="Arial"/>
          <w:sz w:val="20"/>
          <w:szCs w:val="20"/>
        </w:rPr>
      </w:pPr>
      <w:r w:rsidRPr="00B920DC">
        <w:rPr>
          <w:rFonts w:ascii="Trebuchet MS" w:hAnsi="Trebuchet MS" w:cs="Arial"/>
          <w:sz w:val="20"/>
          <w:szCs w:val="20"/>
        </w:rPr>
        <w:t>Analizar estrategias metodológicas y diseñar alternativas de trabajo intrainstitucional y/o interinstitucional para elaborar y ejecutar planes de compensación y acreditación de aprendizajes.</w:t>
      </w:r>
    </w:p>
    <w:p w14:paraId="4ADCDE8B" w14:textId="77777777" w:rsidR="008C1F50" w:rsidRPr="00B920DC" w:rsidRDefault="008C1F50" w:rsidP="008C1F50">
      <w:pPr>
        <w:pStyle w:val="NormalWeb"/>
        <w:spacing w:before="0" w:beforeAutospacing="0" w:after="0" w:afterAutospacing="0"/>
        <w:jc w:val="both"/>
        <w:rPr>
          <w:rFonts w:ascii="Trebuchet MS" w:hAnsi="Trebuchet MS" w:cs="Arial"/>
          <w:sz w:val="20"/>
          <w:szCs w:val="20"/>
        </w:rPr>
      </w:pPr>
      <w:r w:rsidRPr="00B920DC">
        <w:rPr>
          <w:rFonts w:ascii="Trebuchet MS" w:hAnsi="Trebuchet MS" w:cs="Arial"/>
          <w:sz w:val="20"/>
          <w:szCs w:val="20"/>
        </w:rPr>
        <w:t>Convocar a la familia para facilitar</w:t>
      </w:r>
      <w:r w:rsidRPr="00B920DC">
        <w:rPr>
          <w:rFonts w:ascii="Trebuchet MS" w:hAnsi="Trebuchet MS" w:cs="Arial"/>
          <w:color w:val="FF00FF"/>
          <w:sz w:val="20"/>
          <w:szCs w:val="20"/>
        </w:rPr>
        <w:t xml:space="preserve"> </w:t>
      </w:r>
      <w:r w:rsidRPr="00B920DC">
        <w:rPr>
          <w:rFonts w:ascii="Trebuchet MS" w:hAnsi="Trebuchet MS" w:cs="Arial"/>
          <w:sz w:val="20"/>
          <w:szCs w:val="20"/>
        </w:rPr>
        <w:t>su intervención (conocimiento de la situación, acompañamiento del docente en la tarea y compromiso en la tarea conjunta).</w:t>
      </w:r>
    </w:p>
    <w:p w14:paraId="16524940" w14:textId="77777777" w:rsidR="008C1F50" w:rsidRPr="00B920DC" w:rsidRDefault="008C1F50" w:rsidP="008C1F50">
      <w:pPr>
        <w:pStyle w:val="NormalWeb"/>
        <w:spacing w:before="0" w:beforeAutospacing="0" w:after="0" w:afterAutospacing="0"/>
        <w:jc w:val="both"/>
        <w:rPr>
          <w:rFonts w:ascii="Trebuchet MS" w:hAnsi="Trebuchet MS" w:cs="Arial"/>
          <w:sz w:val="20"/>
          <w:szCs w:val="20"/>
        </w:rPr>
      </w:pPr>
      <w:r w:rsidRPr="00B920DC">
        <w:rPr>
          <w:rFonts w:ascii="Trebuchet MS" w:hAnsi="Trebuchet MS" w:cs="Arial"/>
          <w:sz w:val="20"/>
          <w:szCs w:val="20"/>
        </w:rPr>
        <w:t>Los períodos de compensación y acreditación establecidos para los alumnos de Segundo Ciclo de EGB son:</w:t>
      </w:r>
    </w:p>
    <w:p w14:paraId="6DD0CC0D" w14:textId="77777777" w:rsidR="008C1F50" w:rsidRPr="00B920DC" w:rsidRDefault="008C1F50" w:rsidP="008C1F50">
      <w:pPr>
        <w:pStyle w:val="NormalWeb"/>
        <w:spacing w:before="0" w:beforeAutospacing="0" w:after="0" w:afterAutospacing="0"/>
        <w:jc w:val="both"/>
        <w:rPr>
          <w:rFonts w:ascii="Trebuchet MS" w:hAnsi="Trebuchet MS" w:cs="Arial"/>
          <w:sz w:val="20"/>
          <w:szCs w:val="20"/>
        </w:rPr>
      </w:pPr>
      <w:r w:rsidRPr="00B920DC">
        <w:rPr>
          <w:rFonts w:ascii="Trebuchet MS" w:hAnsi="Trebuchet MS" w:cs="Arial"/>
          <w:sz w:val="20"/>
          <w:szCs w:val="20"/>
        </w:rPr>
        <w:t> </w:t>
      </w:r>
      <w:r>
        <w:rPr>
          <w:rFonts w:ascii="Trebuchet MS" w:hAnsi="Trebuchet MS" w:cs="Arial"/>
          <w:sz w:val="20"/>
          <w:szCs w:val="20"/>
        </w:rPr>
        <w:tab/>
      </w:r>
      <w:r w:rsidRPr="00B920DC">
        <w:rPr>
          <w:rFonts w:ascii="Trebuchet MS" w:hAnsi="Trebuchet MS" w:cs="Arial"/>
          <w:sz w:val="20"/>
          <w:szCs w:val="20"/>
        </w:rPr>
        <w:t>Primer Período: en la semana siguiente a la finalización de clases.</w:t>
      </w:r>
    </w:p>
    <w:p w14:paraId="7E310A93" w14:textId="77777777" w:rsidR="008C1F50" w:rsidRPr="00B920DC" w:rsidRDefault="008C1F50" w:rsidP="008C1F50">
      <w:pPr>
        <w:pStyle w:val="NormalWeb"/>
        <w:spacing w:before="0" w:beforeAutospacing="0" w:after="0" w:afterAutospacing="0"/>
        <w:ind w:firstLine="708"/>
        <w:jc w:val="both"/>
        <w:rPr>
          <w:rFonts w:ascii="Trebuchet MS" w:hAnsi="Trebuchet MS" w:cs="Arial"/>
          <w:sz w:val="20"/>
          <w:szCs w:val="20"/>
        </w:rPr>
      </w:pPr>
      <w:r w:rsidRPr="00B920DC">
        <w:rPr>
          <w:rFonts w:ascii="Trebuchet MS" w:hAnsi="Trebuchet MS" w:cs="Arial"/>
          <w:sz w:val="20"/>
          <w:szCs w:val="20"/>
        </w:rPr>
        <w:t>Segundo Período: en las dos semanas anteriores al inicio del ciclo lectivo.</w:t>
      </w:r>
    </w:p>
    <w:p w14:paraId="3A6FB359" w14:textId="77777777" w:rsidR="008C1F50" w:rsidRPr="00B920DC" w:rsidRDefault="008C1F50" w:rsidP="008C1F50">
      <w:pPr>
        <w:pStyle w:val="NormalWeb"/>
        <w:spacing w:before="0" w:beforeAutospacing="0" w:after="0" w:afterAutospacing="0"/>
        <w:jc w:val="both"/>
        <w:rPr>
          <w:rFonts w:ascii="Trebuchet MS" w:hAnsi="Trebuchet MS" w:cs="Arial"/>
          <w:sz w:val="20"/>
          <w:szCs w:val="20"/>
        </w:rPr>
      </w:pPr>
      <w:r w:rsidRPr="00B920DC">
        <w:rPr>
          <w:rFonts w:ascii="Trebuchet MS" w:hAnsi="Trebuchet MS" w:cs="Arial"/>
          <w:sz w:val="20"/>
          <w:szCs w:val="20"/>
        </w:rPr>
        <w:t> En el primero y segundo períodos el docente del año desarrollará nuevas propuestas de enseñanza en las que integrará los contenidos abordados durante el año e implementará estrategias didácticas que tiendan al logro de las expectativas previstas.</w:t>
      </w:r>
    </w:p>
    <w:p w14:paraId="6A40203E" w14:textId="77777777" w:rsidR="008C1F50" w:rsidRPr="00B920DC" w:rsidRDefault="008C1F50" w:rsidP="008C1F50">
      <w:pPr>
        <w:pStyle w:val="NormalWeb"/>
        <w:spacing w:before="0" w:beforeAutospacing="0" w:after="0" w:afterAutospacing="0"/>
        <w:jc w:val="both"/>
        <w:rPr>
          <w:rFonts w:ascii="Trebuchet MS" w:hAnsi="Trebuchet MS" w:cs="Arial"/>
          <w:sz w:val="20"/>
          <w:szCs w:val="20"/>
        </w:rPr>
      </w:pPr>
      <w:r w:rsidRPr="00B920DC">
        <w:rPr>
          <w:rFonts w:ascii="Trebuchet MS" w:hAnsi="Trebuchet MS" w:cs="Arial"/>
          <w:sz w:val="20"/>
          <w:szCs w:val="20"/>
        </w:rPr>
        <w:lastRenderedPageBreak/>
        <w:t>En el Plan Institucional de Evaluación se incluirá el análisis de estrategias metodológicas y el diseño de alternativas de trabajo intrainstitucional para elaborar planes de selección, secuenciación e integración de contenidos y estrategias de trabajos asistidos, guiados y autónomos del alumno con el fin de garantizar sus aprendizajes.</w:t>
      </w:r>
    </w:p>
    <w:p w14:paraId="3921CC3B" w14:textId="77777777" w:rsidR="008C1F50" w:rsidRPr="00B920DC" w:rsidRDefault="008C1F50" w:rsidP="008C1F50">
      <w:pPr>
        <w:pStyle w:val="NormalWeb"/>
        <w:spacing w:before="0" w:beforeAutospacing="0" w:after="0" w:afterAutospacing="0"/>
        <w:jc w:val="both"/>
        <w:rPr>
          <w:rFonts w:ascii="Trebuchet MS" w:hAnsi="Trebuchet MS" w:cs="Arial"/>
          <w:sz w:val="20"/>
          <w:szCs w:val="20"/>
        </w:rPr>
      </w:pPr>
      <w:r w:rsidRPr="00B920DC">
        <w:rPr>
          <w:rFonts w:ascii="Trebuchet MS" w:hAnsi="Trebuchet MS" w:cs="Arial"/>
          <w:sz w:val="20"/>
          <w:szCs w:val="20"/>
        </w:rPr>
        <w:t>La calificación de satisfactorio (S) o superior en cuarto y quinto años, o igual o mayor a 7 (siete) en sexto año en el informe final, indicará que el alumno ha alcanzado los logros previstos para el año correspondiente.</w:t>
      </w:r>
    </w:p>
    <w:p w14:paraId="60A4C7E0" w14:textId="77777777" w:rsidR="008C1F50" w:rsidRPr="00B920DC" w:rsidRDefault="008C1F50" w:rsidP="008C1F50">
      <w:pPr>
        <w:pStyle w:val="NormalWeb"/>
        <w:spacing w:before="0" w:beforeAutospacing="0" w:after="0" w:afterAutospacing="0"/>
        <w:jc w:val="both"/>
        <w:rPr>
          <w:rFonts w:ascii="Trebuchet MS" w:hAnsi="Trebuchet MS" w:cs="Arial"/>
          <w:sz w:val="20"/>
          <w:szCs w:val="20"/>
        </w:rPr>
      </w:pPr>
      <w:r w:rsidRPr="00B920DC">
        <w:rPr>
          <w:rFonts w:ascii="Trebuchet MS" w:hAnsi="Trebuchet MS" w:cs="Arial"/>
          <w:sz w:val="20"/>
          <w:szCs w:val="20"/>
        </w:rPr>
        <w:t>El alumno que obtuviere la calificación de Satisfactorio (S) en cuarto y quinto años y 7 (siete) o más en sexto año en su desempeño global será promovido al año inmediato superior, pudiendo darse los siguientes casos:</w:t>
      </w:r>
    </w:p>
    <w:p w14:paraId="2C94D16A" w14:textId="77777777" w:rsidR="008C1F50" w:rsidRPr="00B920DC" w:rsidRDefault="008C1F50" w:rsidP="008C1F50">
      <w:pPr>
        <w:pStyle w:val="NormalWeb"/>
        <w:spacing w:before="0" w:beforeAutospacing="0" w:after="0" w:afterAutospacing="0"/>
        <w:jc w:val="both"/>
        <w:rPr>
          <w:rFonts w:ascii="Trebuchet MS" w:hAnsi="Trebuchet MS" w:cs="Arial"/>
          <w:sz w:val="20"/>
          <w:szCs w:val="20"/>
        </w:rPr>
      </w:pPr>
      <w:r w:rsidRPr="00B920DC">
        <w:rPr>
          <w:rFonts w:ascii="Trebuchet MS" w:hAnsi="Trebuchet MS" w:cs="Arial"/>
          <w:sz w:val="20"/>
          <w:szCs w:val="20"/>
        </w:rPr>
        <w:t>i. 1) El alumno que al finalizar el Ciclo lectivo obtuviere en todas las áreas la calificación de Satisfactorio (S) o superior en cuarto y quinto años y 7 (siete) o superior en sexto año alcanzará la promoción.</w:t>
      </w:r>
    </w:p>
    <w:p w14:paraId="64329EB5" w14:textId="77777777" w:rsidR="008C1F50" w:rsidRPr="00B920DC" w:rsidRDefault="008C1F50" w:rsidP="008C1F50">
      <w:pPr>
        <w:pStyle w:val="NormalWeb"/>
        <w:spacing w:before="0" w:beforeAutospacing="0" w:after="0" w:afterAutospacing="0"/>
        <w:jc w:val="both"/>
        <w:rPr>
          <w:rFonts w:ascii="Trebuchet MS" w:hAnsi="Trebuchet MS" w:cs="Arial"/>
          <w:sz w:val="20"/>
          <w:szCs w:val="20"/>
        </w:rPr>
      </w:pPr>
      <w:r w:rsidRPr="00B920DC">
        <w:rPr>
          <w:rFonts w:ascii="Trebuchet MS" w:hAnsi="Trebuchet MS" w:cs="Arial"/>
          <w:sz w:val="20"/>
          <w:szCs w:val="20"/>
        </w:rPr>
        <w:t>i. 2) El alumno que al finalizar el Ciclo lectivo obtuviere en una o más áreas las calificaciones de Poco Satisfactorio (PS) o de Aún No Satisfactorio (ANS) en cuarto y quinto años, o menor a 7 (siete) en sexto año deberá concurrir a los Períodos de Compensación y Acreditación según corresponda. Superados estos períodos se evaluará y calificará su desempeño global y se definirá si es promovido.</w:t>
      </w:r>
    </w:p>
    <w:p w14:paraId="04FF5F5F" w14:textId="77777777" w:rsidR="008C1F50" w:rsidRPr="00B920DC" w:rsidRDefault="008C1F50" w:rsidP="008C1F50">
      <w:pPr>
        <w:pStyle w:val="NormalWeb"/>
        <w:spacing w:before="0" w:beforeAutospacing="0" w:after="0" w:afterAutospacing="0"/>
        <w:jc w:val="both"/>
        <w:rPr>
          <w:rFonts w:ascii="Trebuchet MS" w:hAnsi="Trebuchet MS" w:cs="Arial"/>
          <w:sz w:val="20"/>
          <w:szCs w:val="20"/>
        </w:rPr>
      </w:pPr>
      <w:r w:rsidRPr="00B920DC">
        <w:rPr>
          <w:rFonts w:ascii="Trebuchet MS" w:hAnsi="Trebuchet MS" w:cs="Arial"/>
          <w:sz w:val="20"/>
          <w:szCs w:val="20"/>
        </w:rPr>
        <w:t>Si el alumno obtuviere una calificación de Aún No Satisfactorio (ANS) en cuarto y quinto años o inferior a 7 (siete) en sexto año en su desempeño global después de haber transitado por los Períodos de Compensación propios del Ciclo, recursará el año.</w:t>
      </w:r>
    </w:p>
    <w:p w14:paraId="53FA7C47" w14:textId="77777777" w:rsidR="008C1F50" w:rsidRPr="00B920DC" w:rsidRDefault="008C1F50" w:rsidP="008C1F50">
      <w:pPr>
        <w:pStyle w:val="NormalWeb"/>
        <w:spacing w:before="0" w:beforeAutospacing="0" w:after="0" w:afterAutospacing="0"/>
        <w:jc w:val="both"/>
        <w:rPr>
          <w:rFonts w:ascii="Trebuchet MS" w:hAnsi="Trebuchet MS" w:cs="Arial"/>
          <w:sz w:val="20"/>
          <w:szCs w:val="20"/>
        </w:rPr>
      </w:pPr>
      <w:r w:rsidRPr="00B920DC">
        <w:rPr>
          <w:rFonts w:ascii="Trebuchet MS" w:hAnsi="Trebuchet MS" w:cs="Arial"/>
          <w:sz w:val="20"/>
          <w:szCs w:val="20"/>
        </w:rPr>
        <w:t>Los criterios de evaluación en los Períodos de Compensación y Acreditación deberán ser acordados según se explicita en los puntos 4 y 5 del presente Anexo.</w:t>
      </w:r>
    </w:p>
    <w:p w14:paraId="4B7E958C" w14:textId="77777777" w:rsidR="008C1F50" w:rsidRPr="00B920DC" w:rsidRDefault="008C1F50" w:rsidP="008C1F50">
      <w:pPr>
        <w:pStyle w:val="NormalWeb"/>
        <w:spacing w:before="0" w:beforeAutospacing="0" w:after="0" w:afterAutospacing="0"/>
        <w:jc w:val="both"/>
        <w:rPr>
          <w:rFonts w:ascii="Trebuchet MS" w:hAnsi="Trebuchet MS" w:cs="Arial"/>
          <w:sz w:val="20"/>
          <w:szCs w:val="20"/>
        </w:rPr>
      </w:pPr>
      <w:r w:rsidRPr="00B920DC">
        <w:rPr>
          <w:rFonts w:ascii="Trebuchet MS" w:hAnsi="Trebuchet MS" w:cs="Arial"/>
          <w:sz w:val="20"/>
          <w:szCs w:val="20"/>
        </w:rPr>
        <w:t>Para ser promovido el alumno deberá registrar una asistencia del 75 % del total de días hábiles efectivos de clases del Ciclo lectivo.</w:t>
      </w:r>
    </w:p>
    <w:p w14:paraId="523BE8F6" w14:textId="77777777" w:rsidR="008C1F50" w:rsidRPr="00B920DC" w:rsidRDefault="008C1F50" w:rsidP="008C1F50">
      <w:pPr>
        <w:pStyle w:val="NormalWeb"/>
        <w:spacing w:before="0" w:beforeAutospacing="0" w:after="0" w:afterAutospacing="0"/>
        <w:jc w:val="both"/>
        <w:rPr>
          <w:rFonts w:ascii="Trebuchet MS" w:hAnsi="Trebuchet MS" w:cs="Arial"/>
          <w:sz w:val="20"/>
          <w:szCs w:val="20"/>
        </w:rPr>
      </w:pPr>
      <w:r w:rsidRPr="00B920DC">
        <w:rPr>
          <w:rFonts w:ascii="Trebuchet MS" w:hAnsi="Trebuchet MS" w:cs="Arial"/>
          <w:sz w:val="20"/>
          <w:szCs w:val="20"/>
        </w:rPr>
        <w:t>Para ser calificado el alumno deberá concurrir por lo menos la mitad de días hábiles efectivos de clases correspondientes a cada período.</w:t>
      </w:r>
    </w:p>
    <w:p w14:paraId="5F64FBAF" w14:textId="77777777" w:rsidR="008C1F50" w:rsidRPr="00B920DC" w:rsidRDefault="008C1F50" w:rsidP="008C1F50">
      <w:pPr>
        <w:pStyle w:val="NormalWeb"/>
        <w:spacing w:before="0" w:beforeAutospacing="0" w:after="0" w:afterAutospacing="0"/>
        <w:jc w:val="both"/>
        <w:rPr>
          <w:rFonts w:ascii="Trebuchet MS" w:hAnsi="Trebuchet MS" w:cs="Arial"/>
          <w:sz w:val="20"/>
          <w:szCs w:val="20"/>
        </w:rPr>
      </w:pPr>
      <w:r w:rsidRPr="00B920DC">
        <w:rPr>
          <w:rFonts w:ascii="Trebuchet MS" w:hAnsi="Trebuchet MS" w:cs="Arial"/>
          <w:sz w:val="20"/>
          <w:szCs w:val="20"/>
        </w:rPr>
        <w:t>A partir del momento en que el alumno superare el porcentaje de inasistencias admitido o tuviere un período sin calificar, la institución procederá a profundizar las acciones previstas en el Plan Institucional de Evaluación, según lo pautado en el punto 5 de la presente Resolución, cuya implementación será responsabilidad de los equipos directivos y docentes.</w:t>
      </w:r>
    </w:p>
    <w:p w14:paraId="40184C01" w14:textId="77777777" w:rsidR="008C1F50" w:rsidRPr="00B920DC" w:rsidRDefault="008C1F50" w:rsidP="008C1F50">
      <w:pPr>
        <w:pStyle w:val="NormalWeb"/>
        <w:spacing w:before="0" w:beforeAutospacing="0" w:after="0" w:afterAutospacing="0"/>
        <w:jc w:val="both"/>
        <w:rPr>
          <w:rFonts w:ascii="Trebuchet MS" w:hAnsi="Trebuchet MS" w:cs="Arial"/>
          <w:sz w:val="20"/>
          <w:szCs w:val="20"/>
        </w:rPr>
      </w:pPr>
      <w:r w:rsidRPr="00B920DC">
        <w:rPr>
          <w:rFonts w:ascii="Trebuchet MS" w:hAnsi="Trebuchet MS" w:cs="Arial"/>
          <w:sz w:val="20"/>
          <w:szCs w:val="20"/>
        </w:rPr>
        <w:t>La ejecución de este plan se prolongará indefectiblemente al Primer Período de Compensación y Acreditación y de ser necesario al Segundo.</w:t>
      </w:r>
    </w:p>
    <w:p w14:paraId="7F289D9F" w14:textId="77777777" w:rsidR="008C1F50" w:rsidRPr="00B920DC" w:rsidRDefault="008C1F50" w:rsidP="008C1F50">
      <w:pPr>
        <w:pStyle w:val="NormalWeb"/>
        <w:spacing w:before="0" w:beforeAutospacing="0" w:after="0" w:afterAutospacing="0"/>
        <w:jc w:val="both"/>
        <w:rPr>
          <w:rFonts w:ascii="Trebuchet MS" w:hAnsi="Trebuchet MS" w:cs="Arial"/>
          <w:sz w:val="20"/>
          <w:szCs w:val="20"/>
        </w:rPr>
      </w:pPr>
      <w:r w:rsidRPr="00B920DC">
        <w:rPr>
          <w:rFonts w:ascii="Trebuchet MS" w:hAnsi="Trebuchet MS" w:cs="Arial"/>
          <w:sz w:val="20"/>
          <w:szCs w:val="20"/>
        </w:rPr>
        <w:t>Los alumnos de cuarto y quinto años deberán alcanzar la calificación de Satisfactorio (S) o superior a ella en las Expectativas de Logro de cada área establecidas por la Jurisdicción e igual o superior a 7 (siete) en sexto año para ser promovido de un Ciclo a otro.</w:t>
      </w:r>
    </w:p>
    <w:p w14:paraId="5433E61B" w14:textId="77777777" w:rsidR="008C1F50" w:rsidRDefault="008C1F50" w:rsidP="008C1F50">
      <w:pPr>
        <w:pStyle w:val="NormalWeb"/>
        <w:spacing w:before="0" w:beforeAutospacing="0" w:after="0" w:afterAutospacing="0"/>
        <w:jc w:val="both"/>
        <w:rPr>
          <w:rFonts w:ascii="Trebuchet MS" w:hAnsi="Trebuchet MS" w:cs="Arial"/>
          <w:sz w:val="20"/>
          <w:szCs w:val="20"/>
        </w:rPr>
      </w:pPr>
    </w:p>
    <w:p w14:paraId="660F71B3" w14:textId="77777777" w:rsidR="008C1F50" w:rsidRPr="00F95685" w:rsidRDefault="008C1F50" w:rsidP="008C1F50">
      <w:pPr>
        <w:pStyle w:val="NormalWeb"/>
        <w:spacing w:before="0" w:beforeAutospacing="0" w:after="0" w:afterAutospacing="0"/>
        <w:jc w:val="both"/>
        <w:rPr>
          <w:rFonts w:ascii="Trebuchet MS" w:hAnsi="Trebuchet MS" w:cs="Arial"/>
          <w:bCs/>
          <w:sz w:val="20"/>
          <w:szCs w:val="20"/>
        </w:rPr>
      </w:pPr>
      <w:r w:rsidRPr="00F95685">
        <w:rPr>
          <w:rFonts w:ascii="Trebuchet MS" w:hAnsi="Trebuchet MS" w:cs="Arial"/>
          <w:sz w:val="20"/>
          <w:szCs w:val="20"/>
        </w:rPr>
        <w:t> </w:t>
      </w:r>
      <w:r w:rsidRPr="00F95685">
        <w:rPr>
          <w:rFonts w:ascii="Trebuchet MS" w:hAnsi="Trebuchet MS" w:cs="Arial"/>
          <w:bCs/>
          <w:sz w:val="20"/>
          <w:szCs w:val="20"/>
        </w:rPr>
        <w:t>14. La evaluación, acreditación, calificación y promoción de los alumnos de Tercer Ciclo seguirá las siguientes pautas:</w:t>
      </w:r>
    </w:p>
    <w:p w14:paraId="7989BC56" w14:textId="77777777" w:rsidR="008C1F50" w:rsidRPr="00B920DC" w:rsidRDefault="008C1F50" w:rsidP="008C1F50">
      <w:pPr>
        <w:pStyle w:val="NormalWeb"/>
        <w:spacing w:before="0" w:beforeAutospacing="0" w:after="0" w:afterAutospacing="0"/>
        <w:jc w:val="both"/>
        <w:rPr>
          <w:rFonts w:ascii="Trebuchet MS" w:hAnsi="Trebuchet MS" w:cs="Arial"/>
          <w:sz w:val="20"/>
          <w:szCs w:val="20"/>
        </w:rPr>
      </w:pPr>
      <w:r w:rsidRPr="00B920DC">
        <w:rPr>
          <w:rFonts w:ascii="Trebuchet MS" w:hAnsi="Trebuchet MS" w:cs="Arial"/>
          <w:sz w:val="20"/>
          <w:szCs w:val="20"/>
        </w:rPr>
        <w:t>La calificación será numérica, estableciéndose la escala de 1 (uno) a 10 (diez) puntos en números naturales.</w:t>
      </w:r>
    </w:p>
    <w:p w14:paraId="340B270E" w14:textId="77777777" w:rsidR="008C1F50" w:rsidRPr="00B920DC" w:rsidRDefault="008C1F50" w:rsidP="008C1F50">
      <w:pPr>
        <w:pStyle w:val="NormalWeb"/>
        <w:spacing w:before="0" w:beforeAutospacing="0" w:after="0" w:afterAutospacing="0"/>
        <w:jc w:val="both"/>
        <w:rPr>
          <w:rFonts w:ascii="Trebuchet MS" w:hAnsi="Trebuchet MS" w:cs="Arial"/>
          <w:sz w:val="20"/>
          <w:szCs w:val="20"/>
        </w:rPr>
      </w:pPr>
      <w:r w:rsidRPr="00B920DC">
        <w:rPr>
          <w:rFonts w:ascii="Trebuchet MS" w:hAnsi="Trebuchet MS" w:cs="Arial"/>
          <w:sz w:val="20"/>
          <w:szCs w:val="20"/>
        </w:rPr>
        <w:t>La acreditación será areal teniendo en cuenta las Expectativas de Logro Jurisdiccionales para el ciclo y la correspondiente adecuación por cada área en cada año.</w:t>
      </w:r>
    </w:p>
    <w:p w14:paraId="2AE608A6" w14:textId="77777777" w:rsidR="008C1F50" w:rsidRPr="00B920DC" w:rsidRDefault="008C1F50" w:rsidP="008C1F50">
      <w:pPr>
        <w:pStyle w:val="NormalWeb"/>
        <w:spacing w:before="0" w:beforeAutospacing="0" w:after="0" w:afterAutospacing="0"/>
        <w:jc w:val="both"/>
        <w:rPr>
          <w:rFonts w:ascii="Trebuchet MS" w:hAnsi="Trebuchet MS" w:cs="Arial"/>
          <w:sz w:val="20"/>
          <w:szCs w:val="20"/>
        </w:rPr>
      </w:pPr>
      <w:r w:rsidRPr="00B920DC">
        <w:rPr>
          <w:rFonts w:ascii="Trebuchet MS" w:hAnsi="Trebuchet MS" w:cs="Arial"/>
          <w:sz w:val="20"/>
          <w:szCs w:val="20"/>
        </w:rPr>
        <w:t>Los alumnos serán promovidos si en el informe final obtuvieran una calificación de 7 (siete) o más puntos en todas las áreas al finalizar el Ciclo lectivo.</w:t>
      </w:r>
    </w:p>
    <w:p w14:paraId="55E6837F" w14:textId="77777777" w:rsidR="008C1F50" w:rsidRPr="00B920DC" w:rsidRDefault="008C1F50" w:rsidP="008C1F50">
      <w:pPr>
        <w:pStyle w:val="NormalWeb"/>
        <w:spacing w:before="0" w:beforeAutospacing="0" w:after="0" w:afterAutospacing="0"/>
        <w:jc w:val="both"/>
        <w:rPr>
          <w:rFonts w:ascii="Trebuchet MS" w:hAnsi="Trebuchet MS" w:cs="Arial"/>
          <w:sz w:val="20"/>
          <w:szCs w:val="20"/>
        </w:rPr>
      </w:pPr>
      <w:r w:rsidRPr="00B920DC">
        <w:rPr>
          <w:rFonts w:ascii="Trebuchet MS" w:hAnsi="Trebuchet MS" w:cs="Arial"/>
          <w:sz w:val="20"/>
          <w:szCs w:val="20"/>
        </w:rPr>
        <w:t>Los informes trimestrales se obtendrán a partir de todas las evaluaciones realizadas, que consistirán en producciones orales, escritas y/u otras, y el desempeño global del alumno durante el período. Estas evaluaciones serán paulatinamente integradoras de lo enseñado en este lapso y documentarán el proceso evaluativo desarrollado. El cuarto informe, que será el informe final, contemplará las evaluaciones de cada período y el desempeño global anual en cada una de las áreas curriculares enmarcado en el Plan Institucional de Evaluación.</w:t>
      </w:r>
    </w:p>
    <w:p w14:paraId="074F8C03" w14:textId="77777777" w:rsidR="008C1F50" w:rsidRPr="00B920DC" w:rsidRDefault="008C1F50" w:rsidP="008C1F50">
      <w:pPr>
        <w:pStyle w:val="NormalWeb"/>
        <w:spacing w:before="0" w:beforeAutospacing="0" w:after="0" w:afterAutospacing="0"/>
        <w:jc w:val="both"/>
        <w:rPr>
          <w:rFonts w:ascii="Trebuchet MS" w:hAnsi="Trebuchet MS" w:cs="Arial"/>
          <w:sz w:val="20"/>
          <w:szCs w:val="20"/>
        </w:rPr>
      </w:pPr>
      <w:r w:rsidRPr="00B920DC">
        <w:rPr>
          <w:rFonts w:ascii="Trebuchet MS" w:hAnsi="Trebuchet MS" w:cs="Arial"/>
          <w:sz w:val="20"/>
          <w:szCs w:val="20"/>
        </w:rPr>
        <w:t>Si el alumno obtuviere a partir del Primer Informe una calificación inferior a 7 (siete) puntos, o no pudiere ser calificado en algún período por falta de asistencia, el equipo directivo y docente del establecimiento, deberá convocar y/o acercarse a la familia o adulto a cargo para ponerlos en conocimiento de la situación pedagógica del alumno y el plan propuesto por la escuela.</w:t>
      </w:r>
    </w:p>
    <w:p w14:paraId="11BAFFA6" w14:textId="77777777" w:rsidR="008C1F50" w:rsidRPr="00B920DC" w:rsidRDefault="008C1F50" w:rsidP="008C1F50">
      <w:pPr>
        <w:pStyle w:val="NormalWeb"/>
        <w:spacing w:before="0" w:beforeAutospacing="0" w:after="0" w:afterAutospacing="0"/>
        <w:jc w:val="both"/>
        <w:rPr>
          <w:rFonts w:ascii="Trebuchet MS" w:hAnsi="Trebuchet MS" w:cs="Arial"/>
          <w:sz w:val="20"/>
          <w:szCs w:val="20"/>
        </w:rPr>
      </w:pPr>
      <w:r w:rsidRPr="00B920DC">
        <w:rPr>
          <w:rFonts w:ascii="Trebuchet MS" w:hAnsi="Trebuchet MS" w:cs="Arial"/>
          <w:sz w:val="20"/>
          <w:szCs w:val="20"/>
        </w:rPr>
        <w:t>Este plan incluirá el análisis de estrategias metodológicas y el diseño de alternativas de trabajo intrainstitucional para elaborar planes de selección, secuenciación e integración de contenidos y estrategias de trabajos asistidos, guiados y autónomos del alumno con el fin de garantizar sus aprendizajes. Además, se acordará el compromiso familiar en el acompañamiento de este plan.</w:t>
      </w:r>
    </w:p>
    <w:p w14:paraId="4DEE2B64" w14:textId="77777777" w:rsidR="008C1F50" w:rsidRPr="00B920DC" w:rsidRDefault="008C1F50" w:rsidP="008C1F50">
      <w:pPr>
        <w:pStyle w:val="NormalWeb"/>
        <w:spacing w:before="0" w:beforeAutospacing="0" w:after="0" w:afterAutospacing="0"/>
        <w:jc w:val="both"/>
        <w:rPr>
          <w:rFonts w:ascii="Trebuchet MS" w:hAnsi="Trebuchet MS" w:cs="Arial"/>
          <w:sz w:val="20"/>
          <w:szCs w:val="20"/>
        </w:rPr>
      </w:pPr>
      <w:r w:rsidRPr="00B920DC">
        <w:rPr>
          <w:rFonts w:ascii="Trebuchet MS" w:hAnsi="Trebuchet MS" w:cs="Arial"/>
          <w:sz w:val="20"/>
          <w:szCs w:val="20"/>
        </w:rPr>
        <w:t>En cada año del Tercer Ciclo el alumno que obtuviere en el Informe Final una calificación inferior a 4 (cuatro) puntos en 4 (cuatro) o más áreas, deberá recursar el año.</w:t>
      </w:r>
    </w:p>
    <w:p w14:paraId="45037BFC" w14:textId="77777777" w:rsidR="008C1F50" w:rsidRPr="00B920DC" w:rsidRDefault="008C1F50" w:rsidP="008C1F50">
      <w:pPr>
        <w:pStyle w:val="NormalWeb"/>
        <w:spacing w:before="0" w:beforeAutospacing="0" w:after="0" w:afterAutospacing="0"/>
        <w:jc w:val="both"/>
        <w:rPr>
          <w:rFonts w:ascii="Trebuchet MS" w:hAnsi="Trebuchet MS" w:cs="Arial"/>
          <w:sz w:val="20"/>
          <w:szCs w:val="20"/>
        </w:rPr>
      </w:pPr>
      <w:r w:rsidRPr="00B920DC">
        <w:rPr>
          <w:rFonts w:ascii="Trebuchet MS" w:hAnsi="Trebuchet MS" w:cs="Arial"/>
          <w:sz w:val="20"/>
          <w:szCs w:val="20"/>
        </w:rPr>
        <w:lastRenderedPageBreak/>
        <w:t>Se establecerán tres períodos adicionales de Evaluación y Acreditación cuya planificación y ejecución estará a cargo de un equipo integrado por los docentes del área y el equipo directivo, previsto y acordado en el Plan Institucional de Evaluación.</w:t>
      </w:r>
    </w:p>
    <w:p w14:paraId="31B85887" w14:textId="77777777" w:rsidR="008C1F50" w:rsidRDefault="008C1F50" w:rsidP="008C1F50">
      <w:pPr>
        <w:pStyle w:val="NormalWeb"/>
        <w:spacing w:before="0" w:beforeAutospacing="0" w:after="0" w:afterAutospacing="0"/>
        <w:ind w:left="708"/>
        <w:jc w:val="both"/>
        <w:rPr>
          <w:rFonts w:ascii="Trebuchet MS" w:hAnsi="Trebuchet MS" w:cs="Arial"/>
          <w:sz w:val="20"/>
          <w:szCs w:val="20"/>
        </w:rPr>
      </w:pPr>
      <w:r w:rsidRPr="00B920DC">
        <w:rPr>
          <w:rFonts w:ascii="Trebuchet MS" w:hAnsi="Trebuchet MS" w:cs="Arial"/>
          <w:sz w:val="20"/>
          <w:szCs w:val="20"/>
        </w:rPr>
        <w:t>g.1) Primer Período: en el lapso comprendido entre la finalización de clases y el 30 de diciembre, por un término no inferior a dos semanas.</w:t>
      </w:r>
    </w:p>
    <w:p w14:paraId="0828EEB1" w14:textId="77777777" w:rsidR="008C1F50" w:rsidRPr="00B920DC" w:rsidRDefault="008C1F50" w:rsidP="008C1F50">
      <w:pPr>
        <w:pStyle w:val="NormalWeb"/>
        <w:spacing w:before="0" w:beforeAutospacing="0" w:after="0" w:afterAutospacing="0"/>
        <w:ind w:left="708"/>
        <w:jc w:val="both"/>
        <w:rPr>
          <w:rFonts w:ascii="Trebuchet MS" w:hAnsi="Trebuchet MS" w:cs="Arial"/>
          <w:sz w:val="20"/>
          <w:szCs w:val="20"/>
        </w:rPr>
      </w:pPr>
      <w:r w:rsidRPr="00B920DC">
        <w:rPr>
          <w:rFonts w:ascii="Trebuchet MS" w:hAnsi="Trebuchet MS" w:cs="Arial"/>
          <w:sz w:val="20"/>
          <w:szCs w:val="20"/>
        </w:rPr>
        <w:t>g. 2) Segundo Período: anterior al inicio del ciclo lectivo; tendrá dos semanas de duración.</w:t>
      </w:r>
    </w:p>
    <w:p w14:paraId="25599FE5" w14:textId="77777777" w:rsidR="008C1F50" w:rsidRDefault="008C1F50" w:rsidP="008C1F50">
      <w:pPr>
        <w:pStyle w:val="NormalWeb"/>
        <w:spacing w:before="0" w:beforeAutospacing="0" w:after="0" w:afterAutospacing="0"/>
        <w:ind w:left="708"/>
        <w:jc w:val="both"/>
        <w:rPr>
          <w:rFonts w:ascii="Trebuchet MS" w:hAnsi="Trebuchet MS" w:cs="Arial"/>
          <w:sz w:val="20"/>
          <w:szCs w:val="20"/>
        </w:rPr>
      </w:pPr>
      <w:r w:rsidRPr="00B920DC">
        <w:rPr>
          <w:rFonts w:ascii="Trebuchet MS" w:hAnsi="Trebuchet MS" w:cs="Arial"/>
          <w:sz w:val="20"/>
          <w:szCs w:val="20"/>
        </w:rPr>
        <w:t>g. 3) Tercer Período: en el mes de julio.</w:t>
      </w:r>
    </w:p>
    <w:p w14:paraId="7A57D261" w14:textId="77777777" w:rsidR="008C1F50" w:rsidRPr="00B920DC" w:rsidRDefault="008C1F50" w:rsidP="008C1F50">
      <w:pPr>
        <w:pStyle w:val="NormalWeb"/>
        <w:spacing w:before="0" w:beforeAutospacing="0" w:after="0" w:afterAutospacing="0"/>
        <w:ind w:left="708"/>
        <w:jc w:val="both"/>
        <w:rPr>
          <w:rFonts w:ascii="Trebuchet MS" w:hAnsi="Trebuchet MS" w:cs="Arial"/>
          <w:sz w:val="20"/>
          <w:szCs w:val="20"/>
        </w:rPr>
      </w:pPr>
    </w:p>
    <w:p w14:paraId="162ECA4D" w14:textId="77777777" w:rsidR="008C1F50" w:rsidRPr="00B920DC" w:rsidRDefault="008C1F50" w:rsidP="008C1F50">
      <w:pPr>
        <w:pStyle w:val="NormalWeb"/>
        <w:spacing w:before="0" w:beforeAutospacing="0" w:after="0" w:afterAutospacing="0"/>
        <w:jc w:val="both"/>
        <w:rPr>
          <w:rFonts w:ascii="Trebuchet MS" w:hAnsi="Trebuchet MS" w:cs="Arial"/>
          <w:sz w:val="20"/>
          <w:szCs w:val="20"/>
        </w:rPr>
      </w:pPr>
      <w:r w:rsidRPr="00B920DC">
        <w:rPr>
          <w:rFonts w:ascii="Trebuchet MS" w:hAnsi="Trebuchet MS" w:cs="Arial"/>
          <w:sz w:val="20"/>
          <w:szCs w:val="20"/>
        </w:rPr>
        <w:t>En el primero y segundo períodos el docente del área desarrollará nuevas propuestas de enseñanza tendientes a la reconstrucción e integración de los aprendizajes abordados durante el año e implementará estrategias didácticas que tiendan al logro de las expectativas previstas, seguidas de una instancia de evaluación y acreditación ante el equipo docente asignado en el Plan Institucional de Evaluación.</w:t>
      </w:r>
    </w:p>
    <w:p w14:paraId="1C13B794" w14:textId="77777777" w:rsidR="008C1F50" w:rsidRPr="00B920DC" w:rsidRDefault="008C1F50" w:rsidP="008C1F50">
      <w:pPr>
        <w:pStyle w:val="NormalWeb"/>
        <w:spacing w:before="0" w:beforeAutospacing="0" w:after="0" w:afterAutospacing="0"/>
        <w:jc w:val="both"/>
        <w:rPr>
          <w:rFonts w:ascii="Trebuchet MS" w:hAnsi="Trebuchet MS" w:cs="Arial"/>
          <w:sz w:val="20"/>
          <w:szCs w:val="20"/>
        </w:rPr>
      </w:pPr>
      <w:r w:rsidRPr="00B920DC">
        <w:rPr>
          <w:rFonts w:ascii="Trebuchet MS" w:hAnsi="Trebuchet MS" w:cs="Arial"/>
          <w:sz w:val="20"/>
          <w:szCs w:val="20"/>
        </w:rPr>
        <w:t>En el período de julio se establecerá una instancia de evaluación y acreditación también a cargo del equipo docente designado.</w:t>
      </w:r>
    </w:p>
    <w:p w14:paraId="3B7666CF" w14:textId="77777777" w:rsidR="008C1F50" w:rsidRPr="00B920DC" w:rsidRDefault="008C1F50" w:rsidP="008C1F50">
      <w:pPr>
        <w:pStyle w:val="NormalWeb"/>
        <w:spacing w:before="0" w:beforeAutospacing="0" w:after="0" w:afterAutospacing="0"/>
        <w:jc w:val="both"/>
        <w:rPr>
          <w:rFonts w:ascii="Trebuchet MS" w:hAnsi="Trebuchet MS" w:cs="Arial"/>
          <w:sz w:val="20"/>
          <w:szCs w:val="20"/>
        </w:rPr>
      </w:pPr>
      <w:r w:rsidRPr="00B920DC">
        <w:rPr>
          <w:rFonts w:ascii="Trebuchet MS" w:hAnsi="Trebuchet MS" w:cs="Arial"/>
          <w:sz w:val="20"/>
          <w:szCs w:val="20"/>
        </w:rPr>
        <w:t>El alumno que obtuviere entre 4 (cuatro) y 6 (seis) puntos en el Informe final del área deberá realizar obligatoriamente el Primer Período de evaluación finalizado el ciclo lectivo.</w:t>
      </w:r>
    </w:p>
    <w:p w14:paraId="4852D5F6" w14:textId="77777777" w:rsidR="008C1F50" w:rsidRPr="00B920DC" w:rsidRDefault="008C1F50" w:rsidP="008C1F50">
      <w:pPr>
        <w:pStyle w:val="NormalWeb"/>
        <w:spacing w:before="0" w:beforeAutospacing="0" w:after="0" w:afterAutospacing="0"/>
        <w:jc w:val="both"/>
        <w:rPr>
          <w:rFonts w:ascii="Trebuchet MS" w:hAnsi="Trebuchet MS" w:cs="Arial"/>
          <w:sz w:val="20"/>
          <w:szCs w:val="20"/>
        </w:rPr>
      </w:pPr>
      <w:r w:rsidRPr="00B920DC">
        <w:rPr>
          <w:rFonts w:ascii="Trebuchet MS" w:hAnsi="Trebuchet MS" w:cs="Arial"/>
          <w:sz w:val="20"/>
          <w:szCs w:val="20"/>
        </w:rPr>
        <w:t>En el caso de no aprobar en esta primera instancia</w:t>
      </w:r>
      <w:r w:rsidRPr="00B920DC">
        <w:rPr>
          <w:rFonts w:ascii="Trebuchet MS" w:hAnsi="Trebuchet MS" w:cs="Arial"/>
          <w:color w:val="FF00FF"/>
          <w:sz w:val="20"/>
          <w:szCs w:val="20"/>
        </w:rPr>
        <w:t xml:space="preserve"> </w:t>
      </w:r>
      <w:r w:rsidRPr="00B920DC">
        <w:rPr>
          <w:rFonts w:ascii="Trebuchet MS" w:hAnsi="Trebuchet MS" w:cs="Arial"/>
          <w:sz w:val="20"/>
          <w:szCs w:val="20"/>
        </w:rPr>
        <w:t>accederá al Segundo Período, debiendo obtener una calificación no inferior a 7 (siete) puntos para acreditar el área. Esta situación quedará registrada en una planilla particular por área y en el legajo del alumno.</w:t>
      </w:r>
    </w:p>
    <w:p w14:paraId="2CE71223" w14:textId="77777777" w:rsidR="008C1F50" w:rsidRPr="00B920DC" w:rsidRDefault="008C1F50" w:rsidP="008C1F50">
      <w:pPr>
        <w:pStyle w:val="NormalWeb"/>
        <w:spacing w:before="0" w:beforeAutospacing="0" w:after="0" w:afterAutospacing="0"/>
        <w:jc w:val="both"/>
        <w:rPr>
          <w:rFonts w:ascii="Trebuchet MS" w:hAnsi="Trebuchet MS" w:cs="Arial"/>
          <w:sz w:val="20"/>
          <w:szCs w:val="20"/>
        </w:rPr>
      </w:pPr>
      <w:r w:rsidRPr="00B920DC">
        <w:rPr>
          <w:rFonts w:ascii="Trebuchet MS" w:hAnsi="Trebuchet MS" w:cs="Arial"/>
          <w:sz w:val="20"/>
          <w:szCs w:val="20"/>
        </w:rPr>
        <w:t>El alumno que obtuviere, en el informe final, una calificación inferior a 4 (cuatro) puntos hasta en tres áreas, deberá concurrir obligatoriamente a los dos primeros períodos de Evaluación y Acreditación</w:t>
      </w:r>
      <w:r w:rsidRPr="00B920DC">
        <w:rPr>
          <w:rFonts w:ascii="Trebuchet MS" w:hAnsi="Trebuchet MS" w:cs="Arial"/>
          <w:b/>
          <w:bCs/>
          <w:sz w:val="20"/>
          <w:szCs w:val="20"/>
        </w:rPr>
        <w:t>,</w:t>
      </w:r>
      <w:r w:rsidRPr="00B920DC">
        <w:rPr>
          <w:rFonts w:ascii="Trebuchet MS" w:hAnsi="Trebuchet MS" w:cs="Arial"/>
          <w:sz w:val="20"/>
          <w:szCs w:val="20"/>
        </w:rPr>
        <w:t xml:space="preserve"> en cuyo caso acreditará el logro de las Expectativas correspondientes si obtuviere, al concluir dichos períodos, una calificación no inferior a 7 (siete) puntos.</w:t>
      </w:r>
    </w:p>
    <w:p w14:paraId="37AFA567" w14:textId="77777777" w:rsidR="008C1F50" w:rsidRPr="00B920DC" w:rsidRDefault="008C1F50" w:rsidP="008C1F50">
      <w:pPr>
        <w:pStyle w:val="NormalWeb"/>
        <w:spacing w:before="0" w:beforeAutospacing="0" w:after="0" w:afterAutospacing="0"/>
        <w:jc w:val="both"/>
        <w:rPr>
          <w:rFonts w:ascii="Trebuchet MS" w:hAnsi="Trebuchet MS" w:cs="Arial"/>
          <w:sz w:val="20"/>
          <w:szCs w:val="20"/>
        </w:rPr>
      </w:pPr>
      <w:r w:rsidRPr="00B920DC">
        <w:rPr>
          <w:rFonts w:ascii="Trebuchet MS" w:hAnsi="Trebuchet MS" w:cs="Arial"/>
          <w:sz w:val="20"/>
          <w:szCs w:val="20"/>
        </w:rPr>
        <w:t>Los alumnos de 7° y 8° años serán promovidos al año inmediato superior si logran las Expectativas de logro requeridas y difundidas por la Institución en todas las áreas o no lo hicieran en sólo una de ellas, agotadas todas las instancias de evaluación.</w:t>
      </w:r>
    </w:p>
    <w:p w14:paraId="68692E57" w14:textId="77777777" w:rsidR="008C1F50" w:rsidRPr="00F95685" w:rsidRDefault="008C1F50" w:rsidP="008C1F50">
      <w:pPr>
        <w:pStyle w:val="NormalWeb"/>
        <w:spacing w:before="0" w:beforeAutospacing="0" w:after="0" w:afterAutospacing="0"/>
        <w:jc w:val="both"/>
        <w:rPr>
          <w:rFonts w:ascii="Trebuchet MS" w:hAnsi="Trebuchet MS" w:cs="Arial"/>
          <w:sz w:val="20"/>
          <w:szCs w:val="20"/>
        </w:rPr>
      </w:pPr>
      <w:r w:rsidRPr="00B920DC">
        <w:rPr>
          <w:rFonts w:ascii="Trebuchet MS" w:hAnsi="Trebuchet MS" w:cs="Arial"/>
          <w:sz w:val="20"/>
          <w:szCs w:val="20"/>
        </w:rPr>
        <w:t xml:space="preserve">El alumno de 7° y 8° años que hubiere sido promovido sin haber alcanzado las expectativas de logro </w:t>
      </w:r>
      <w:r w:rsidRPr="00F95685">
        <w:rPr>
          <w:rFonts w:ascii="Trebuchet MS" w:hAnsi="Trebuchet MS" w:cs="Arial"/>
          <w:sz w:val="20"/>
          <w:szCs w:val="20"/>
        </w:rPr>
        <w:t xml:space="preserve">en </w:t>
      </w:r>
      <w:r w:rsidRPr="00F95685">
        <w:rPr>
          <w:rFonts w:ascii="Trebuchet MS" w:hAnsi="Trebuchet MS" w:cs="Arial"/>
          <w:bCs/>
          <w:sz w:val="20"/>
          <w:szCs w:val="20"/>
        </w:rPr>
        <w:t>un área</w:t>
      </w:r>
      <w:r w:rsidRPr="00F95685">
        <w:rPr>
          <w:rFonts w:ascii="Trebuchet MS" w:hAnsi="Trebuchet MS" w:cs="Arial"/>
          <w:sz w:val="20"/>
          <w:szCs w:val="20"/>
        </w:rPr>
        <w:t xml:space="preserve"> deberá continuar sus aprendizajes de esa área en el año que curse para lo cual, se procederá de la siguiente manera:</w:t>
      </w:r>
    </w:p>
    <w:p w14:paraId="2623BC37" w14:textId="77777777" w:rsidR="008C1F50" w:rsidRPr="00B920DC" w:rsidRDefault="008C1F50" w:rsidP="008C1F50">
      <w:pPr>
        <w:pStyle w:val="NormalWeb"/>
        <w:spacing w:before="0" w:beforeAutospacing="0" w:after="0" w:afterAutospacing="0"/>
        <w:jc w:val="both"/>
        <w:rPr>
          <w:rFonts w:ascii="Trebuchet MS" w:hAnsi="Trebuchet MS" w:cs="Arial"/>
          <w:sz w:val="20"/>
          <w:szCs w:val="20"/>
        </w:rPr>
      </w:pPr>
      <w:r w:rsidRPr="00F95685">
        <w:rPr>
          <w:rFonts w:ascii="Trebuchet MS" w:hAnsi="Trebuchet MS" w:cs="Arial"/>
          <w:sz w:val="20"/>
          <w:szCs w:val="20"/>
        </w:rPr>
        <w:t>El equipo docente areal junto con el equipo directivo deberá proponer estrategias didácticas que tiendan al</w:t>
      </w:r>
      <w:r w:rsidRPr="00B920DC">
        <w:rPr>
          <w:rFonts w:ascii="Trebuchet MS" w:hAnsi="Trebuchet MS" w:cs="Arial"/>
          <w:sz w:val="20"/>
          <w:szCs w:val="20"/>
        </w:rPr>
        <w:t xml:space="preserve"> logro de las expectativas previstas para el área. Las estrategias planteadas significarán obligaciones especiales por parte de los alumnos, tales como: tareas de investigación asistidas por el docente, lecturas complementarias, exposiciones orales y escritas, trabajos prácticos y/u otros considerados en el marco del proyecto curricular de los docentes del área de la institución.</w:t>
      </w:r>
    </w:p>
    <w:p w14:paraId="43F84014" w14:textId="77777777" w:rsidR="008C1F50" w:rsidRPr="00B920DC" w:rsidRDefault="008C1F50" w:rsidP="008C1F50">
      <w:pPr>
        <w:pStyle w:val="NormalWeb"/>
        <w:spacing w:before="0" w:beforeAutospacing="0" w:after="0" w:afterAutospacing="0"/>
        <w:jc w:val="both"/>
        <w:rPr>
          <w:rFonts w:ascii="Trebuchet MS" w:hAnsi="Trebuchet MS" w:cs="Arial"/>
          <w:sz w:val="20"/>
          <w:szCs w:val="20"/>
        </w:rPr>
      </w:pPr>
      <w:r w:rsidRPr="00B920DC">
        <w:rPr>
          <w:rFonts w:ascii="Trebuchet MS" w:hAnsi="Trebuchet MS" w:cs="Arial"/>
          <w:sz w:val="20"/>
          <w:szCs w:val="20"/>
        </w:rPr>
        <w:t>El alumno en estas condiciones tendrá la oportunidad de acceder a las instancias de evaluación y acreditación de los períodos de julio, diciembre, febrero, pudiendo acreditar el área pendiente durante el siguiente año.</w:t>
      </w:r>
    </w:p>
    <w:p w14:paraId="25BF1EA7" w14:textId="77777777" w:rsidR="008C1F50" w:rsidRPr="00B920DC" w:rsidRDefault="008C1F50" w:rsidP="008C1F50">
      <w:pPr>
        <w:pStyle w:val="NormalWeb"/>
        <w:spacing w:before="0" w:beforeAutospacing="0" w:after="0" w:afterAutospacing="0"/>
        <w:jc w:val="both"/>
        <w:rPr>
          <w:rFonts w:ascii="Trebuchet MS" w:hAnsi="Trebuchet MS" w:cs="Arial"/>
          <w:sz w:val="20"/>
          <w:szCs w:val="20"/>
        </w:rPr>
      </w:pPr>
      <w:r w:rsidRPr="00B920DC">
        <w:rPr>
          <w:rFonts w:ascii="Trebuchet MS" w:hAnsi="Trebuchet MS" w:cs="Arial"/>
          <w:sz w:val="20"/>
          <w:szCs w:val="20"/>
        </w:rPr>
        <w:t>Teniendo en cuenta el enfoque integrador contemplado en el diseño jurisdiccional vigente en torno a ejes organizadores que promueven el desarrollo de los contenidos con complejidad creciente, el alumno que al finalizar el ciclo lectivo obtuviere una calificación de 7 (siete) o más puntos en relación con las expectativas de logro del año en curso, tendrá acreditadas las expectativas de logros del año anterior.</w:t>
      </w:r>
    </w:p>
    <w:p w14:paraId="3007A8E9" w14:textId="77777777" w:rsidR="008C1F50" w:rsidRPr="00B920DC" w:rsidRDefault="008C1F50" w:rsidP="008C1F50">
      <w:pPr>
        <w:pStyle w:val="NormalWeb"/>
        <w:spacing w:before="0" w:beforeAutospacing="0" w:after="0" w:afterAutospacing="0"/>
        <w:jc w:val="both"/>
        <w:rPr>
          <w:rFonts w:ascii="Trebuchet MS" w:hAnsi="Trebuchet MS" w:cs="Arial"/>
          <w:sz w:val="20"/>
          <w:szCs w:val="20"/>
        </w:rPr>
      </w:pPr>
      <w:r w:rsidRPr="00B920DC">
        <w:rPr>
          <w:rFonts w:ascii="Trebuchet MS" w:hAnsi="Trebuchet MS" w:cs="Arial"/>
          <w:sz w:val="20"/>
          <w:szCs w:val="20"/>
        </w:rPr>
        <w:t>Si el alumno no hubiere alcanzado la calificación de 7 (siete) o más puntos en el informe final del año en curso deberá concurrir a los períodos de evaluación previstos según corresponda. Deberá acreditar los aprendizajes del área donde se integrarán los dos años con acreditación pendiente. Si finalizados los mismos obtuviere una calificación inferior a 7 (siete) puntos podrá promover al año siguiente según los pautado en el inciso i).</w:t>
      </w:r>
    </w:p>
    <w:p w14:paraId="30E7CDFC" w14:textId="77777777" w:rsidR="008C1F50" w:rsidRPr="00B920DC" w:rsidRDefault="008C1F50" w:rsidP="008C1F50">
      <w:pPr>
        <w:pStyle w:val="NormalWeb"/>
        <w:spacing w:before="0" w:beforeAutospacing="0" w:after="0" w:afterAutospacing="0"/>
        <w:jc w:val="both"/>
        <w:rPr>
          <w:rFonts w:ascii="Trebuchet MS" w:hAnsi="Trebuchet MS" w:cs="Arial"/>
          <w:sz w:val="20"/>
          <w:szCs w:val="20"/>
        </w:rPr>
      </w:pPr>
      <w:r w:rsidRPr="00B920DC">
        <w:rPr>
          <w:rFonts w:ascii="Trebuchet MS" w:hAnsi="Trebuchet MS" w:cs="Arial"/>
          <w:sz w:val="20"/>
          <w:szCs w:val="20"/>
        </w:rPr>
        <w:t>Los Períodos de Evaluación y Acreditación para los alumnos de 9° año serán los establecidos en los incisos g) g. 1) y g. 2). El alumno que no hubiere aprobado hasta dos áreas una vez finalizados los períodos anteriores deberá cumplir un tercer período complementario que se desarrollará en la semana anterior al inicio del ciclo lectivo. Si no aprobase tendrá la instancia del inciso g.3 para acreditar el área</w:t>
      </w:r>
    </w:p>
    <w:p w14:paraId="47D60022" w14:textId="77777777" w:rsidR="008C1F50" w:rsidRPr="00B920DC" w:rsidRDefault="008C1F50" w:rsidP="008C1F50">
      <w:pPr>
        <w:pStyle w:val="NormalWeb"/>
        <w:spacing w:before="0" w:beforeAutospacing="0" w:after="0" w:afterAutospacing="0"/>
        <w:jc w:val="both"/>
        <w:rPr>
          <w:rFonts w:ascii="Trebuchet MS" w:hAnsi="Trebuchet MS" w:cs="Arial"/>
          <w:sz w:val="20"/>
          <w:szCs w:val="20"/>
        </w:rPr>
      </w:pPr>
      <w:r w:rsidRPr="00B920DC">
        <w:rPr>
          <w:rFonts w:ascii="Trebuchet MS" w:hAnsi="Trebuchet MS" w:cs="Arial"/>
          <w:sz w:val="20"/>
          <w:szCs w:val="20"/>
        </w:rPr>
        <w:t>El alumno de 9° año que no alcanzare los aprendizajes esperados en más de 2 (dos) áreas, transcurridos los Períodos de Evaluación y Acreditación deberá recursar el año.</w:t>
      </w:r>
    </w:p>
    <w:p w14:paraId="77CFEC0B" w14:textId="77777777" w:rsidR="008C1F50" w:rsidRPr="00B920DC" w:rsidRDefault="008C1F50" w:rsidP="008C1F50">
      <w:pPr>
        <w:pStyle w:val="NormalWeb"/>
        <w:spacing w:before="0" w:beforeAutospacing="0" w:after="0" w:afterAutospacing="0"/>
        <w:jc w:val="both"/>
        <w:rPr>
          <w:rFonts w:ascii="Trebuchet MS" w:hAnsi="Trebuchet MS" w:cs="Arial"/>
          <w:sz w:val="20"/>
          <w:szCs w:val="20"/>
        </w:rPr>
      </w:pPr>
      <w:r w:rsidRPr="00B920DC">
        <w:rPr>
          <w:rFonts w:ascii="Trebuchet MS" w:hAnsi="Trebuchet MS" w:cs="Arial"/>
          <w:sz w:val="20"/>
          <w:szCs w:val="20"/>
        </w:rPr>
        <w:t>El alumno de 9° año que no acreditare un área de este año al concluir los Períodos de Evaluación, tendrá pendiente esta acreditación y se incorporará a un plan de evaluación y acreditación en los períodos de julio, diciembre y febrero a cargo de un equipo docente de EGB designado a tal efecto.</w:t>
      </w:r>
    </w:p>
    <w:p w14:paraId="7E9F5E13" w14:textId="77777777" w:rsidR="008C1F50" w:rsidRPr="00B920DC" w:rsidRDefault="008C1F50" w:rsidP="008C1F50">
      <w:pPr>
        <w:pStyle w:val="NormalWeb"/>
        <w:spacing w:before="0" w:beforeAutospacing="0" w:after="0" w:afterAutospacing="0"/>
        <w:jc w:val="both"/>
        <w:rPr>
          <w:rFonts w:ascii="Trebuchet MS" w:hAnsi="Trebuchet MS" w:cs="Arial"/>
          <w:sz w:val="20"/>
          <w:szCs w:val="20"/>
        </w:rPr>
      </w:pPr>
      <w:r w:rsidRPr="00B920DC">
        <w:rPr>
          <w:rFonts w:ascii="Trebuchet MS" w:hAnsi="Trebuchet MS" w:cs="Arial"/>
          <w:sz w:val="20"/>
          <w:szCs w:val="20"/>
        </w:rPr>
        <w:t>El alumno de 9° año que no acreditare 2 (dos) áreas podrá optar entre:</w:t>
      </w:r>
    </w:p>
    <w:p w14:paraId="42E8F750" w14:textId="77777777" w:rsidR="008C1F50" w:rsidRPr="00B920DC" w:rsidRDefault="008C1F50" w:rsidP="008C1F50">
      <w:pPr>
        <w:pStyle w:val="NormalWeb"/>
        <w:spacing w:before="0" w:beforeAutospacing="0" w:after="0" w:afterAutospacing="0"/>
        <w:jc w:val="both"/>
        <w:rPr>
          <w:rFonts w:ascii="Trebuchet MS" w:hAnsi="Trebuchet MS" w:cs="Arial"/>
          <w:sz w:val="20"/>
          <w:szCs w:val="20"/>
        </w:rPr>
      </w:pPr>
      <w:r w:rsidRPr="00B920DC">
        <w:rPr>
          <w:rFonts w:ascii="Trebuchet MS" w:hAnsi="Trebuchet MS" w:cs="Arial"/>
          <w:sz w:val="20"/>
          <w:szCs w:val="20"/>
        </w:rPr>
        <w:t>Recursar el 9° año o,</w:t>
      </w:r>
    </w:p>
    <w:p w14:paraId="7E648E00" w14:textId="77777777" w:rsidR="008C1F50" w:rsidRPr="00B920DC" w:rsidRDefault="008C1F50" w:rsidP="008C1F50">
      <w:pPr>
        <w:pStyle w:val="NormalWeb"/>
        <w:spacing w:before="0" w:beforeAutospacing="0" w:after="0" w:afterAutospacing="0"/>
        <w:jc w:val="both"/>
        <w:rPr>
          <w:rFonts w:ascii="Trebuchet MS" w:hAnsi="Trebuchet MS" w:cs="Arial"/>
          <w:sz w:val="20"/>
          <w:szCs w:val="20"/>
        </w:rPr>
      </w:pPr>
      <w:r w:rsidRPr="00B920DC">
        <w:rPr>
          <w:rFonts w:ascii="Trebuchet MS" w:hAnsi="Trebuchet MS" w:cs="Arial"/>
          <w:sz w:val="20"/>
          <w:szCs w:val="20"/>
        </w:rPr>
        <w:lastRenderedPageBreak/>
        <w:t>incorporarse a un Plan de Evaluación y Acreditación en los períodos establecidos de julio, diciembre y febrero que le ofrezca instancias de acreditación de los logros esperados.</w:t>
      </w:r>
    </w:p>
    <w:p w14:paraId="72A8A350" w14:textId="77777777" w:rsidR="008C1F50" w:rsidRPr="00B920DC" w:rsidRDefault="008C1F50" w:rsidP="008C1F50">
      <w:pPr>
        <w:pStyle w:val="NormalWeb"/>
        <w:spacing w:before="0" w:beforeAutospacing="0" w:after="0" w:afterAutospacing="0"/>
        <w:jc w:val="both"/>
        <w:rPr>
          <w:rFonts w:ascii="Trebuchet MS" w:hAnsi="Trebuchet MS" w:cs="Arial"/>
          <w:sz w:val="20"/>
          <w:szCs w:val="20"/>
        </w:rPr>
      </w:pPr>
      <w:r w:rsidRPr="00B920DC">
        <w:rPr>
          <w:rFonts w:ascii="Trebuchet MS" w:hAnsi="Trebuchet MS" w:cs="Arial"/>
          <w:sz w:val="20"/>
          <w:szCs w:val="20"/>
        </w:rPr>
        <w:t> El alumno deberá registrar una asistencia no inferior al 85 % (ochenta y cinco) del total de días efectivos de clases por Área del ciclo lectivo y para ser calificado en cada trimestre deberá haber asistido al 60 % (sesenta) de días hábiles correspondientes a cada período.</w:t>
      </w:r>
    </w:p>
    <w:p w14:paraId="4A8E2414" w14:textId="77777777" w:rsidR="008C1F50" w:rsidRPr="00B920DC" w:rsidRDefault="008C1F50" w:rsidP="008C1F50">
      <w:pPr>
        <w:pStyle w:val="NormalWeb"/>
        <w:spacing w:before="0" w:beforeAutospacing="0" w:after="0" w:afterAutospacing="0"/>
        <w:jc w:val="both"/>
        <w:rPr>
          <w:rFonts w:ascii="Trebuchet MS" w:hAnsi="Trebuchet MS" w:cs="Arial"/>
          <w:sz w:val="20"/>
          <w:szCs w:val="20"/>
        </w:rPr>
      </w:pPr>
      <w:r w:rsidRPr="00B920DC">
        <w:rPr>
          <w:rFonts w:ascii="Trebuchet MS" w:hAnsi="Trebuchet MS" w:cs="Arial"/>
          <w:sz w:val="20"/>
          <w:szCs w:val="20"/>
        </w:rPr>
        <w:t>A partir del momento en que fueran superadas las 28 (veintiocho) inasistencias, la institución procederá a analizar las razones de las mismas y el desempeño global del alumno para determinar si se le va a otorgar (o no) la posibilidad de acceder a los períodos de evaluación adicionales.</w:t>
      </w:r>
    </w:p>
    <w:p w14:paraId="4A0B0262" w14:textId="77777777" w:rsidR="008C1F50" w:rsidRDefault="008C1F50" w:rsidP="008C1F50">
      <w:pPr>
        <w:pStyle w:val="NormalWeb"/>
        <w:spacing w:before="0" w:beforeAutospacing="0" w:after="0" w:afterAutospacing="0"/>
        <w:jc w:val="both"/>
        <w:rPr>
          <w:rFonts w:ascii="Trebuchet MS" w:hAnsi="Trebuchet MS" w:cs="Arial"/>
          <w:sz w:val="20"/>
          <w:szCs w:val="20"/>
        </w:rPr>
      </w:pPr>
      <w:r w:rsidRPr="00B920DC">
        <w:rPr>
          <w:rFonts w:ascii="Trebuchet MS" w:hAnsi="Trebuchet MS" w:cs="Arial"/>
          <w:sz w:val="20"/>
          <w:szCs w:val="20"/>
        </w:rPr>
        <w:t>Los alumnos de Tercer Ciclo que concurriesen a Trayectos Pre - Profesionales de las Escuelas Agrarias, Técnicas o Centros Polivalentes de Arte, acreditarán sus aprendizajes según lo pautado en las resoluciones</w:t>
      </w:r>
    </w:p>
    <w:p w14:paraId="236751C1" w14:textId="77777777" w:rsidR="008C1F50" w:rsidRDefault="008C1F50" w:rsidP="008C1F50">
      <w:pPr>
        <w:pStyle w:val="NormalWeb"/>
        <w:spacing w:before="0" w:beforeAutospacing="0" w:after="0" w:afterAutospacing="0"/>
        <w:jc w:val="both"/>
        <w:rPr>
          <w:rFonts w:ascii="Trebuchet MS" w:hAnsi="Trebuchet MS" w:cs="Arial"/>
          <w:sz w:val="20"/>
          <w:szCs w:val="20"/>
        </w:rPr>
      </w:pPr>
    </w:p>
    <w:p w14:paraId="4DB81F05" w14:textId="77777777" w:rsidR="008C1F50" w:rsidRPr="00B920DC" w:rsidRDefault="008C1F50" w:rsidP="008C1F50">
      <w:pPr>
        <w:pStyle w:val="NormalWeb"/>
        <w:spacing w:before="0" w:beforeAutospacing="0" w:after="0" w:afterAutospacing="0"/>
        <w:jc w:val="both"/>
        <w:rPr>
          <w:rFonts w:ascii="Trebuchet MS" w:hAnsi="Trebuchet MS" w:cs="Arial"/>
          <w:sz w:val="20"/>
          <w:szCs w:val="20"/>
        </w:rPr>
      </w:pPr>
      <w:r w:rsidRPr="00B920DC">
        <w:rPr>
          <w:rFonts w:ascii="Trebuchet MS" w:hAnsi="Trebuchet MS" w:cs="Arial"/>
          <w:sz w:val="20"/>
          <w:szCs w:val="20"/>
        </w:rPr>
        <w:t>respectivas de las Direcciones de Polimodal y TTP y Dirección de Educación Artística.</w:t>
      </w:r>
    </w:p>
    <w:p w14:paraId="2B8AEEB7" w14:textId="77777777" w:rsidR="008C1F50" w:rsidRDefault="008C1F50" w:rsidP="008C1F50">
      <w:pPr>
        <w:pStyle w:val="NormalWeb"/>
        <w:spacing w:before="0" w:beforeAutospacing="0" w:after="0" w:afterAutospacing="0"/>
        <w:jc w:val="both"/>
        <w:rPr>
          <w:rFonts w:ascii="Trebuchet MS" w:hAnsi="Trebuchet MS" w:cs="Arial"/>
          <w:b/>
          <w:bCs/>
          <w:sz w:val="20"/>
          <w:szCs w:val="20"/>
          <w:u w:val="single"/>
        </w:rPr>
      </w:pPr>
    </w:p>
    <w:p w14:paraId="0BF4AB8A" w14:textId="77777777" w:rsidR="008C1F50" w:rsidRDefault="008C1F50" w:rsidP="008C1F50">
      <w:pPr>
        <w:pStyle w:val="NormalWeb"/>
        <w:spacing w:before="0" w:beforeAutospacing="0" w:after="0" w:afterAutospacing="0" w:line="360" w:lineRule="auto"/>
        <w:jc w:val="center"/>
        <w:rPr>
          <w:rFonts w:ascii="Trebuchet MS" w:hAnsi="Trebuchet MS" w:cs="Arial"/>
          <w:b/>
          <w:bCs/>
          <w:sz w:val="20"/>
          <w:szCs w:val="20"/>
          <w:u w:val="single"/>
        </w:rPr>
      </w:pPr>
    </w:p>
    <w:p w14:paraId="4465846E" w14:textId="77777777" w:rsidR="008C1F50" w:rsidRPr="00B920DC" w:rsidRDefault="008C1F50" w:rsidP="008C1F50">
      <w:pPr>
        <w:pStyle w:val="NormalWeb"/>
        <w:spacing w:before="0" w:beforeAutospacing="0" w:after="0" w:afterAutospacing="0" w:line="360" w:lineRule="auto"/>
        <w:jc w:val="center"/>
        <w:rPr>
          <w:rFonts w:ascii="Trebuchet MS" w:hAnsi="Trebuchet MS" w:cs="Arial"/>
          <w:b/>
          <w:bCs/>
          <w:sz w:val="20"/>
          <w:szCs w:val="20"/>
          <w:u w:val="single"/>
        </w:rPr>
      </w:pPr>
      <w:r w:rsidRPr="00B920DC">
        <w:rPr>
          <w:rFonts w:ascii="Trebuchet MS" w:hAnsi="Trebuchet MS" w:cs="Arial"/>
          <w:b/>
          <w:bCs/>
          <w:sz w:val="20"/>
          <w:szCs w:val="20"/>
          <w:u w:val="single"/>
        </w:rPr>
        <w:t>A N E X O III</w:t>
      </w:r>
    </w:p>
    <w:p w14:paraId="05964BC1" w14:textId="77777777" w:rsidR="008C1F50" w:rsidRDefault="008C1F50" w:rsidP="008C1F50">
      <w:pPr>
        <w:pStyle w:val="NormalWeb"/>
        <w:spacing w:before="0" w:beforeAutospacing="0" w:after="0" w:afterAutospacing="0" w:line="360" w:lineRule="auto"/>
        <w:jc w:val="center"/>
        <w:rPr>
          <w:rFonts w:ascii="Trebuchet MS" w:hAnsi="Trebuchet MS" w:cs="Arial"/>
          <w:b/>
          <w:bCs/>
          <w:sz w:val="20"/>
          <w:szCs w:val="20"/>
          <w:u w:val="single"/>
        </w:rPr>
      </w:pPr>
      <w:r w:rsidRPr="00B920DC">
        <w:rPr>
          <w:rFonts w:ascii="Trebuchet MS" w:hAnsi="Trebuchet MS" w:cs="Arial"/>
          <w:b/>
          <w:bCs/>
          <w:sz w:val="20"/>
          <w:szCs w:val="20"/>
          <w:u w:val="single"/>
        </w:rPr>
        <w:t>EVALUACIÓN, ACREDITACIÓN, CALIFICACIÓN Y PROMOCIÓN DE LOS ALUMNOS DEL NIVEL POLIMODAL</w:t>
      </w:r>
    </w:p>
    <w:p w14:paraId="71E4CBC8" w14:textId="77777777" w:rsidR="008C1F50" w:rsidRPr="00B920DC" w:rsidRDefault="008C1F50" w:rsidP="008C1F50">
      <w:pPr>
        <w:pStyle w:val="NormalWeb"/>
        <w:spacing w:before="0" w:beforeAutospacing="0" w:after="0" w:afterAutospacing="0"/>
        <w:jc w:val="both"/>
        <w:rPr>
          <w:rFonts w:ascii="Trebuchet MS" w:hAnsi="Trebuchet MS" w:cs="Arial"/>
          <w:b/>
          <w:bCs/>
          <w:sz w:val="20"/>
          <w:szCs w:val="20"/>
          <w:u w:val="single"/>
        </w:rPr>
      </w:pPr>
    </w:p>
    <w:p w14:paraId="716A98FC" w14:textId="77777777" w:rsidR="008C1F50" w:rsidRPr="00B920DC" w:rsidRDefault="008C1F50" w:rsidP="008C1F50">
      <w:pPr>
        <w:pStyle w:val="NormalWeb"/>
        <w:spacing w:before="0" w:beforeAutospacing="0" w:after="0" w:afterAutospacing="0"/>
        <w:jc w:val="both"/>
        <w:rPr>
          <w:rFonts w:ascii="Trebuchet MS" w:hAnsi="Trebuchet MS" w:cs="Arial"/>
          <w:sz w:val="20"/>
          <w:szCs w:val="20"/>
        </w:rPr>
      </w:pPr>
      <w:r w:rsidRPr="00B920DC">
        <w:rPr>
          <w:rFonts w:ascii="Trebuchet MS" w:hAnsi="Trebuchet MS" w:cs="Arial"/>
          <w:sz w:val="20"/>
          <w:szCs w:val="20"/>
        </w:rPr>
        <w:t>Las calificaciones parciales serán numéricas, según una escala de 1 (uno) a 10 (diez) puntos en números naturales. La calificación final podrá estar expresada en números decimales.</w:t>
      </w:r>
    </w:p>
    <w:p w14:paraId="217BF9F4" w14:textId="77777777" w:rsidR="008C1F50" w:rsidRPr="00B920DC" w:rsidRDefault="008C1F50" w:rsidP="008C1F50">
      <w:pPr>
        <w:pStyle w:val="NormalWeb"/>
        <w:spacing w:before="0" w:beforeAutospacing="0" w:after="0" w:afterAutospacing="0"/>
        <w:jc w:val="both"/>
        <w:rPr>
          <w:rFonts w:ascii="Trebuchet MS" w:hAnsi="Trebuchet MS" w:cs="Arial"/>
          <w:sz w:val="20"/>
          <w:szCs w:val="20"/>
        </w:rPr>
      </w:pPr>
      <w:r w:rsidRPr="00B920DC">
        <w:rPr>
          <w:rFonts w:ascii="Trebuchet MS" w:hAnsi="Trebuchet MS" w:cs="Arial"/>
          <w:sz w:val="20"/>
          <w:szCs w:val="20"/>
        </w:rPr>
        <w:t>La acreditación corresponderá a cada espacio curricular o módulo del Trayecto Técnico/ Trayecto de Arte Profesional y se concretará considerando el desempeño del alumno en relación con las Expectativas de Logro formuladas por la jurisdicción.</w:t>
      </w:r>
    </w:p>
    <w:p w14:paraId="2C30C99A" w14:textId="77777777" w:rsidR="008C1F50" w:rsidRPr="00B920DC" w:rsidRDefault="008C1F50" w:rsidP="008C1F50">
      <w:pPr>
        <w:pStyle w:val="NormalWeb"/>
        <w:spacing w:before="0" w:beforeAutospacing="0" w:after="0" w:afterAutospacing="0"/>
        <w:jc w:val="both"/>
        <w:rPr>
          <w:rFonts w:ascii="Trebuchet MS" w:hAnsi="Trebuchet MS" w:cs="Arial"/>
          <w:sz w:val="20"/>
          <w:szCs w:val="20"/>
        </w:rPr>
      </w:pPr>
      <w:r w:rsidRPr="00B920DC">
        <w:rPr>
          <w:rFonts w:ascii="Trebuchet MS" w:hAnsi="Trebuchet MS" w:cs="Arial"/>
          <w:sz w:val="20"/>
          <w:szCs w:val="20"/>
        </w:rPr>
        <w:t>Las Expectativas de Logro serán dadas a conocer a los alumnos y a sus familias, quienes se notificarán de las mismas, como así también de las pautas de la presente Resolución. Este proceder los hará partícipes de una acción conjunta escuela-familia-alumnos, en el proceso de enseñanza-aprendizaje.</w:t>
      </w:r>
    </w:p>
    <w:p w14:paraId="66B2E91E" w14:textId="77777777" w:rsidR="008C1F50" w:rsidRPr="00B920DC" w:rsidRDefault="008C1F50" w:rsidP="008C1F50">
      <w:pPr>
        <w:pStyle w:val="NormalWeb"/>
        <w:spacing w:before="0" w:beforeAutospacing="0" w:after="0" w:afterAutospacing="0"/>
        <w:jc w:val="both"/>
        <w:rPr>
          <w:rFonts w:ascii="Trebuchet MS" w:hAnsi="Trebuchet MS" w:cs="Arial"/>
          <w:sz w:val="20"/>
          <w:szCs w:val="20"/>
        </w:rPr>
      </w:pPr>
      <w:r w:rsidRPr="00B920DC">
        <w:rPr>
          <w:rFonts w:ascii="Trebuchet MS" w:hAnsi="Trebuchet MS" w:cs="Arial"/>
          <w:sz w:val="20"/>
          <w:szCs w:val="20"/>
        </w:rPr>
        <w:t>Los alumnos y sus familias recibirán 4 (cuatro) informes del progreso de los aprendizajes, en función de las Expectativas de Logro establecidas para cada espacio curricular. Los tres primeros informes serán trimestrales y se obtendrán considerando las calificaciones que hubieren obtenido los alumnos en cada uno de esos períodos. En cada trimestre el alumno deberá tener al menos tres calificaciones, de las cuales dos están prescriptas en esta norma, una corresponderá a la de una evaluación escrita y la otra la definirá el docente considerando el desempeño del alumno durante el período.</w:t>
      </w:r>
    </w:p>
    <w:p w14:paraId="78A60B5F" w14:textId="77777777" w:rsidR="008C1F50" w:rsidRPr="00B920DC" w:rsidRDefault="008C1F50" w:rsidP="008C1F50">
      <w:pPr>
        <w:pStyle w:val="NormalWeb"/>
        <w:spacing w:before="0" w:beforeAutospacing="0" w:after="0" w:afterAutospacing="0"/>
        <w:jc w:val="both"/>
        <w:rPr>
          <w:rFonts w:ascii="Trebuchet MS" w:hAnsi="Trebuchet MS" w:cs="Arial"/>
          <w:sz w:val="20"/>
          <w:szCs w:val="20"/>
        </w:rPr>
      </w:pPr>
      <w:r w:rsidRPr="00B920DC">
        <w:rPr>
          <w:rFonts w:ascii="Trebuchet MS" w:hAnsi="Trebuchet MS" w:cs="Arial"/>
          <w:sz w:val="20"/>
          <w:szCs w:val="20"/>
        </w:rPr>
        <w:t>El cuarto informe, que será el informe final, se obtendrá como promedio de los tres informes trimestrales.</w:t>
      </w:r>
    </w:p>
    <w:p w14:paraId="150F35CC" w14:textId="77777777" w:rsidR="008C1F50" w:rsidRPr="00B920DC" w:rsidRDefault="008C1F50" w:rsidP="008C1F50">
      <w:pPr>
        <w:pStyle w:val="NormalWeb"/>
        <w:spacing w:before="0" w:beforeAutospacing="0" w:after="0" w:afterAutospacing="0"/>
        <w:jc w:val="both"/>
        <w:rPr>
          <w:rFonts w:ascii="Trebuchet MS" w:hAnsi="Trebuchet MS" w:cs="Arial"/>
          <w:sz w:val="20"/>
          <w:szCs w:val="20"/>
        </w:rPr>
      </w:pPr>
      <w:r w:rsidRPr="00B920DC">
        <w:rPr>
          <w:rFonts w:ascii="Trebuchet MS" w:hAnsi="Trebuchet MS" w:cs="Arial"/>
          <w:sz w:val="20"/>
          <w:szCs w:val="20"/>
        </w:rPr>
        <w:t>En el caso de los módulos de Trayecto Técnico Profesional / Trayecto de Arte Profesional, la evaluación que se realice al finalizar el desarrollo de cada uno se registrará como informe final si el desarrollo del trayecto fuere trimestral.</w:t>
      </w:r>
    </w:p>
    <w:p w14:paraId="038F9760" w14:textId="77777777" w:rsidR="008C1F50" w:rsidRPr="00B920DC" w:rsidRDefault="008C1F50" w:rsidP="008C1F50">
      <w:pPr>
        <w:pStyle w:val="NormalWeb"/>
        <w:spacing w:before="0" w:beforeAutospacing="0" w:after="0" w:afterAutospacing="0"/>
        <w:jc w:val="both"/>
        <w:rPr>
          <w:rFonts w:ascii="Trebuchet MS" w:hAnsi="Trebuchet MS" w:cs="Arial"/>
          <w:sz w:val="20"/>
          <w:szCs w:val="20"/>
        </w:rPr>
      </w:pPr>
      <w:r w:rsidRPr="00B920DC">
        <w:rPr>
          <w:rFonts w:ascii="Trebuchet MS" w:hAnsi="Trebuchet MS" w:cs="Arial"/>
          <w:sz w:val="20"/>
          <w:szCs w:val="20"/>
        </w:rPr>
        <w:t>Si el desarrollo fuera anual se procederá como en el caso de los espacios curriculares (ítem 4).</w:t>
      </w:r>
    </w:p>
    <w:p w14:paraId="36AEDD32" w14:textId="77777777" w:rsidR="008C1F50" w:rsidRPr="00B920DC" w:rsidRDefault="008C1F50" w:rsidP="008C1F50">
      <w:pPr>
        <w:pStyle w:val="NormalWeb"/>
        <w:spacing w:before="0" w:beforeAutospacing="0" w:after="0" w:afterAutospacing="0"/>
        <w:jc w:val="both"/>
        <w:rPr>
          <w:rFonts w:ascii="Trebuchet MS" w:hAnsi="Trebuchet MS" w:cs="Arial"/>
          <w:sz w:val="20"/>
          <w:szCs w:val="20"/>
        </w:rPr>
      </w:pPr>
      <w:r w:rsidRPr="00B920DC">
        <w:rPr>
          <w:rFonts w:ascii="Trebuchet MS" w:hAnsi="Trebuchet MS" w:cs="Arial"/>
          <w:sz w:val="20"/>
          <w:szCs w:val="20"/>
        </w:rPr>
        <w:t>Acreditarán los aprendizajes correspondientes a cada espacio curricular o módulo de Trayecto Técnico Profesional / Trayecto de Arte Profesional los alumnos cuya calificación en el informe final fuere de 7 (siete) o más puntos.</w:t>
      </w:r>
    </w:p>
    <w:p w14:paraId="6D689E27" w14:textId="77777777" w:rsidR="008C1F50" w:rsidRPr="00B920DC" w:rsidRDefault="008C1F50" w:rsidP="008C1F50">
      <w:pPr>
        <w:pStyle w:val="NormalWeb"/>
        <w:spacing w:before="0" w:beforeAutospacing="0" w:after="0" w:afterAutospacing="0"/>
        <w:jc w:val="both"/>
        <w:rPr>
          <w:rFonts w:ascii="Trebuchet MS" w:hAnsi="Trebuchet MS" w:cs="Arial"/>
          <w:sz w:val="20"/>
          <w:szCs w:val="20"/>
        </w:rPr>
      </w:pPr>
      <w:r w:rsidRPr="00B920DC">
        <w:rPr>
          <w:rFonts w:ascii="Trebuchet MS" w:hAnsi="Trebuchet MS" w:cs="Arial"/>
          <w:sz w:val="20"/>
          <w:szCs w:val="20"/>
        </w:rPr>
        <w:t>Los informes se registrarán en documentación que se instrumentará al efecto.</w:t>
      </w:r>
    </w:p>
    <w:p w14:paraId="618839F3" w14:textId="77777777" w:rsidR="008C1F50" w:rsidRPr="00B920DC" w:rsidRDefault="008C1F50" w:rsidP="008C1F50">
      <w:pPr>
        <w:pStyle w:val="NormalWeb"/>
        <w:spacing w:before="0" w:beforeAutospacing="0" w:after="0" w:afterAutospacing="0"/>
        <w:jc w:val="both"/>
        <w:rPr>
          <w:rFonts w:ascii="Trebuchet MS" w:hAnsi="Trebuchet MS" w:cs="Arial"/>
          <w:sz w:val="20"/>
          <w:szCs w:val="20"/>
        </w:rPr>
      </w:pPr>
      <w:r w:rsidRPr="00B920DC">
        <w:rPr>
          <w:rFonts w:ascii="Trebuchet MS" w:hAnsi="Trebuchet MS" w:cs="Arial"/>
          <w:sz w:val="20"/>
          <w:szCs w:val="20"/>
        </w:rPr>
        <w:t>Los alumnos que obtuvieren una calificación de 7 (siete) o más puntos en el Informe Final de todos los espacios curriculares y módulos de Trayecto Técnico Profesional / Trayecto de Arte Profesional si correspondiere- serán promovidos al año inmediatamente superior.</w:t>
      </w:r>
    </w:p>
    <w:p w14:paraId="4223FBD0" w14:textId="77777777" w:rsidR="008C1F50" w:rsidRPr="00B920DC" w:rsidRDefault="008C1F50" w:rsidP="008C1F50">
      <w:pPr>
        <w:pStyle w:val="NormalWeb"/>
        <w:spacing w:before="0" w:beforeAutospacing="0" w:after="0" w:afterAutospacing="0"/>
        <w:jc w:val="both"/>
        <w:rPr>
          <w:rFonts w:ascii="Trebuchet MS" w:hAnsi="Trebuchet MS" w:cs="Arial"/>
          <w:sz w:val="20"/>
          <w:szCs w:val="20"/>
        </w:rPr>
      </w:pPr>
      <w:r w:rsidRPr="00B920DC">
        <w:rPr>
          <w:rFonts w:ascii="Trebuchet MS" w:hAnsi="Trebuchet MS" w:cs="Arial"/>
          <w:sz w:val="20"/>
          <w:szCs w:val="20"/>
        </w:rPr>
        <w:t>En el momento del Informe Final, la aprobación de cada espacio curricular o módulo de Trayecto Técnico Profesional / Trayecto de Arte Profesional, además del pautado en el ítem 6, tendrá como requisitos:</w:t>
      </w:r>
    </w:p>
    <w:p w14:paraId="798040E9" w14:textId="77777777" w:rsidR="008C1F50" w:rsidRPr="00B920DC" w:rsidRDefault="008C1F50" w:rsidP="008C1F50">
      <w:pPr>
        <w:pStyle w:val="NormalWeb"/>
        <w:spacing w:before="0" w:beforeAutospacing="0" w:after="0" w:afterAutospacing="0"/>
        <w:jc w:val="both"/>
        <w:rPr>
          <w:rFonts w:ascii="Trebuchet MS" w:hAnsi="Trebuchet MS" w:cs="Arial"/>
          <w:sz w:val="20"/>
          <w:szCs w:val="20"/>
        </w:rPr>
      </w:pPr>
      <w:r w:rsidRPr="00B920DC">
        <w:rPr>
          <w:rFonts w:ascii="Trebuchet MS" w:hAnsi="Trebuchet MS" w:cs="Arial"/>
          <w:sz w:val="20"/>
          <w:szCs w:val="20"/>
        </w:rPr>
        <w:t> La existencia de calificaciones del alumno en todos los períodos.</w:t>
      </w:r>
    </w:p>
    <w:p w14:paraId="48472F7E" w14:textId="77777777" w:rsidR="008C1F50" w:rsidRPr="00B920DC" w:rsidRDefault="008C1F50" w:rsidP="008C1F50">
      <w:pPr>
        <w:pStyle w:val="NormalWeb"/>
        <w:spacing w:before="0" w:beforeAutospacing="0" w:after="0" w:afterAutospacing="0"/>
        <w:jc w:val="both"/>
        <w:rPr>
          <w:rFonts w:ascii="Trebuchet MS" w:hAnsi="Trebuchet MS" w:cs="Arial"/>
          <w:sz w:val="20"/>
          <w:szCs w:val="20"/>
        </w:rPr>
      </w:pPr>
      <w:r w:rsidRPr="00B920DC">
        <w:rPr>
          <w:rFonts w:ascii="Trebuchet MS" w:hAnsi="Trebuchet MS" w:cs="Arial"/>
          <w:sz w:val="20"/>
          <w:szCs w:val="20"/>
        </w:rPr>
        <w:t>Una calificación de 7 (siete) o más puntos en el tercer trimestre.</w:t>
      </w:r>
    </w:p>
    <w:p w14:paraId="6DF5D08F" w14:textId="77777777" w:rsidR="008C1F50" w:rsidRPr="00B920DC" w:rsidRDefault="008C1F50" w:rsidP="008C1F50">
      <w:pPr>
        <w:pStyle w:val="NormalWeb"/>
        <w:spacing w:before="0" w:beforeAutospacing="0" w:after="0" w:afterAutospacing="0"/>
        <w:jc w:val="both"/>
        <w:rPr>
          <w:rFonts w:ascii="Trebuchet MS" w:hAnsi="Trebuchet MS" w:cs="Arial"/>
          <w:sz w:val="20"/>
          <w:szCs w:val="20"/>
        </w:rPr>
      </w:pPr>
      <w:r w:rsidRPr="00B920DC">
        <w:rPr>
          <w:rFonts w:ascii="Trebuchet MS" w:hAnsi="Trebuchet MS" w:cs="Arial"/>
          <w:sz w:val="20"/>
          <w:szCs w:val="20"/>
        </w:rPr>
        <w:t>El cumplimiento de las condiciones explicitadas en el ítems 23 y 24 del presente Anexo.</w:t>
      </w:r>
    </w:p>
    <w:p w14:paraId="0A4EEB59" w14:textId="77777777" w:rsidR="008C1F50" w:rsidRPr="00B920DC" w:rsidRDefault="008C1F50" w:rsidP="008C1F50">
      <w:pPr>
        <w:pStyle w:val="NormalWeb"/>
        <w:spacing w:before="0" w:beforeAutospacing="0" w:after="0" w:afterAutospacing="0"/>
        <w:jc w:val="both"/>
        <w:rPr>
          <w:rFonts w:ascii="Trebuchet MS" w:hAnsi="Trebuchet MS" w:cs="Arial"/>
          <w:sz w:val="20"/>
          <w:szCs w:val="20"/>
        </w:rPr>
      </w:pPr>
      <w:r w:rsidRPr="00B920DC">
        <w:rPr>
          <w:rFonts w:ascii="Trebuchet MS" w:hAnsi="Trebuchet MS" w:cs="Arial"/>
          <w:sz w:val="20"/>
          <w:szCs w:val="20"/>
        </w:rPr>
        <w:t> Se implementarán Períodos de Orientación, y Evaluación de los Aprendizajes ante comisión distribuidos del siguiente modo:</w:t>
      </w:r>
    </w:p>
    <w:p w14:paraId="10A7704E" w14:textId="77777777" w:rsidR="008C1F50" w:rsidRPr="00B920DC" w:rsidRDefault="008C1F50" w:rsidP="008C1F50">
      <w:pPr>
        <w:pStyle w:val="NormalWeb"/>
        <w:spacing w:before="0" w:beforeAutospacing="0" w:after="0" w:afterAutospacing="0"/>
        <w:jc w:val="both"/>
        <w:rPr>
          <w:rFonts w:ascii="Trebuchet MS" w:hAnsi="Trebuchet MS" w:cs="Arial"/>
          <w:sz w:val="20"/>
          <w:szCs w:val="20"/>
        </w:rPr>
      </w:pPr>
      <w:r w:rsidRPr="00B920DC">
        <w:rPr>
          <w:rFonts w:ascii="Trebuchet MS" w:hAnsi="Trebuchet MS" w:cs="Arial"/>
          <w:sz w:val="20"/>
          <w:szCs w:val="20"/>
        </w:rPr>
        <w:t>Primer Período: En el lapso comprendido entre la finalización de clases y el 30 de diciembre por un término no inferior a tres semanas.</w:t>
      </w:r>
    </w:p>
    <w:p w14:paraId="028C11F1" w14:textId="77777777" w:rsidR="008C1F50" w:rsidRPr="00B920DC" w:rsidRDefault="008C1F50" w:rsidP="008C1F50">
      <w:pPr>
        <w:pStyle w:val="NormalWeb"/>
        <w:spacing w:before="0" w:beforeAutospacing="0" w:after="0" w:afterAutospacing="0"/>
        <w:jc w:val="both"/>
        <w:rPr>
          <w:rFonts w:ascii="Trebuchet MS" w:hAnsi="Trebuchet MS" w:cs="Arial"/>
          <w:sz w:val="20"/>
          <w:szCs w:val="20"/>
        </w:rPr>
      </w:pPr>
      <w:r w:rsidRPr="00B920DC">
        <w:rPr>
          <w:rFonts w:ascii="Trebuchet MS" w:hAnsi="Trebuchet MS" w:cs="Arial"/>
          <w:sz w:val="20"/>
          <w:szCs w:val="20"/>
        </w:rPr>
        <w:t>Segundo Período: En las dos últimas semanas de febrero.</w:t>
      </w:r>
    </w:p>
    <w:p w14:paraId="52990777" w14:textId="77777777" w:rsidR="008C1F50" w:rsidRPr="00B920DC" w:rsidRDefault="008C1F50" w:rsidP="008C1F50">
      <w:pPr>
        <w:pStyle w:val="NormalWeb"/>
        <w:spacing w:before="0" w:beforeAutospacing="0" w:after="0" w:afterAutospacing="0"/>
        <w:jc w:val="both"/>
        <w:rPr>
          <w:rFonts w:ascii="Trebuchet MS" w:hAnsi="Trebuchet MS" w:cs="Arial"/>
          <w:sz w:val="20"/>
          <w:szCs w:val="20"/>
        </w:rPr>
      </w:pPr>
      <w:r w:rsidRPr="00B920DC">
        <w:rPr>
          <w:rFonts w:ascii="Trebuchet MS" w:hAnsi="Trebuchet MS" w:cs="Arial"/>
          <w:sz w:val="20"/>
          <w:szCs w:val="20"/>
        </w:rPr>
        <w:t xml:space="preserve"> Los alumnos que hubieren obtenido una calificación de menos de 7 (siete) y al menos 4 (cuatro) puntos en el Informe Final de cualquier espacio curricular o módulo de Trayecto Técnico Profesional / Trayecto de Arte </w:t>
      </w:r>
      <w:r w:rsidRPr="00B920DC">
        <w:rPr>
          <w:rFonts w:ascii="Trebuchet MS" w:hAnsi="Trebuchet MS" w:cs="Arial"/>
          <w:sz w:val="20"/>
          <w:szCs w:val="20"/>
        </w:rPr>
        <w:lastRenderedPageBreak/>
        <w:t xml:space="preserve">Profesional </w:t>
      </w:r>
      <w:r w:rsidRPr="00B920DC">
        <w:rPr>
          <w:rFonts w:ascii="Trebuchet MS" w:hAnsi="Trebuchet MS" w:cs="Arial"/>
          <w:i/>
          <w:iCs/>
          <w:sz w:val="20"/>
          <w:szCs w:val="20"/>
        </w:rPr>
        <w:t>(o que habiendo obtenido 7 –siete-o más no hubieran acreditado por aplicación del ítem 9)</w:t>
      </w:r>
      <w:r w:rsidRPr="00B920DC">
        <w:rPr>
          <w:rFonts w:ascii="Trebuchet MS" w:hAnsi="Trebuchet MS" w:cs="Arial"/>
          <w:sz w:val="20"/>
          <w:szCs w:val="20"/>
        </w:rPr>
        <w:t xml:space="preserve"> deberán concurrir al período de Orientación y Evaluación ante comisión de diciembre, y si no acreditaren el espacio en esa instancia deberán concurrir al encuentro de orientación y evaluación ante comisión de febrero.</w:t>
      </w:r>
    </w:p>
    <w:p w14:paraId="53C053EC" w14:textId="77777777" w:rsidR="008C1F50" w:rsidRPr="00B920DC" w:rsidRDefault="008C1F50" w:rsidP="008C1F50">
      <w:pPr>
        <w:pStyle w:val="NormalWeb"/>
        <w:spacing w:before="0" w:beforeAutospacing="0" w:after="0" w:afterAutospacing="0"/>
        <w:jc w:val="both"/>
        <w:rPr>
          <w:rFonts w:ascii="Trebuchet MS" w:hAnsi="Trebuchet MS" w:cs="Arial"/>
          <w:sz w:val="20"/>
          <w:szCs w:val="20"/>
        </w:rPr>
      </w:pPr>
      <w:r w:rsidRPr="00B920DC">
        <w:rPr>
          <w:rFonts w:ascii="Trebuchet MS" w:hAnsi="Trebuchet MS" w:cs="Arial"/>
          <w:sz w:val="20"/>
          <w:szCs w:val="20"/>
        </w:rPr>
        <w:t>Los alumnos que obtuvieren una calificación inferior a 4 (cuatro) puntos en el Informe Final de cualquier espacio curricular o módulo de Trayecto Técnico Profesional / Trayecto de Arte Profesional, deberán concurrir al período de orientación de diciembre, y deberán asistir al período de orientación y evaluación ante comisión de febrero.</w:t>
      </w:r>
    </w:p>
    <w:p w14:paraId="14606099" w14:textId="77777777" w:rsidR="008C1F50" w:rsidRPr="00B920DC" w:rsidRDefault="008C1F50" w:rsidP="008C1F50">
      <w:pPr>
        <w:pStyle w:val="NormalWeb"/>
        <w:spacing w:before="0" w:beforeAutospacing="0" w:after="0" w:afterAutospacing="0"/>
        <w:jc w:val="both"/>
        <w:rPr>
          <w:rFonts w:ascii="Trebuchet MS" w:hAnsi="Trebuchet MS" w:cs="Arial"/>
          <w:sz w:val="20"/>
          <w:szCs w:val="20"/>
        </w:rPr>
      </w:pPr>
      <w:r w:rsidRPr="00B920DC">
        <w:rPr>
          <w:rFonts w:ascii="Trebuchet MS" w:hAnsi="Trebuchet MS" w:cs="Arial"/>
          <w:sz w:val="20"/>
          <w:szCs w:val="20"/>
        </w:rPr>
        <w:t> En las instancias para acreditación fuera del período de clases, se evaluará el conjunto de las expectativas de logro previstas para el año.</w:t>
      </w:r>
    </w:p>
    <w:p w14:paraId="50669B95" w14:textId="77777777" w:rsidR="008C1F50" w:rsidRPr="00B920DC" w:rsidRDefault="008C1F50" w:rsidP="008C1F50">
      <w:pPr>
        <w:pStyle w:val="NormalWeb"/>
        <w:spacing w:before="0" w:beforeAutospacing="0" w:after="0" w:afterAutospacing="0"/>
        <w:jc w:val="both"/>
        <w:rPr>
          <w:rFonts w:ascii="Trebuchet MS" w:hAnsi="Trebuchet MS" w:cs="Arial"/>
          <w:sz w:val="20"/>
          <w:szCs w:val="20"/>
        </w:rPr>
      </w:pPr>
      <w:r w:rsidRPr="00B920DC">
        <w:rPr>
          <w:rFonts w:ascii="Trebuchet MS" w:hAnsi="Trebuchet MS" w:cs="Arial"/>
          <w:sz w:val="20"/>
          <w:szCs w:val="20"/>
        </w:rPr>
        <w:t>Transcurridos los períodos de evaluación mencionados, los alumnos serán promovidos al año inmediato superior siempre que no tuvieren pendientes de acreditación más de dos espacios curriculares y y/o más de un módulo de Trayecto Técnico Profesional / Trayecto de Arte Profesional.</w:t>
      </w:r>
    </w:p>
    <w:p w14:paraId="0B6B8058" w14:textId="77777777" w:rsidR="008C1F50" w:rsidRPr="00B920DC" w:rsidRDefault="008C1F50" w:rsidP="008C1F50">
      <w:pPr>
        <w:pStyle w:val="NormalWeb"/>
        <w:spacing w:before="0" w:beforeAutospacing="0" w:after="0" w:afterAutospacing="0"/>
        <w:jc w:val="both"/>
        <w:rPr>
          <w:rFonts w:ascii="Trebuchet MS" w:hAnsi="Trebuchet MS" w:cs="Arial"/>
          <w:sz w:val="20"/>
          <w:szCs w:val="20"/>
        </w:rPr>
      </w:pPr>
      <w:r w:rsidRPr="00B920DC">
        <w:rPr>
          <w:rFonts w:ascii="Trebuchet MS" w:hAnsi="Trebuchet MS" w:cs="Arial"/>
          <w:sz w:val="20"/>
          <w:szCs w:val="20"/>
        </w:rPr>
        <w:t>Los límites establecidos en el ítem precedente atañen tanto a espacios y módulos de Trayecto Técnico Profesional / Trayecto de Arte Profesional correspondientes a un año cuanto a la acumulación de los mismos, si correspondieren a distintos años del Nivel.</w:t>
      </w:r>
    </w:p>
    <w:p w14:paraId="362761F2" w14:textId="77777777" w:rsidR="008C1F50" w:rsidRPr="00B920DC" w:rsidRDefault="008C1F50" w:rsidP="008C1F50">
      <w:pPr>
        <w:pStyle w:val="NormalWeb"/>
        <w:spacing w:before="0" w:beforeAutospacing="0" w:after="0" w:afterAutospacing="0"/>
        <w:jc w:val="both"/>
        <w:rPr>
          <w:rFonts w:ascii="Trebuchet MS" w:hAnsi="Trebuchet MS" w:cs="Arial"/>
          <w:sz w:val="20"/>
          <w:szCs w:val="20"/>
        </w:rPr>
      </w:pPr>
      <w:r w:rsidRPr="00B920DC">
        <w:rPr>
          <w:rFonts w:ascii="Trebuchet MS" w:hAnsi="Trebuchet MS" w:cs="Arial"/>
          <w:sz w:val="20"/>
          <w:szCs w:val="20"/>
        </w:rPr>
        <w:t>Los alumnos que hubieren sido promovidos en las condiciones descriptas en el ítem 14, del presente Anexo, podrán realizar la acreditación de los espacios curriculares o módulos pendientes en los turnos de evaluación que registre el Calendario de Actividades Docentes.</w:t>
      </w:r>
    </w:p>
    <w:p w14:paraId="1FE560AD" w14:textId="77777777" w:rsidR="008C1F50" w:rsidRPr="00B920DC" w:rsidRDefault="008C1F50" w:rsidP="008C1F50">
      <w:pPr>
        <w:pStyle w:val="NormalWeb"/>
        <w:spacing w:before="0" w:beforeAutospacing="0" w:after="0" w:afterAutospacing="0"/>
        <w:jc w:val="both"/>
        <w:rPr>
          <w:rFonts w:ascii="Trebuchet MS" w:hAnsi="Trebuchet MS" w:cs="Arial"/>
          <w:sz w:val="20"/>
          <w:szCs w:val="20"/>
        </w:rPr>
      </w:pPr>
      <w:r w:rsidRPr="00B920DC">
        <w:rPr>
          <w:rFonts w:ascii="Trebuchet MS" w:hAnsi="Trebuchet MS" w:cs="Arial"/>
          <w:sz w:val="20"/>
          <w:szCs w:val="20"/>
        </w:rPr>
        <w:t>Los alumnos que no cumplieren con las condiciones de promoción establecidas en el presente Anexo, tendrán acceso a cada una de las siguientes opciones:</w:t>
      </w:r>
    </w:p>
    <w:p w14:paraId="3DBA8592" w14:textId="77777777" w:rsidR="008C1F50" w:rsidRPr="00B920DC" w:rsidRDefault="008C1F50" w:rsidP="008C1F50">
      <w:pPr>
        <w:pStyle w:val="NormalWeb"/>
        <w:spacing w:before="0" w:beforeAutospacing="0" w:after="0" w:afterAutospacing="0"/>
        <w:jc w:val="both"/>
        <w:rPr>
          <w:rFonts w:ascii="Trebuchet MS" w:hAnsi="Trebuchet MS" w:cs="Arial"/>
          <w:sz w:val="20"/>
          <w:szCs w:val="20"/>
        </w:rPr>
      </w:pPr>
      <w:r w:rsidRPr="00B920DC">
        <w:rPr>
          <w:rFonts w:ascii="Trebuchet MS" w:hAnsi="Trebuchet MS" w:cs="Arial"/>
          <w:sz w:val="20"/>
          <w:szCs w:val="20"/>
        </w:rPr>
        <w:t> Recursar el año, o</w:t>
      </w:r>
    </w:p>
    <w:p w14:paraId="37A2F8C6" w14:textId="77777777" w:rsidR="008C1F50" w:rsidRPr="00B920DC" w:rsidRDefault="008C1F50" w:rsidP="008C1F50">
      <w:pPr>
        <w:pStyle w:val="NormalWeb"/>
        <w:spacing w:before="0" w:beforeAutospacing="0" w:after="0" w:afterAutospacing="0"/>
        <w:jc w:val="both"/>
        <w:rPr>
          <w:rFonts w:ascii="Trebuchet MS" w:hAnsi="Trebuchet MS" w:cs="Arial"/>
          <w:sz w:val="20"/>
          <w:szCs w:val="20"/>
        </w:rPr>
      </w:pPr>
      <w:r w:rsidRPr="00B920DC">
        <w:rPr>
          <w:rFonts w:ascii="Trebuchet MS" w:hAnsi="Trebuchet MS" w:cs="Arial"/>
          <w:sz w:val="20"/>
          <w:szCs w:val="20"/>
        </w:rPr>
        <w:t>completar las acreditaciones pendientes ante comisión en los períodos de evaluación habilitados para tal fin en el calendario de actividades docentes.</w:t>
      </w:r>
    </w:p>
    <w:p w14:paraId="022E8964" w14:textId="77777777" w:rsidR="008C1F50" w:rsidRPr="00B920DC" w:rsidRDefault="008C1F50" w:rsidP="008C1F50">
      <w:pPr>
        <w:pStyle w:val="NormalWeb"/>
        <w:spacing w:before="0" w:beforeAutospacing="0" w:after="0" w:afterAutospacing="0"/>
        <w:jc w:val="both"/>
        <w:rPr>
          <w:rFonts w:ascii="Trebuchet MS" w:hAnsi="Trebuchet MS" w:cs="Arial"/>
          <w:sz w:val="20"/>
          <w:szCs w:val="20"/>
        </w:rPr>
      </w:pPr>
      <w:r w:rsidRPr="00B920DC">
        <w:rPr>
          <w:rFonts w:ascii="Trebuchet MS" w:hAnsi="Trebuchet MS" w:cs="Arial"/>
          <w:sz w:val="20"/>
          <w:szCs w:val="20"/>
        </w:rPr>
        <w:t> El alumno que al finalizar el Tercer Año de Nivel Polimodal no hubiere alcanzado las Expectativas de Logro de la totalidad de los espacios curriculares y/o módulos de Trayecto Técnico Profesional / Trayecto de Arte Profesional, podrá ser evaluado ante comisión en los turnos habilitados al efecto.</w:t>
      </w:r>
    </w:p>
    <w:p w14:paraId="4E59836A" w14:textId="77777777" w:rsidR="008C1F50" w:rsidRPr="00B920DC" w:rsidRDefault="008C1F50" w:rsidP="008C1F50">
      <w:pPr>
        <w:pStyle w:val="NormalWeb"/>
        <w:spacing w:before="0" w:beforeAutospacing="0" w:after="0" w:afterAutospacing="0"/>
        <w:jc w:val="both"/>
        <w:rPr>
          <w:rFonts w:ascii="Trebuchet MS" w:hAnsi="Trebuchet MS" w:cs="Arial"/>
          <w:sz w:val="20"/>
          <w:szCs w:val="20"/>
        </w:rPr>
      </w:pPr>
      <w:r w:rsidRPr="00B920DC">
        <w:rPr>
          <w:rFonts w:ascii="Trebuchet MS" w:hAnsi="Trebuchet MS" w:cs="Arial"/>
          <w:sz w:val="20"/>
          <w:szCs w:val="20"/>
        </w:rPr>
        <w:t>En las instancias previstas de evaluación ante comisión, ningún alumno podrá ser evaluado en un espacio curricular o módulo de Trayecto Técnico Profesional si tiene pendiente la acreditación de otro previo y correlativo de aquél.</w:t>
      </w:r>
    </w:p>
    <w:p w14:paraId="5B135B4A" w14:textId="77777777" w:rsidR="008C1F50" w:rsidRPr="00B920DC" w:rsidRDefault="008C1F50" w:rsidP="008C1F50">
      <w:pPr>
        <w:pStyle w:val="NormalWeb"/>
        <w:spacing w:before="0" w:beforeAutospacing="0" w:after="0" w:afterAutospacing="0"/>
        <w:jc w:val="both"/>
        <w:rPr>
          <w:rFonts w:ascii="Trebuchet MS" w:hAnsi="Trebuchet MS" w:cs="Arial"/>
          <w:sz w:val="20"/>
          <w:szCs w:val="20"/>
        </w:rPr>
      </w:pPr>
      <w:r w:rsidRPr="00B920DC">
        <w:rPr>
          <w:rFonts w:ascii="Trebuchet MS" w:hAnsi="Trebuchet MS" w:cs="Arial"/>
          <w:sz w:val="20"/>
          <w:szCs w:val="20"/>
        </w:rPr>
        <w:t>Las correlatividades serán establecidas por normativa ad- hoc.</w:t>
      </w:r>
    </w:p>
    <w:p w14:paraId="10A2184D" w14:textId="77777777" w:rsidR="008C1F50" w:rsidRPr="00B920DC" w:rsidRDefault="008C1F50" w:rsidP="008C1F50">
      <w:pPr>
        <w:pStyle w:val="NormalWeb"/>
        <w:spacing w:before="0" w:beforeAutospacing="0" w:after="0" w:afterAutospacing="0"/>
        <w:jc w:val="both"/>
        <w:rPr>
          <w:rFonts w:ascii="Trebuchet MS" w:hAnsi="Trebuchet MS" w:cs="Arial"/>
          <w:sz w:val="20"/>
          <w:szCs w:val="20"/>
        </w:rPr>
      </w:pPr>
      <w:r w:rsidRPr="00B920DC">
        <w:rPr>
          <w:rFonts w:ascii="Trebuchet MS" w:hAnsi="Trebuchet MS" w:cs="Arial"/>
          <w:sz w:val="20"/>
          <w:szCs w:val="20"/>
        </w:rPr>
        <w:t>La calificación a registrarse en el Certificado de Estudio será, en todos los casos, aquellas que corresponda a la instancia en que los aprendizajes fueren acreditados.</w:t>
      </w:r>
    </w:p>
    <w:p w14:paraId="358B0376" w14:textId="77777777" w:rsidR="008C1F50" w:rsidRPr="00B920DC" w:rsidRDefault="008C1F50" w:rsidP="008C1F50">
      <w:pPr>
        <w:pStyle w:val="NormalWeb"/>
        <w:spacing w:before="0" w:beforeAutospacing="0" w:after="0" w:afterAutospacing="0"/>
        <w:jc w:val="both"/>
        <w:rPr>
          <w:rFonts w:ascii="Trebuchet MS" w:hAnsi="Trebuchet MS" w:cs="Arial"/>
          <w:sz w:val="20"/>
          <w:szCs w:val="20"/>
        </w:rPr>
      </w:pPr>
      <w:r w:rsidRPr="00B920DC">
        <w:rPr>
          <w:rFonts w:ascii="Trebuchet MS" w:hAnsi="Trebuchet MS" w:cs="Arial"/>
          <w:sz w:val="20"/>
          <w:szCs w:val="20"/>
        </w:rPr>
        <w:t xml:space="preserve">En función de las normas aquí establecidas, si se implementaren </w:t>
      </w:r>
      <w:r w:rsidRPr="00B920DC">
        <w:rPr>
          <w:rFonts w:ascii="Trebuchet MS" w:hAnsi="Trebuchet MS" w:cs="Arial"/>
          <w:sz w:val="20"/>
          <w:szCs w:val="20"/>
          <w:u w:val="single"/>
        </w:rPr>
        <w:t>espacios curriculares modularizados,</w:t>
      </w:r>
      <w:r w:rsidRPr="00B920DC">
        <w:rPr>
          <w:rFonts w:ascii="Trebuchet MS" w:hAnsi="Trebuchet MS" w:cs="Arial"/>
          <w:sz w:val="20"/>
          <w:szCs w:val="20"/>
        </w:rPr>
        <w:t xml:space="preserve"> los mismos se entenderán, para todos los efectos, como equivalentes de </w:t>
      </w:r>
      <w:r w:rsidRPr="00B920DC">
        <w:rPr>
          <w:rFonts w:ascii="Trebuchet MS" w:hAnsi="Trebuchet MS" w:cs="Arial"/>
          <w:sz w:val="20"/>
          <w:szCs w:val="20"/>
          <w:u w:val="single"/>
        </w:rPr>
        <w:t>espacios curriculares</w:t>
      </w:r>
      <w:r w:rsidRPr="00B920DC">
        <w:rPr>
          <w:rFonts w:ascii="Trebuchet MS" w:hAnsi="Trebuchet MS" w:cs="Arial"/>
          <w:sz w:val="20"/>
          <w:szCs w:val="20"/>
        </w:rPr>
        <w:t xml:space="preserve"> del Nivel Polimodal.</w:t>
      </w:r>
    </w:p>
    <w:p w14:paraId="31109644" w14:textId="77777777" w:rsidR="008C1F50" w:rsidRPr="00B920DC" w:rsidRDefault="008C1F50" w:rsidP="008C1F50">
      <w:pPr>
        <w:pStyle w:val="NormalWeb"/>
        <w:spacing w:before="0" w:beforeAutospacing="0" w:after="0" w:afterAutospacing="0"/>
        <w:jc w:val="both"/>
        <w:rPr>
          <w:rFonts w:ascii="Trebuchet MS" w:hAnsi="Trebuchet MS" w:cs="Arial"/>
          <w:sz w:val="20"/>
          <w:szCs w:val="20"/>
        </w:rPr>
      </w:pPr>
      <w:r w:rsidRPr="00B920DC">
        <w:rPr>
          <w:rFonts w:ascii="Trebuchet MS" w:hAnsi="Trebuchet MS" w:cs="Arial"/>
          <w:sz w:val="20"/>
          <w:szCs w:val="20"/>
        </w:rPr>
        <w:t>El alumno para ser calificado en cada trimestre deberá haber asistido al 60 % de días hábiles correspondientes a cada período, caso contrario la calificación será ausente y deberá acreditar los espacios curriculares y/o módulos de Trayecto Técnico Profesional / Trayecto de Arte Profesional en las comisiones de evaluación de diciembre o, según correspondiere de acuerdo a lo establecido en los ítems 11 y 12.</w:t>
      </w:r>
    </w:p>
    <w:p w14:paraId="646184B8" w14:textId="77777777" w:rsidR="008C1F50" w:rsidRPr="00B920DC" w:rsidRDefault="008C1F50" w:rsidP="008C1F50">
      <w:pPr>
        <w:pStyle w:val="NormalWeb"/>
        <w:spacing w:before="0" w:beforeAutospacing="0" w:after="0" w:afterAutospacing="0"/>
        <w:jc w:val="both"/>
        <w:rPr>
          <w:rFonts w:ascii="Trebuchet MS" w:hAnsi="Trebuchet MS" w:cs="Arial"/>
          <w:sz w:val="20"/>
          <w:szCs w:val="20"/>
        </w:rPr>
      </w:pPr>
      <w:r w:rsidRPr="00B920DC">
        <w:rPr>
          <w:rFonts w:ascii="Trebuchet MS" w:hAnsi="Trebuchet MS" w:cs="Arial"/>
          <w:sz w:val="20"/>
          <w:szCs w:val="20"/>
        </w:rPr>
        <w:t>Si el alumno incurriere en 28 inasistencias deberá acreditar los espacios curriculares o módulos de Trayecto Técnico Profesional / Trayecto de Arte Profesional ante comisión de evaluación, aunque la calificación final fuere de 7 (siete) o más puntos, en el período de diciembre o cuando correspondiere de acuerdo con lo expresado en los ítems 11 y 12.</w:t>
      </w:r>
    </w:p>
    <w:p w14:paraId="0C2D74C4" w14:textId="77777777" w:rsidR="008C1F50" w:rsidRPr="00B920DC" w:rsidRDefault="008C1F50" w:rsidP="008C1F50">
      <w:pPr>
        <w:pStyle w:val="NormalWeb"/>
        <w:spacing w:before="0" w:beforeAutospacing="0" w:after="0" w:afterAutospacing="0"/>
        <w:jc w:val="both"/>
        <w:rPr>
          <w:rFonts w:ascii="Trebuchet MS" w:hAnsi="Trebuchet MS" w:cs="Arial"/>
          <w:sz w:val="20"/>
          <w:szCs w:val="20"/>
        </w:rPr>
      </w:pPr>
      <w:r w:rsidRPr="00B920DC">
        <w:rPr>
          <w:rFonts w:ascii="Trebuchet MS" w:hAnsi="Trebuchet MS" w:cs="Arial"/>
          <w:sz w:val="20"/>
          <w:szCs w:val="20"/>
        </w:rPr>
        <w:t>La acreditación de aprendizajes correspondientes a Educación Física y otros espacios curriculares ante situaciones especiales, se determinará de acuerdo con las pautas establecidas por la Rama Técnica.</w:t>
      </w:r>
    </w:p>
    <w:p w14:paraId="46E54896" w14:textId="77777777" w:rsidR="008C1F50" w:rsidRPr="00B920DC" w:rsidRDefault="008C1F50" w:rsidP="008C1F50">
      <w:pPr>
        <w:pStyle w:val="NormalWeb"/>
        <w:spacing w:before="0" w:beforeAutospacing="0" w:after="0" w:afterAutospacing="0"/>
        <w:jc w:val="both"/>
        <w:rPr>
          <w:rFonts w:ascii="Trebuchet MS" w:hAnsi="Trebuchet MS" w:cs="Arial"/>
          <w:b/>
          <w:sz w:val="20"/>
          <w:szCs w:val="20"/>
        </w:rPr>
      </w:pPr>
    </w:p>
    <w:p w14:paraId="651E83F9" w14:textId="77777777" w:rsidR="008C1F50" w:rsidRPr="0085695A" w:rsidRDefault="008C1F50" w:rsidP="008C1F50">
      <w:pPr>
        <w:pStyle w:val="Subttulo"/>
        <w:rPr>
          <w:lang w:val="es-MX"/>
        </w:rPr>
      </w:pPr>
    </w:p>
    <w:p w14:paraId="2CFBABA5" w14:textId="77777777" w:rsidR="008C1F50" w:rsidRDefault="008C1F50">
      <w:bookmarkStart w:id="0" w:name="_GoBack"/>
      <w:bookmarkEnd w:id="0"/>
    </w:p>
    <w:sectPr w:rsidR="008C1F50"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Verdana">
    <w:panose1 w:val="020B0604030504040204"/>
    <w:charset w:val="00"/>
    <w:family w:val="auto"/>
    <w:pitch w:val="variable"/>
    <w:sig w:usb0="A10006FF" w:usb1="4000205B" w:usb2="00000010" w:usb3="00000000" w:csb0="0000019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E5731D"/>
    <w:multiLevelType w:val="hybridMultilevel"/>
    <w:tmpl w:val="4490A42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572145B1"/>
    <w:multiLevelType w:val="multilevel"/>
    <w:tmpl w:val="AA6EE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92F1B"/>
    <w:rsid w:val="006D1685"/>
    <w:rsid w:val="007906D4"/>
    <w:rsid w:val="008C1F50"/>
    <w:rsid w:val="00905D9F"/>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Subttulo">
    <w:name w:val="Subtitle"/>
    <w:basedOn w:val="Normal"/>
    <w:next w:val="Normal"/>
    <w:link w:val="SubttuloCar"/>
    <w:qFormat/>
    <w:rsid w:val="008C1F50"/>
    <w:pPr>
      <w:spacing w:after="60" w:line="240" w:lineRule="auto"/>
      <w:jc w:val="center"/>
      <w:outlineLvl w:val="1"/>
    </w:pPr>
    <w:rPr>
      <w:rFonts w:ascii="Cambria" w:eastAsia="Times New Roman" w:hAnsi="Cambria" w:cs="Times New Roman"/>
      <w:sz w:val="24"/>
      <w:szCs w:val="24"/>
      <w:lang w:val="es-ES" w:eastAsia="es-ES"/>
    </w:rPr>
  </w:style>
  <w:style w:type="character" w:customStyle="1" w:styleId="SubttuloCar">
    <w:name w:val="Subtítulo Car"/>
    <w:basedOn w:val="Fuentedeprrafopredeter"/>
    <w:link w:val="Subttulo"/>
    <w:rsid w:val="008C1F50"/>
    <w:rPr>
      <w:rFonts w:ascii="Cambria" w:eastAsia="Times New Roman" w:hAnsi="Cambria" w:cs="Times New Roman"/>
      <w:sz w:val="24"/>
      <w:szCs w:val="24"/>
      <w:lang w:val="es-ES" w:eastAsia="es-ES"/>
    </w:rPr>
  </w:style>
  <w:style w:type="paragraph" w:styleId="NormalWeb">
    <w:name w:val="Normal (Web)"/>
    <w:basedOn w:val="Normal"/>
    <w:rsid w:val="008C1F50"/>
    <w:pPr>
      <w:spacing w:before="100" w:beforeAutospacing="1" w:after="100" w:afterAutospacing="1" w:line="240" w:lineRule="auto"/>
    </w:pPr>
    <w:rPr>
      <w:rFonts w:ascii="Verdana" w:eastAsia="Times New Roman" w:hAnsi="Verdana" w:cs="Times New Roman"/>
      <w:color w:val="000000"/>
      <w:lang w:val="es-MX" w:eastAsia="es-MX"/>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Subttulo">
    <w:name w:val="Subtitle"/>
    <w:basedOn w:val="Normal"/>
    <w:next w:val="Normal"/>
    <w:link w:val="SubttuloCar"/>
    <w:qFormat/>
    <w:rsid w:val="008C1F50"/>
    <w:pPr>
      <w:spacing w:after="60" w:line="240" w:lineRule="auto"/>
      <w:jc w:val="center"/>
      <w:outlineLvl w:val="1"/>
    </w:pPr>
    <w:rPr>
      <w:rFonts w:ascii="Cambria" w:eastAsia="Times New Roman" w:hAnsi="Cambria" w:cs="Times New Roman"/>
      <w:sz w:val="24"/>
      <w:szCs w:val="24"/>
      <w:lang w:val="es-ES" w:eastAsia="es-ES"/>
    </w:rPr>
  </w:style>
  <w:style w:type="character" w:customStyle="1" w:styleId="SubttuloCar">
    <w:name w:val="Subtítulo Car"/>
    <w:basedOn w:val="Fuentedeprrafopredeter"/>
    <w:link w:val="Subttulo"/>
    <w:rsid w:val="008C1F50"/>
    <w:rPr>
      <w:rFonts w:ascii="Cambria" w:eastAsia="Times New Roman" w:hAnsi="Cambria" w:cs="Times New Roman"/>
      <w:sz w:val="24"/>
      <w:szCs w:val="24"/>
      <w:lang w:val="es-ES" w:eastAsia="es-ES"/>
    </w:rPr>
  </w:style>
  <w:style w:type="paragraph" w:styleId="NormalWeb">
    <w:name w:val="Normal (Web)"/>
    <w:basedOn w:val="Normal"/>
    <w:rsid w:val="008C1F50"/>
    <w:pPr>
      <w:spacing w:before="100" w:beforeAutospacing="1" w:after="100" w:afterAutospacing="1" w:line="240" w:lineRule="auto"/>
    </w:pPr>
    <w:rPr>
      <w:rFonts w:ascii="Verdana" w:eastAsia="Times New Roman" w:hAnsi="Verdana" w:cs="Times New Roman"/>
      <w:color w:val="00000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5019</Words>
  <Characters>27609</Characters>
  <Application>Microsoft Macintosh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2021-05-04T14:37:00Z</dcterms:created>
  <dcterms:modified xsi:type="dcterms:W3CDTF">2021-05-04T14:37:00Z</dcterms:modified>
</cp:coreProperties>
</file>