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4BE77" w14:textId="77777777" w:rsidR="003D6F18" w:rsidRDefault="00E92FFD" w:rsidP="003D6F18">
      <w:pPr>
        <w:autoSpaceDE w:val="0"/>
        <w:autoSpaceDN w:val="0"/>
        <w:adjustRightInd w:val="0"/>
        <w:spacing w:line="240" w:lineRule="exact"/>
        <w:rPr>
          <w:rFonts w:ascii="Trebuchet MS" w:hAnsi="Trebuchet MS" w:cs="TimesNewRomanPS-BoldMT"/>
          <w:b/>
          <w:bCs/>
        </w:rPr>
      </w:pPr>
      <w:r>
        <w:t xml:space="preserve"> </w:t>
      </w:r>
    </w:p>
    <w:p w14:paraId="50DBB631" w14:textId="77777777" w:rsidR="003D6F18" w:rsidRDefault="003D6F18" w:rsidP="003D6F18">
      <w:pPr>
        <w:pStyle w:val="NormalWeb"/>
        <w:spacing w:before="0" w:beforeAutospacing="0" w:after="0" w:afterAutospacing="0"/>
        <w:jc w:val="center"/>
        <w:rPr>
          <w:rStyle w:val="Textoennegrita"/>
          <w:rFonts w:ascii="Trebuchet MS" w:hAnsi="Trebuchet MS" w:cs="Arial"/>
          <w:sz w:val="20"/>
          <w:szCs w:val="20"/>
        </w:rPr>
      </w:pPr>
      <w:r>
        <w:rPr>
          <w:rStyle w:val="Textoennegrita"/>
          <w:rFonts w:ascii="Trebuchet MS" w:hAnsi="Trebuchet MS" w:cs="Arial"/>
          <w:sz w:val="20"/>
          <w:szCs w:val="20"/>
        </w:rPr>
        <w:t>NORMATIVA SOBRE ARANCELES</w:t>
      </w:r>
    </w:p>
    <w:p w14:paraId="17E96346" w14:textId="77777777" w:rsidR="003D6F18" w:rsidRDefault="003D6F18" w:rsidP="003D6F18">
      <w:pPr>
        <w:pStyle w:val="NormalWeb"/>
        <w:spacing w:before="0" w:beforeAutospacing="0" w:after="0" w:afterAutospacing="0"/>
        <w:jc w:val="center"/>
        <w:rPr>
          <w:rStyle w:val="Textoennegrita"/>
          <w:rFonts w:ascii="Trebuchet MS" w:hAnsi="Trebuchet MS" w:cs="Arial"/>
          <w:sz w:val="20"/>
          <w:szCs w:val="20"/>
        </w:rPr>
      </w:pPr>
    </w:p>
    <w:p w14:paraId="6F92365D" w14:textId="77777777" w:rsidR="003D6F18" w:rsidRDefault="003D6F18" w:rsidP="003D6F18">
      <w:pPr>
        <w:pStyle w:val="NormalWeb"/>
        <w:spacing w:before="0" w:beforeAutospacing="0" w:after="0" w:afterAutospacing="0"/>
        <w:jc w:val="center"/>
        <w:rPr>
          <w:rStyle w:val="Textoennegrita"/>
          <w:rFonts w:ascii="Trebuchet MS" w:hAnsi="Trebuchet MS" w:cs="Arial"/>
          <w:sz w:val="20"/>
          <w:szCs w:val="20"/>
        </w:rPr>
      </w:pPr>
      <w:r w:rsidRPr="00B63C52">
        <w:rPr>
          <w:rStyle w:val="Textoennegrita"/>
          <w:rFonts w:ascii="Trebuchet MS" w:hAnsi="Trebuchet MS" w:cs="Arial"/>
          <w:sz w:val="20"/>
          <w:szCs w:val="20"/>
        </w:rPr>
        <w:t>PROVINCIA DE BUENOS AIRES</w:t>
      </w:r>
    </w:p>
    <w:p w14:paraId="573C87FE" w14:textId="77777777" w:rsidR="003D6F18" w:rsidRPr="00B63C52" w:rsidRDefault="003D6F18" w:rsidP="003D6F18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sz w:val="20"/>
          <w:szCs w:val="20"/>
        </w:rPr>
      </w:pPr>
      <w:r w:rsidRPr="00B63C52">
        <w:rPr>
          <w:rFonts w:ascii="Trebuchet MS" w:hAnsi="Trebuchet MS" w:cs="Arial"/>
          <w:b/>
          <w:bCs/>
          <w:sz w:val="20"/>
          <w:szCs w:val="20"/>
        </w:rPr>
        <w:br/>
      </w:r>
      <w:r w:rsidRPr="00B63C52">
        <w:rPr>
          <w:rStyle w:val="Textoennegrita"/>
          <w:rFonts w:ascii="Trebuchet MS" w:hAnsi="Trebuchet MS" w:cs="Arial"/>
          <w:sz w:val="20"/>
          <w:szCs w:val="20"/>
        </w:rPr>
        <w:t>DIRECCIÓN GENERAL DE CULTURA Y EDUCACIÓN</w:t>
      </w:r>
    </w:p>
    <w:p w14:paraId="4839FF01" w14:textId="77777777" w:rsidR="003D6F18" w:rsidRDefault="003D6F18" w:rsidP="003D6F18">
      <w:pPr>
        <w:pStyle w:val="NormalWeb"/>
        <w:spacing w:before="0" w:beforeAutospacing="0" w:after="0" w:afterAutospacing="0"/>
        <w:jc w:val="center"/>
        <w:rPr>
          <w:rStyle w:val="Textoennegrita"/>
          <w:rFonts w:ascii="Trebuchet MS" w:hAnsi="Trebuchet MS" w:cs="Arial"/>
          <w:sz w:val="20"/>
          <w:szCs w:val="20"/>
        </w:rPr>
      </w:pPr>
    </w:p>
    <w:p w14:paraId="73F89A22" w14:textId="77777777" w:rsidR="003D6F18" w:rsidRPr="00B63C52" w:rsidRDefault="003D6F18" w:rsidP="003D6F18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 w:cs="Arial"/>
          <w:sz w:val="20"/>
          <w:szCs w:val="20"/>
        </w:rPr>
      </w:pPr>
      <w:r w:rsidRPr="00B63C52">
        <w:rPr>
          <w:rStyle w:val="Textoennegrita"/>
          <w:rFonts w:ascii="Trebuchet MS" w:hAnsi="Trebuchet MS" w:cs="Arial"/>
          <w:sz w:val="20"/>
          <w:szCs w:val="20"/>
        </w:rPr>
        <w:t>RESOLUCIÓN Nº 8609</w:t>
      </w:r>
      <w:r>
        <w:rPr>
          <w:rStyle w:val="Textoennegrita"/>
          <w:rFonts w:ascii="Trebuchet MS" w:hAnsi="Trebuchet MS" w:cs="Arial"/>
          <w:sz w:val="20"/>
          <w:szCs w:val="20"/>
        </w:rPr>
        <w:t xml:space="preserve"> </w:t>
      </w:r>
      <w:r w:rsidRPr="00B63C52">
        <w:rPr>
          <w:rStyle w:val="Textoennegrita"/>
          <w:rFonts w:ascii="Trebuchet MS" w:hAnsi="Trebuchet MS" w:cs="Arial"/>
          <w:sz w:val="20"/>
          <w:szCs w:val="20"/>
        </w:rPr>
        <w:t>/</w:t>
      </w:r>
      <w:r>
        <w:rPr>
          <w:rStyle w:val="Textoennegrita"/>
          <w:rFonts w:ascii="Trebuchet MS" w:hAnsi="Trebuchet MS" w:cs="Arial"/>
          <w:sz w:val="20"/>
          <w:szCs w:val="20"/>
        </w:rPr>
        <w:t xml:space="preserve"> 19</w:t>
      </w:r>
      <w:r w:rsidRPr="00B63C52">
        <w:rPr>
          <w:rStyle w:val="Textoennegrita"/>
          <w:rFonts w:ascii="Trebuchet MS" w:hAnsi="Trebuchet MS" w:cs="Arial"/>
          <w:sz w:val="20"/>
          <w:szCs w:val="20"/>
        </w:rPr>
        <w:t>9</w:t>
      </w:r>
      <w:r>
        <w:rPr>
          <w:rStyle w:val="Textoennegrita"/>
          <w:rFonts w:ascii="Trebuchet MS" w:hAnsi="Trebuchet MS" w:cs="Arial"/>
          <w:sz w:val="20"/>
          <w:szCs w:val="20"/>
        </w:rPr>
        <w:t>7</w:t>
      </w:r>
    </w:p>
    <w:p w14:paraId="233E0337" w14:textId="77777777" w:rsidR="003D6F18" w:rsidRPr="00B63C52" w:rsidRDefault="003D6F18" w:rsidP="003D6F18">
      <w:pPr>
        <w:pStyle w:val="NormalWeb"/>
        <w:jc w:val="right"/>
        <w:rPr>
          <w:rFonts w:ascii="Trebuchet MS" w:hAnsi="Trebuchet MS" w:cs="Arial"/>
          <w:sz w:val="20"/>
          <w:szCs w:val="20"/>
        </w:rPr>
      </w:pPr>
      <w:r w:rsidRPr="00B63C52">
        <w:rPr>
          <w:rFonts w:ascii="Trebuchet MS" w:hAnsi="Trebuchet MS" w:cs="Arial"/>
          <w:sz w:val="20"/>
          <w:szCs w:val="20"/>
        </w:rPr>
        <w:t>La Plata, 14 de octubre de 1997</w:t>
      </w:r>
    </w:p>
    <w:p w14:paraId="1D0E0802" w14:textId="77777777" w:rsidR="003D6F18" w:rsidRPr="00B63C52" w:rsidRDefault="003D6F18" w:rsidP="003D6F18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B63C52">
        <w:rPr>
          <w:rStyle w:val="Textoennegrita"/>
          <w:rFonts w:ascii="Trebuchet MS" w:hAnsi="Trebuchet MS" w:cs="Arial"/>
          <w:sz w:val="20"/>
          <w:szCs w:val="20"/>
        </w:rPr>
        <w:t xml:space="preserve">Visto </w:t>
      </w:r>
      <w:r w:rsidRPr="00B63C52">
        <w:rPr>
          <w:rFonts w:ascii="Trebuchet MS" w:hAnsi="Trebuchet MS" w:cs="Arial"/>
          <w:sz w:val="20"/>
          <w:szCs w:val="20"/>
        </w:rPr>
        <w:t>este expediente número 5833-2.180.015/89 en el cual se dictó la Resolución número 2971/91 por la cual se estableció el marco normativo correspondiente a la política arancelaria fijada por la Dirección General de Escuelas y Cultura, en cumplimiento con lo dispuesto por el artículo 14º del Decreto Nº 982/77 reglamentario del Decreto - Ley 8727/77; y</w:t>
      </w:r>
    </w:p>
    <w:p w14:paraId="3E5602F4" w14:textId="77777777" w:rsidR="003D6F18" w:rsidRPr="00B63C52" w:rsidRDefault="003D6F18" w:rsidP="003D6F18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B63C52">
        <w:rPr>
          <w:rStyle w:val="Textoennegrita"/>
          <w:rFonts w:ascii="Trebuchet MS" w:hAnsi="Trebuchet MS" w:cs="Arial"/>
          <w:sz w:val="20"/>
          <w:szCs w:val="20"/>
        </w:rPr>
        <w:t xml:space="preserve">CONSIDERANDO </w:t>
      </w:r>
    </w:p>
    <w:p w14:paraId="04BC1666" w14:textId="77777777" w:rsidR="003D6F18" w:rsidRPr="00B63C52" w:rsidRDefault="003D6F18" w:rsidP="003D6F18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B63C52">
        <w:rPr>
          <w:rFonts w:ascii="Trebuchet MS" w:hAnsi="Trebuchet MS" w:cs="Arial"/>
          <w:sz w:val="20"/>
          <w:szCs w:val="20"/>
        </w:rPr>
        <w:t>Que por el artículo 9º del citado acto administrativo se determinó que los colegios privados, al inicio del ciclo lectivo, debían comunicar a los alumnos o a sus padres la propuesta educativa que ofrecía el establecimiento e informar a esta Dirección la planilla de Declaración Jurada que como Anexo II forma parte de la citada Resolución;</w:t>
      </w:r>
    </w:p>
    <w:p w14:paraId="3EB3ECAB" w14:textId="77777777" w:rsidR="003D6F18" w:rsidRPr="00B63C52" w:rsidRDefault="003D6F18" w:rsidP="003D6F18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B63C52">
        <w:rPr>
          <w:rFonts w:ascii="Trebuchet MS" w:hAnsi="Trebuchet MS" w:cs="Arial"/>
          <w:sz w:val="20"/>
          <w:szCs w:val="20"/>
        </w:rPr>
        <w:t>Que asimismo por el artículo 11º se estableció que hasta el 30 de marzo los servicios educativos podían solicitar su recategorización arancelaria fijando los nuevos montos;</w:t>
      </w:r>
    </w:p>
    <w:p w14:paraId="178B3D02" w14:textId="77777777" w:rsidR="003D6F18" w:rsidRPr="00B63C52" w:rsidRDefault="003D6F18" w:rsidP="003D6F18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B63C52">
        <w:rPr>
          <w:rFonts w:ascii="Trebuchet MS" w:hAnsi="Trebuchet MS" w:cs="Arial"/>
          <w:sz w:val="20"/>
          <w:szCs w:val="20"/>
        </w:rPr>
        <w:t>Que teniendo en cuenta que la matriculación de los alumnos se inicia en general a partir del mes de octubre, corresponde modificar las fechas de los referidos artículos a fin de que tanto la Dirección de Enseñanza No Oficial como los alumnos o sus padres conozcan con la debida antelación las modificaciones que pudieran surgir;</w:t>
      </w:r>
    </w:p>
    <w:p w14:paraId="53B023E2" w14:textId="77777777" w:rsidR="003D6F18" w:rsidRPr="00B63C52" w:rsidRDefault="003D6F18" w:rsidP="003D6F18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B63C52">
        <w:rPr>
          <w:rFonts w:ascii="Trebuchet MS" w:hAnsi="Trebuchet MS" w:cs="Arial"/>
          <w:sz w:val="20"/>
          <w:szCs w:val="20"/>
        </w:rPr>
        <w:t>Que las Subsecretarías de Educación y Administrativa se han expedido en forma favorable;</w:t>
      </w:r>
    </w:p>
    <w:p w14:paraId="275D6ABF" w14:textId="77777777" w:rsidR="003D6F18" w:rsidRPr="00B63C52" w:rsidRDefault="003D6F18" w:rsidP="003D6F18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B63C52">
        <w:rPr>
          <w:rStyle w:val="Textoennegrita"/>
          <w:rFonts w:ascii="Trebuchet MS" w:hAnsi="Trebuchet MS" w:cs="Arial"/>
          <w:b w:val="0"/>
          <w:sz w:val="20"/>
          <w:szCs w:val="20"/>
        </w:rPr>
        <w:t>POR ELLO,</w:t>
      </w:r>
    </w:p>
    <w:p w14:paraId="45D4EC77" w14:textId="77777777" w:rsidR="003D6F18" w:rsidRPr="00B63C52" w:rsidRDefault="003D6F18" w:rsidP="003D6F18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 w:cs="Arial"/>
          <w:sz w:val="20"/>
          <w:szCs w:val="20"/>
        </w:rPr>
      </w:pPr>
      <w:r w:rsidRPr="00B63C52">
        <w:rPr>
          <w:rStyle w:val="Textoennegrita"/>
          <w:rFonts w:ascii="Trebuchet MS" w:hAnsi="Trebuchet MS" w:cs="Arial"/>
          <w:sz w:val="20"/>
          <w:szCs w:val="20"/>
        </w:rPr>
        <w:t>EL DIRECTOR GENERAL DE ESCUELAS Y CULTURA</w:t>
      </w:r>
      <w:r w:rsidRPr="00B63C52">
        <w:rPr>
          <w:rFonts w:ascii="Trebuchet MS" w:hAnsi="Trebuchet MS" w:cs="Arial"/>
          <w:b/>
          <w:bCs/>
          <w:sz w:val="20"/>
          <w:szCs w:val="20"/>
        </w:rPr>
        <w:br/>
      </w:r>
      <w:r w:rsidRPr="00B63C52">
        <w:rPr>
          <w:rStyle w:val="Textoennegrita"/>
          <w:rFonts w:ascii="Trebuchet MS" w:hAnsi="Trebuchet MS" w:cs="Arial"/>
          <w:sz w:val="20"/>
          <w:szCs w:val="20"/>
        </w:rPr>
        <w:t>RESUELVE:</w:t>
      </w:r>
    </w:p>
    <w:p w14:paraId="14806B39" w14:textId="77777777" w:rsidR="003D6F18" w:rsidRPr="0036401A" w:rsidRDefault="003D6F18" w:rsidP="003D6F18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sz w:val="20"/>
          <w:szCs w:val="20"/>
        </w:rPr>
      </w:pPr>
      <w:r w:rsidRPr="0036401A">
        <w:rPr>
          <w:rFonts w:ascii="Trebuchet MS" w:hAnsi="Trebuchet MS" w:cs="Arial"/>
          <w:bCs/>
          <w:sz w:val="20"/>
          <w:szCs w:val="20"/>
        </w:rPr>
        <w:t>Artículo 1º:</w:t>
      </w:r>
      <w:r w:rsidRPr="0036401A">
        <w:rPr>
          <w:rFonts w:ascii="Trebuchet MS" w:hAnsi="Trebuchet MS" w:cs="Arial"/>
          <w:sz w:val="20"/>
          <w:szCs w:val="20"/>
        </w:rPr>
        <w:t xml:space="preserve"> Dejar sin efecto los artículos 9º y 11º de la Resolución Nº 2971/91.</w:t>
      </w:r>
    </w:p>
    <w:p w14:paraId="1D9E22F4" w14:textId="77777777" w:rsidR="003D6F18" w:rsidRPr="0036401A" w:rsidRDefault="003D6F18" w:rsidP="003D6F18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36401A">
        <w:rPr>
          <w:rFonts w:ascii="Trebuchet MS" w:hAnsi="Trebuchet MS" w:cs="Arial"/>
          <w:bCs/>
          <w:sz w:val="20"/>
          <w:szCs w:val="20"/>
        </w:rPr>
        <w:t>Artículo 2º:</w:t>
      </w:r>
      <w:r w:rsidRPr="0036401A">
        <w:rPr>
          <w:rFonts w:ascii="Trebuchet MS" w:hAnsi="Trebuchet MS" w:cs="Arial"/>
          <w:sz w:val="20"/>
          <w:szCs w:val="20"/>
        </w:rPr>
        <w:t xml:space="preserve"> Determinar que los colegios privados antes del 30 de octubre del año anterior al inicio del ciclo lectivo, deberán comunicar a los alumnos, los padres y/o tutores en forma fehaciente la categoría del establecimiento en lo referente a aporte estatal y el arancel base fijado por la Dirección de Enseñanza No Oficial; la Enseñanza Extraprogramática en el caso que la imparta, asignaturas y módulos que implica, número de cuotas, matrícula y mantenimiento del servicio educativo, fechas de pago y recargo por mora. Asimismo deberá comunicar en la misma fecha a la Dirección de Enseñanza No Oficial los requerimientos que se establecen en planilla que como Anexo II forma parte de la Resolución Nº 2971/91.</w:t>
      </w:r>
    </w:p>
    <w:p w14:paraId="56AFBBC9" w14:textId="77777777" w:rsidR="003D6F18" w:rsidRPr="0036401A" w:rsidRDefault="003D6F18" w:rsidP="003D6F18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36401A">
        <w:rPr>
          <w:rFonts w:ascii="Trebuchet MS" w:hAnsi="Trebuchet MS" w:cs="Arial"/>
          <w:bCs/>
          <w:sz w:val="20"/>
          <w:szCs w:val="20"/>
        </w:rPr>
        <w:t>Artículo 3º:</w:t>
      </w:r>
      <w:r w:rsidRPr="0036401A">
        <w:rPr>
          <w:rFonts w:ascii="Trebuchet MS" w:hAnsi="Trebuchet MS" w:cs="Arial"/>
          <w:sz w:val="20"/>
          <w:szCs w:val="20"/>
        </w:rPr>
        <w:t xml:space="preserve"> Establecer que los colegios que solicitaren su recategorización arancelaria hasta el 30 de octubre del año anterior al inicio del ciclo lectivo podrán fijar su arancel base y matrícula de acuerdo a su nueva clasificación; no ocurrirá lo mismo con aquellos que los solicitaren con posterioridad y en ningún caso aquellos que fueran recategorizados por aplicación del artículo 10º de la Resolución Nº 2971/91.</w:t>
      </w:r>
    </w:p>
    <w:p w14:paraId="2EC4035C" w14:textId="77777777" w:rsidR="003D6F18" w:rsidRPr="0036401A" w:rsidRDefault="003D6F18" w:rsidP="003D6F18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36401A">
        <w:rPr>
          <w:rFonts w:ascii="Trebuchet MS" w:hAnsi="Trebuchet MS" w:cs="Arial"/>
          <w:bCs/>
          <w:sz w:val="20"/>
          <w:szCs w:val="20"/>
        </w:rPr>
        <w:lastRenderedPageBreak/>
        <w:t>Artículo 4º:</w:t>
      </w:r>
      <w:r w:rsidRPr="0036401A">
        <w:rPr>
          <w:rFonts w:ascii="Trebuchet MS" w:hAnsi="Trebuchet MS" w:cs="Arial"/>
          <w:sz w:val="20"/>
          <w:szCs w:val="20"/>
        </w:rPr>
        <w:t xml:space="preserve"> Establecer que la presente Resolución será refrendada por los señores Subsecretarios Administrativo y de Educación.</w:t>
      </w:r>
    </w:p>
    <w:p w14:paraId="30C1A522" w14:textId="77777777" w:rsidR="003D6F18" w:rsidRPr="0036401A" w:rsidRDefault="003D6F18" w:rsidP="003D6F18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36401A">
        <w:rPr>
          <w:rFonts w:ascii="Trebuchet MS" w:hAnsi="Trebuchet MS" w:cs="Arial"/>
          <w:bCs/>
          <w:sz w:val="20"/>
          <w:szCs w:val="20"/>
        </w:rPr>
        <w:t>Artículo 5º:</w:t>
      </w:r>
      <w:r w:rsidRPr="0036401A">
        <w:rPr>
          <w:rFonts w:ascii="Trebuchet MS" w:hAnsi="Trebuchet MS" w:cs="Arial"/>
          <w:sz w:val="20"/>
          <w:szCs w:val="20"/>
        </w:rPr>
        <w:t xml:space="preserve"> Registrar esta Resolución que será desglosada para su archivo en la Dirección de Despacho, la que en su reemplazo agregará copia autenticada de la misma. Notificarla a las Subsecretarías de Educación y Administrativa, a la Dirección de Enseñanza No Oficial y por su intermedio a quienes corresponda.</w:t>
      </w:r>
    </w:p>
    <w:p w14:paraId="0FE8D27C" w14:textId="77777777" w:rsidR="003D6F18" w:rsidRPr="0036401A" w:rsidRDefault="003D6F18" w:rsidP="003D6F18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sz w:val="20"/>
          <w:szCs w:val="20"/>
        </w:rPr>
      </w:pPr>
    </w:p>
    <w:p w14:paraId="71DF9D4F" w14:textId="77777777" w:rsidR="003D6F18" w:rsidRPr="0060649F" w:rsidRDefault="003D6F18" w:rsidP="003D6F18">
      <w:pPr>
        <w:pStyle w:val="Subttulo"/>
        <w:rPr>
          <w:lang w:val="es-MX"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D6F18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styleId="Textoennegrita">
    <w:name w:val="Strong"/>
    <w:qFormat/>
    <w:rsid w:val="003D6F18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D6F1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3D6F18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3D6F1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styleId="Textoennegrita">
    <w:name w:val="Strong"/>
    <w:qFormat/>
    <w:rsid w:val="003D6F18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D6F1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3D6F18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3D6F1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2694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2021-05-04T20:44:00Z</dcterms:created>
  <dcterms:modified xsi:type="dcterms:W3CDTF">2021-05-04T20:44:00Z</dcterms:modified>
</cp:coreProperties>
</file>