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BED4E" w14:textId="77777777" w:rsidR="004073A6" w:rsidRPr="007640BB" w:rsidRDefault="004073A6" w:rsidP="004073A6">
      <w:pPr>
        <w:rPr>
          <w:rFonts w:ascii="Trebuchet MS" w:hAnsi="Trebuchet MS" w:cs="Arial"/>
        </w:rPr>
      </w:pPr>
    </w:p>
    <w:p w14:paraId="72F67B44" w14:textId="699F6D90" w:rsidR="004073A6" w:rsidRDefault="004073A6" w:rsidP="004073A6">
      <w:pPr>
        <w:spacing w:line="360" w:lineRule="auto"/>
        <w:jc w:val="center"/>
        <w:rPr>
          <w:rFonts w:ascii="Trebuchet MS" w:hAnsi="Trebuchet MS"/>
          <w:b/>
        </w:rPr>
      </w:pPr>
      <w:bookmarkStart w:id="0" w:name="_GoBack"/>
      <w:bookmarkEnd w:id="0"/>
      <w:r>
        <w:rPr>
          <w:rFonts w:ascii="Trebuchet MS" w:hAnsi="Trebuchet MS"/>
          <w:b/>
        </w:rPr>
        <w:t>PROHIBICIÓN DE FUNCIONAMIENTO DE ACADEMIAS EN INSTITUTOS</w:t>
      </w:r>
    </w:p>
    <w:p w14:paraId="74E3C860" w14:textId="77777777" w:rsidR="004073A6" w:rsidRDefault="004073A6" w:rsidP="004073A6">
      <w:pPr>
        <w:spacing w:line="360" w:lineRule="auto"/>
        <w:jc w:val="center"/>
        <w:rPr>
          <w:rFonts w:ascii="Trebuchet MS" w:hAnsi="Trebuchet MS"/>
          <w:b/>
        </w:rPr>
      </w:pPr>
      <w:r>
        <w:rPr>
          <w:rFonts w:ascii="Trebuchet MS" w:hAnsi="Trebuchet MS"/>
          <w:b/>
        </w:rPr>
        <w:t>INCORPORADOS A LA ENSEÑANZA OFICIAL</w:t>
      </w:r>
    </w:p>
    <w:p w14:paraId="618B01A2" w14:textId="77777777" w:rsidR="004073A6" w:rsidRDefault="004073A6" w:rsidP="004073A6">
      <w:pPr>
        <w:jc w:val="center"/>
        <w:rPr>
          <w:rFonts w:ascii="Trebuchet MS" w:hAnsi="Trebuchet MS"/>
          <w:b/>
        </w:rPr>
      </w:pPr>
    </w:p>
    <w:p w14:paraId="2CCAA04F" w14:textId="77777777" w:rsidR="004073A6" w:rsidRDefault="004073A6" w:rsidP="004073A6">
      <w:pPr>
        <w:jc w:val="center"/>
        <w:rPr>
          <w:rFonts w:ascii="Trebuchet MS" w:hAnsi="Trebuchet MS"/>
          <w:b/>
        </w:rPr>
      </w:pPr>
      <w:r>
        <w:rPr>
          <w:rFonts w:ascii="Trebuchet MS" w:hAnsi="Trebuchet MS"/>
          <w:b/>
        </w:rPr>
        <w:t>MINISTERIO DE CULTURA Y EDUCACION</w:t>
      </w:r>
    </w:p>
    <w:p w14:paraId="7474C539" w14:textId="77777777" w:rsidR="004073A6" w:rsidRDefault="004073A6" w:rsidP="004073A6">
      <w:pPr>
        <w:jc w:val="center"/>
        <w:rPr>
          <w:rFonts w:ascii="Trebuchet MS" w:hAnsi="Trebuchet MS"/>
          <w:b/>
        </w:rPr>
      </w:pPr>
    </w:p>
    <w:p w14:paraId="3EBF0355" w14:textId="77777777" w:rsidR="004073A6" w:rsidRDefault="004073A6" w:rsidP="004073A6">
      <w:pPr>
        <w:jc w:val="center"/>
        <w:rPr>
          <w:rFonts w:ascii="Trebuchet MS" w:hAnsi="Trebuchet MS"/>
          <w:b/>
        </w:rPr>
      </w:pPr>
      <w:r>
        <w:rPr>
          <w:rFonts w:ascii="Trebuchet MS" w:hAnsi="Trebuchet MS"/>
          <w:b/>
        </w:rPr>
        <w:t>RESOLUCIÓN MINISTERIAL Nº 987 / 81</w:t>
      </w:r>
    </w:p>
    <w:p w14:paraId="40EFB5CF" w14:textId="77777777" w:rsidR="004073A6" w:rsidRDefault="004073A6" w:rsidP="004073A6">
      <w:pPr>
        <w:jc w:val="center"/>
        <w:rPr>
          <w:rFonts w:ascii="Trebuchet MS" w:hAnsi="Trebuchet MS"/>
        </w:rPr>
      </w:pPr>
    </w:p>
    <w:p w14:paraId="471EAF8C" w14:textId="77777777" w:rsidR="004073A6" w:rsidRDefault="004073A6" w:rsidP="004073A6">
      <w:pPr>
        <w:jc w:val="right"/>
        <w:rPr>
          <w:rFonts w:ascii="Trebuchet MS" w:hAnsi="Trebuchet MS"/>
        </w:rPr>
      </w:pPr>
      <w:r>
        <w:rPr>
          <w:rFonts w:ascii="Trebuchet MS" w:hAnsi="Trebuchet MS"/>
        </w:rPr>
        <w:t xml:space="preserve">Buenos Aires, </w:t>
      </w:r>
      <w:proofErr w:type="gramStart"/>
      <w:r>
        <w:rPr>
          <w:rFonts w:ascii="Trebuchet MS" w:hAnsi="Trebuchet MS"/>
        </w:rPr>
        <w:t>17 de</w:t>
      </w:r>
      <w:proofErr w:type="gramEnd"/>
      <w:r>
        <w:rPr>
          <w:rFonts w:ascii="Trebuchet MS" w:hAnsi="Trebuchet MS"/>
        </w:rPr>
        <w:t xml:space="preserve"> septiembre de 1981.</w:t>
      </w:r>
    </w:p>
    <w:p w14:paraId="7F417688" w14:textId="77777777" w:rsidR="004073A6" w:rsidRDefault="004073A6" w:rsidP="004073A6">
      <w:pPr>
        <w:jc w:val="right"/>
        <w:rPr>
          <w:rFonts w:ascii="Trebuchet MS" w:hAnsi="Trebuchet MS"/>
        </w:rPr>
      </w:pPr>
    </w:p>
    <w:p w14:paraId="0D6D3619" w14:textId="77777777" w:rsidR="004073A6" w:rsidRDefault="004073A6" w:rsidP="004073A6">
      <w:pPr>
        <w:jc w:val="both"/>
        <w:rPr>
          <w:rFonts w:ascii="Trebuchet MS" w:hAnsi="Trebuchet MS"/>
          <w:b/>
        </w:rPr>
      </w:pPr>
      <w:r>
        <w:rPr>
          <w:rFonts w:ascii="Trebuchet MS" w:hAnsi="Trebuchet MS"/>
          <w:b/>
        </w:rPr>
        <w:t>VISTO:</w:t>
      </w:r>
    </w:p>
    <w:p w14:paraId="31C105C5" w14:textId="77777777" w:rsidR="004073A6" w:rsidRDefault="004073A6" w:rsidP="004073A6">
      <w:pPr>
        <w:jc w:val="both"/>
        <w:rPr>
          <w:rFonts w:ascii="Trebuchet MS" w:hAnsi="Trebuchet MS"/>
        </w:rPr>
      </w:pPr>
    </w:p>
    <w:p w14:paraId="5507223E" w14:textId="77777777" w:rsidR="004073A6" w:rsidRDefault="004073A6" w:rsidP="004073A6">
      <w:pPr>
        <w:ind w:firstLine="709"/>
        <w:jc w:val="both"/>
        <w:rPr>
          <w:rFonts w:ascii="Trebuchet MS" w:hAnsi="Trebuchet MS"/>
        </w:rPr>
      </w:pPr>
      <w:r>
        <w:rPr>
          <w:rFonts w:ascii="Trebuchet MS" w:hAnsi="Trebuchet MS"/>
        </w:rPr>
        <w:t xml:space="preserve">Que existen numerosos Institutos Privados Incorporados a la Enseñanza Oficial en cuyas instalaciones funcionan además establecimientos libres (inciso b), del Artículo 2º de la Ley 13.047 o establecimientos privados de enseñanza en general </w:t>
      </w:r>
      <w:proofErr w:type="gramStart"/>
      <w:r>
        <w:rPr>
          <w:rFonts w:ascii="Trebuchet MS" w:hAnsi="Trebuchet MS"/>
        </w:rPr>
        <w:t>( inciso</w:t>
      </w:r>
      <w:proofErr w:type="gramEnd"/>
      <w:r>
        <w:rPr>
          <w:rFonts w:ascii="Trebuchet MS" w:hAnsi="Trebuchet MS"/>
        </w:rPr>
        <w:t xml:space="preserve"> c), Artículo 2º de la Ley 13.047.</w:t>
      </w:r>
    </w:p>
    <w:p w14:paraId="0DB98FE6" w14:textId="77777777" w:rsidR="004073A6" w:rsidRDefault="004073A6" w:rsidP="004073A6">
      <w:pPr>
        <w:jc w:val="both"/>
        <w:rPr>
          <w:rFonts w:ascii="Trebuchet MS" w:hAnsi="Trebuchet MS"/>
        </w:rPr>
      </w:pPr>
    </w:p>
    <w:p w14:paraId="22D22932" w14:textId="77777777" w:rsidR="004073A6" w:rsidRDefault="004073A6" w:rsidP="004073A6">
      <w:pPr>
        <w:jc w:val="both"/>
        <w:rPr>
          <w:rFonts w:ascii="Trebuchet MS" w:hAnsi="Trebuchet MS"/>
          <w:b/>
        </w:rPr>
      </w:pPr>
      <w:r>
        <w:rPr>
          <w:rFonts w:ascii="Trebuchet MS" w:hAnsi="Trebuchet MS"/>
          <w:b/>
        </w:rPr>
        <w:t>CONSIDERANDO:</w:t>
      </w:r>
    </w:p>
    <w:p w14:paraId="7383374E" w14:textId="77777777" w:rsidR="004073A6" w:rsidRDefault="004073A6" w:rsidP="004073A6">
      <w:pPr>
        <w:jc w:val="both"/>
        <w:rPr>
          <w:rFonts w:ascii="Trebuchet MS" w:hAnsi="Trebuchet MS"/>
        </w:rPr>
      </w:pPr>
    </w:p>
    <w:p w14:paraId="0BEDAADE" w14:textId="77777777" w:rsidR="004073A6" w:rsidRDefault="004073A6" w:rsidP="004073A6">
      <w:pPr>
        <w:ind w:firstLine="709"/>
        <w:jc w:val="both"/>
        <w:rPr>
          <w:rFonts w:ascii="Trebuchet MS" w:hAnsi="Trebuchet MS"/>
        </w:rPr>
      </w:pPr>
      <w:r>
        <w:rPr>
          <w:rFonts w:ascii="Trebuchet MS" w:hAnsi="Trebuchet MS"/>
        </w:rPr>
        <w:t xml:space="preserve">Que debe evitarse por todos los medios que </w:t>
      </w:r>
      <w:proofErr w:type="gramStart"/>
      <w:r>
        <w:rPr>
          <w:rFonts w:ascii="Trebuchet MS" w:hAnsi="Trebuchet MS"/>
        </w:rPr>
        <w:t>padres</w:t>
      </w:r>
      <w:proofErr w:type="gramEnd"/>
      <w:r>
        <w:rPr>
          <w:rFonts w:ascii="Trebuchet MS" w:hAnsi="Trebuchet MS"/>
        </w:rPr>
        <w:t xml:space="preserve"> y alumnos puedan ser llamados a engaño con respecto al tipo de estudios que se cursan.</w:t>
      </w:r>
    </w:p>
    <w:p w14:paraId="37C0C01F" w14:textId="77777777" w:rsidR="004073A6" w:rsidRDefault="004073A6" w:rsidP="004073A6">
      <w:pPr>
        <w:ind w:firstLine="709"/>
        <w:jc w:val="both"/>
        <w:rPr>
          <w:rFonts w:ascii="Trebuchet MS" w:hAnsi="Trebuchet MS"/>
        </w:rPr>
      </w:pPr>
    </w:p>
    <w:p w14:paraId="789724F3" w14:textId="77777777" w:rsidR="004073A6" w:rsidRDefault="004073A6" w:rsidP="004073A6">
      <w:pPr>
        <w:ind w:firstLine="709"/>
        <w:jc w:val="both"/>
        <w:rPr>
          <w:rFonts w:ascii="Trebuchet MS" w:hAnsi="Trebuchet MS"/>
        </w:rPr>
      </w:pPr>
      <w:r>
        <w:rPr>
          <w:rFonts w:ascii="Trebuchet MS" w:hAnsi="Trebuchet MS"/>
        </w:rPr>
        <w:t xml:space="preserve">Que entre las medidas de policía que compete ejercer al Estado, se encuentran no </w:t>
      </w:r>
      <w:proofErr w:type="gramStart"/>
      <w:r>
        <w:rPr>
          <w:rFonts w:ascii="Trebuchet MS" w:hAnsi="Trebuchet MS"/>
        </w:rPr>
        <w:t>solamente</w:t>
      </w:r>
      <w:proofErr w:type="gramEnd"/>
      <w:r>
        <w:rPr>
          <w:rFonts w:ascii="Trebuchet MS" w:hAnsi="Trebuchet MS"/>
        </w:rPr>
        <w:t xml:space="preserve"> las de control sino también las de prevención.</w:t>
      </w:r>
    </w:p>
    <w:p w14:paraId="59716740" w14:textId="77777777" w:rsidR="004073A6" w:rsidRDefault="004073A6" w:rsidP="004073A6">
      <w:pPr>
        <w:ind w:firstLine="709"/>
        <w:jc w:val="both"/>
        <w:rPr>
          <w:rFonts w:ascii="Trebuchet MS" w:hAnsi="Trebuchet MS"/>
        </w:rPr>
      </w:pPr>
    </w:p>
    <w:p w14:paraId="6E92EE85" w14:textId="77777777" w:rsidR="004073A6" w:rsidRDefault="004073A6" w:rsidP="004073A6">
      <w:pPr>
        <w:ind w:firstLine="709"/>
        <w:jc w:val="both"/>
        <w:rPr>
          <w:rFonts w:ascii="Trebuchet MS" w:hAnsi="Trebuchet MS"/>
        </w:rPr>
      </w:pPr>
      <w:r>
        <w:rPr>
          <w:rFonts w:ascii="Trebuchet MS" w:hAnsi="Trebuchet MS"/>
        </w:rPr>
        <w:t>Que la experiencia ha demostrado los resultados negativos de permitir el funcionamiento simultáneo de dos o más tipos de establecimientos educativos en el mismo local escolar.</w:t>
      </w:r>
    </w:p>
    <w:p w14:paraId="15D55037" w14:textId="77777777" w:rsidR="004073A6" w:rsidRDefault="004073A6" w:rsidP="004073A6">
      <w:pPr>
        <w:ind w:firstLine="709"/>
        <w:jc w:val="both"/>
        <w:rPr>
          <w:rFonts w:ascii="Trebuchet MS" w:hAnsi="Trebuchet MS"/>
        </w:rPr>
      </w:pPr>
    </w:p>
    <w:p w14:paraId="33731709" w14:textId="77777777" w:rsidR="004073A6" w:rsidRDefault="004073A6" w:rsidP="004073A6">
      <w:pPr>
        <w:ind w:firstLine="709"/>
        <w:jc w:val="both"/>
        <w:rPr>
          <w:rFonts w:ascii="Trebuchet MS" w:hAnsi="Trebuchet MS"/>
        </w:rPr>
      </w:pPr>
      <w:r>
        <w:rPr>
          <w:rFonts w:ascii="Trebuchet MS" w:hAnsi="Trebuchet MS"/>
        </w:rPr>
        <w:t>Por ello;</w:t>
      </w:r>
    </w:p>
    <w:p w14:paraId="614791EE" w14:textId="77777777" w:rsidR="004073A6" w:rsidRDefault="004073A6" w:rsidP="004073A6">
      <w:pPr>
        <w:jc w:val="both"/>
        <w:rPr>
          <w:rFonts w:ascii="Trebuchet MS" w:hAnsi="Trebuchet MS"/>
        </w:rPr>
      </w:pPr>
    </w:p>
    <w:p w14:paraId="11B63340" w14:textId="77777777" w:rsidR="004073A6" w:rsidRDefault="004073A6" w:rsidP="004073A6">
      <w:pPr>
        <w:jc w:val="center"/>
        <w:rPr>
          <w:rFonts w:ascii="Trebuchet MS" w:hAnsi="Trebuchet MS"/>
          <w:b/>
        </w:rPr>
      </w:pPr>
      <w:r>
        <w:rPr>
          <w:rFonts w:ascii="Trebuchet MS" w:hAnsi="Trebuchet MS"/>
          <w:b/>
        </w:rPr>
        <w:t>EL MINISTRO DE CULTURA Y EDUCACIÓN</w:t>
      </w:r>
    </w:p>
    <w:p w14:paraId="15D8E549" w14:textId="77777777" w:rsidR="004073A6" w:rsidRDefault="004073A6" w:rsidP="004073A6">
      <w:pPr>
        <w:jc w:val="center"/>
        <w:rPr>
          <w:rFonts w:ascii="Trebuchet MS" w:hAnsi="Trebuchet MS"/>
          <w:b/>
        </w:rPr>
      </w:pPr>
    </w:p>
    <w:p w14:paraId="3CE0DC7D" w14:textId="77777777" w:rsidR="004073A6" w:rsidRDefault="004073A6" w:rsidP="004073A6">
      <w:pPr>
        <w:jc w:val="center"/>
        <w:rPr>
          <w:rFonts w:ascii="Trebuchet MS" w:hAnsi="Trebuchet MS"/>
          <w:b/>
        </w:rPr>
      </w:pPr>
      <w:r>
        <w:rPr>
          <w:rFonts w:ascii="Trebuchet MS" w:hAnsi="Trebuchet MS"/>
          <w:b/>
        </w:rPr>
        <w:t>RESUELVE:</w:t>
      </w:r>
    </w:p>
    <w:p w14:paraId="19777F61" w14:textId="77777777" w:rsidR="004073A6" w:rsidRDefault="004073A6" w:rsidP="004073A6">
      <w:pPr>
        <w:jc w:val="center"/>
        <w:rPr>
          <w:rFonts w:ascii="Trebuchet MS" w:hAnsi="Trebuchet MS"/>
        </w:rPr>
      </w:pPr>
    </w:p>
    <w:p w14:paraId="185E6928" w14:textId="77777777" w:rsidR="004073A6" w:rsidRDefault="004073A6" w:rsidP="004073A6">
      <w:pPr>
        <w:ind w:firstLine="709"/>
        <w:jc w:val="both"/>
        <w:rPr>
          <w:rFonts w:ascii="Trebuchet MS" w:hAnsi="Trebuchet MS"/>
        </w:rPr>
      </w:pPr>
      <w:r>
        <w:rPr>
          <w:rFonts w:ascii="Trebuchet MS" w:hAnsi="Trebuchet MS"/>
        </w:rPr>
        <w:t>1º</w:t>
      </w:r>
      <w:proofErr w:type="gramStart"/>
      <w:r>
        <w:rPr>
          <w:rFonts w:ascii="Trebuchet MS" w:hAnsi="Trebuchet MS"/>
        </w:rPr>
        <w:t>.-</w:t>
      </w:r>
      <w:proofErr w:type="gramEnd"/>
      <w:r>
        <w:rPr>
          <w:rFonts w:ascii="Trebuchet MS" w:hAnsi="Trebuchet MS"/>
        </w:rPr>
        <w:t xml:space="preserve"> Determinar que a partir de la fecha de la presente, la Superintendencia Nacional de Enseñanza Privada no autorizará la incorporación de la enseñanza oficial de institutos en cuyos edificios escolares funcionen establecimientos contemplados en los incisos b) y c) del Artículo 2º - de la Ley 13047.</w:t>
      </w:r>
    </w:p>
    <w:p w14:paraId="78F4F0DB" w14:textId="77777777" w:rsidR="004073A6" w:rsidRDefault="004073A6" w:rsidP="004073A6">
      <w:pPr>
        <w:ind w:firstLine="709"/>
        <w:jc w:val="both"/>
        <w:rPr>
          <w:rFonts w:ascii="Trebuchet MS" w:hAnsi="Trebuchet MS"/>
        </w:rPr>
      </w:pPr>
    </w:p>
    <w:p w14:paraId="67C8ECC7" w14:textId="77777777" w:rsidR="004073A6" w:rsidRDefault="004073A6" w:rsidP="004073A6">
      <w:pPr>
        <w:ind w:firstLine="709"/>
        <w:jc w:val="both"/>
        <w:rPr>
          <w:rFonts w:ascii="Trebuchet MS" w:hAnsi="Trebuchet MS"/>
        </w:rPr>
      </w:pPr>
      <w:r>
        <w:rPr>
          <w:rFonts w:ascii="Trebuchet MS" w:hAnsi="Trebuchet MS"/>
        </w:rPr>
        <w:t>2º</w:t>
      </w:r>
      <w:proofErr w:type="gramStart"/>
      <w:r>
        <w:rPr>
          <w:rFonts w:ascii="Trebuchet MS" w:hAnsi="Trebuchet MS"/>
        </w:rPr>
        <w:t>.-</w:t>
      </w:r>
      <w:proofErr w:type="gramEnd"/>
      <w:r>
        <w:rPr>
          <w:rFonts w:ascii="Trebuchet MS" w:hAnsi="Trebuchet MS"/>
        </w:rPr>
        <w:t xml:space="preserve"> Prohibir a los Institutos Privados Incorporados a la Enseñanza Oficial que, posteriormente  a la obtención de la incorporación, establezcan academias en el mismo local escolar.</w:t>
      </w:r>
    </w:p>
    <w:p w14:paraId="22308BCD" w14:textId="77777777" w:rsidR="004073A6" w:rsidRDefault="004073A6" w:rsidP="004073A6">
      <w:pPr>
        <w:ind w:firstLine="709"/>
        <w:jc w:val="both"/>
        <w:rPr>
          <w:rFonts w:ascii="Trebuchet MS" w:hAnsi="Trebuchet MS"/>
        </w:rPr>
      </w:pPr>
    </w:p>
    <w:p w14:paraId="3B6FF477" w14:textId="77777777" w:rsidR="004073A6" w:rsidRDefault="004073A6" w:rsidP="004073A6">
      <w:pPr>
        <w:ind w:firstLine="709"/>
        <w:jc w:val="both"/>
        <w:rPr>
          <w:rFonts w:ascii="Trebuchet MS" w:hAnsi="Trebuchet MS"/>
        </w:rPr>
      </w:pPr>
      <w:r>
        <w:rPr>
          <w:rFonts w:ascii="Trebuchet MS" w:hAnsi="Trebuchet MS"/>
        </w:rPr>
        <w:t>3º</w:t>
      </w:r>
      <w:proofErr w:type="gramStart"/>
      <w:r>
        <w:rPr>
          <w:rFonts w:ascii="Trebuchet MS" w:hAnsi="Trebuchet MS"/>
        </w:rPr>
        <w:t>.-</w:t>
      </w:r>
      <w:proofErr w:type="gramEnd"/>
      <w:r>
        <w:rPr>
          <w:rFonts w:ascii="Trebuchet MS" w:hAnsi="Trebuchet MS"/>
        </w:rPr>
        <w:t xml:space="preserve"> Facultar a la Superintendencia Nacional de la Enseñanza Privada para que arbitre las medidas necesarias tendientes a solucionar las situaciones vigentes a la fecha.</w:t>
      </w:r>
    </w:p>
    <w:p w14:paraId="51024D86" w14:textId="77777777" w:rsidR="004073A6" w:rsidRDefault="004073A6" w:rsidP="004073A6">
      <w:pPr>
        <w:ind w:firstLine="709"/>
        <w:jc w:val="both"/>
        <w:rPr>
          <w:rFonts w:ascii="Trebuchet MS" w:hAnsi="Trebuchet MS"/>
        </w:rPr>
      </w:pPr>
    </w:p>
    <w:p w14:paraId="6064F4C8" w14:textId="77777777" w:rsidR="004073A6" w:rsidRDefault="004073A6" w:rsidP="004073A6">
      <w:pPr>
        <w:ind w:firstLine="709"/>
        <w:jc w:val="both"/>
        <w:rPr>
          <w:rFonts w:ascii="Trebuchet MS" w:hAnsi="Trebuchet MS"/>
        </w:rPr>
      </w:pPr>
      <w:r>
        <w:rPr>
          <w:rFonts w:ascii="Trebuchet MS" w:hAnsi="Trebuchet MS"/>
        </w:rPr>
        <w:t>4º</w:t>
      </w:r>
      <w:proofErr w:type="gramStart"/>
      <w:r>
        <w:rPr>
          <w:rFonts w:ascii="Trebuchet MS" w:hAnsi="Trebuchet MS"/>
        </w:rPr>
        <w:t>.-</w:t>
      </w:r>
      <w:proofErr w:type="gramEnd"/>
      <w:r>
        <w:rPr>
          <w:rFonts w:ascii="Trebuchet MS" w:hAnsi="Trebuchet MS"/>
        </w:rPr>
        <w:t xml:space="preserve"> Regístrese y pase a la SUPERINTENDENCIA NACIONAL DE LA ENSEÑANZA PRIVADA a sus efectos.</w:t>
      </w:r>
    </w:p>
    <w:p w14:paraId="1C0F741A" w14:textId="77777777" w:rsidR="004073A6" w:rsidRDefault="004073A6" w:rsidP="004073A6">
      <w:pPr>
        <w:jc w:val="both"/>
        <w:rPr>
          <w:rFonts w:ascii="Trebuchet MS" w:hAnsi="Trebuchet MS"/>
        </w:rPr>
      </w:pPr>
    </w:p>
    <w:p w14:paraId="17E5BBF3" w14:textId="77777777" w:rsidR="004073A6" w:rsidRDefault="004073A6" w:rsidP="004073A6">
      <w:pPr>
        <w:jc w:val="both"/>
        <w:rPr>
          <w:rFonts w:ascii="Trebuchet MS" w:hAnsi="Trebuchet MS"/>
        </w:rPr>
      </w:pPr>
    </w:p>
    <w:p w14:paraId="63681D16" w14:textId="77777777" w:rsidR="004073A6" w:rsidRDefault="004073A6" w:rsidP="004073A6">
      <w:pPr>
        <w:jc w:val="both"/>
        <w:rPr>
          <w:rFonts w:ascii="Trebuchet MS" w:hAnsi="Trebuchet MS"/>
        </w:rPr>
      </w:pPr>
    </w:p>
    <w:p w14:paraId="2C30BD98" w14:textId="77777777" w:rsidR="004073A6" w:rsidRDefault="004073A6" w:rsidP="004073A6">
      <w:pPr>
        <w:jc w:val="right"/>
        <w:rPr>
          <w:rFonts w:ascii="Trebuchet MS" w:hAnsi="Trebuchet MS"/>
          <w:sz w:val="16"/>
          <w:szCs w:val="16"/>
        </w:rPr>
      </w:pPr>
      <w:r>
        <w:rPr>
          <w:rFonts w:ascii="Trebuchet MS" w:hAnsi="Trebuchet MS"/>
          <w:sz w:val="16"/>
          <w:szCs w:val="16"/>
        </w:rPr>
        <w:t>CARLOS BURUNDARENA</w:t>
      </w:r>
    </w:p>
    <w:p w14:paraId="64E63992" w14:textId="77777777" w:rsidR="004073A6" w:rsidRDefault="004073A6" w:rsidP="004073A6">
      <w:pPr>
        <w:jc w:val="right"/>
        <w:rPr>
          <w:rFonts w:ascii="Trebuchet MS" w:hAnsi="Trebuchet MS"/>
          <w:sz w:val="16"/>
          <w:szCs w:val="16"/>
        </w:rPr>
      </w:pPr>
      <w:proofErr w:type="gramStart"/>
      <w:r>
        <w:rPr>
          <w:rFonts w:ascii="Trebuchet MS" w:hAnsi="Trebuchet MS"/>
          <w:sz w:val="16"/>
          <w:szCs w:val="16"/>
        </w:rPr>
        <w:t>Ministro de Cultura y Educación.</w:t>
      </w:r>
      <w:proofErr w:type="gramEnd"/>
    </w:p>
    <w:p w14:paraId="6F3B8F92" w14:textId="77777777" w:rsidR="004073A6" w:rsidRDefault="004073A6" w:rsidP="004073A6">
      <w:pPr>
        <w:rPr>
          <w:rFonts w:ascii="Trebuchet MS" w:hAnsi="Trebuchet MS"/>
          <w:sz w:val="16"/>
          <w:szCs w:val="16"/>
        </w:rPr>
      </w:pPr>
    </w:p>
    <w:p w14:paraId="5AFFC5B4" w14:textId="77777777" w:rsidR="004073A6" w:rsidRDefault="004073A6" w:rsidP="004073A6">
      <w:pPr>
        <w:jc w:val="center"/>
        <w:rPr>
          <w:rFonts w:ascii="Trebuchet MS" w:hAnsi="Trebuchet MS"/>
          <w:b/>
        </w:rPr>
      </w:pPr>
    </w:p>
    <w:p w14:paraId="2150795D" w14:textId="77777777" w:rsidR="004073A6" w:rsidRDefault="004073A6" w:rsidP="004073A6">
      <w:pPr>
        <w:jc w:val="center"/>
        <w:rPr>
          <w:rFonts w:ascii="Trebuchet MS" w:hAnsi="Trebuchet MS"/>
          <w:b/>
        </w:rPr>
      </w:pPr>
    </w:p>
    <w:p w14:paraId="274C98A3" w14:textId="77777777" w:rsidR="004073A6" w:rsidRDefault="004073A6" w:rsidP="004073A6">
      <w:pPr>
        <w:jc w:val="center"/>
        <w:rPr>
          <w:rFonts w:ascii="Trebuchet MS" w:hAnsi="Trebuchet MS"/>
          <w:b/>
        </w:rPr>
      </w:pPr>
    </w:p>
    <w:p w14:paraId="4088735E" w14:textId="77777777" w:rsidR="004073A6" w:rsidRDefault="004073A6" w:rsidP="004073A6">
      <w:pPr>
        <w:jc w:val="center"/>
        <w:rPr>
          <w:rFonts w:ascii="Trebuchet MS" w:hAnsi="Trebuchet MS"/>
          <w:b/>
          <w:lang w:val="es-MX"/>
        </w:rPr>
      </w:pPr>
    </w:p>
    <w:p w14:paraId="4DBEA1EF" w14:textId="77777777" w:rsidR="004073A6" w:rsidRDefault="004073A6" w:rsidP="004073A6">
      <w:pPr>
        <w:jc w:val="center"/>
        <w:rPr>
          <w:rFonts w:ascii="Trebuchet MS" w:hAnsi="Trebuchet MS"/>
          <w:b/>
          <w:lang w:val="es-MX"/>
        </w:rPr>
      </w:pPr>
    </w:p>
    <w:p w14:paraId="25571DED" w14:textId="77777777" w:rsidR="004073A6" w:rsidRDefault="004073A6" w:rsidP="004073A6">
      <w:pPr>
        <w:rPr>
          <w:rFonts w:ascii="Trebuchet MS" w:hAnsi="Trebuchet MS"/>
          <w:b/>
          <w:lang w:val="es-MX"/>
        </w:rPr>
      </w:pPr>
    </w:p>
    <w:p w14:paraId="1A23C73F" w14:textId="77777777" w:rsidR="004073A6" w:rsidRPr="00F3394B" w:rsidRDefault="004073A6" w:rsidP="004073A6">
      <w:pPr>
        <w:jc w:val="center"/>
        <w:rPr>
          <w:rFonts w:ascii="Trebuchet MS" w:hAnsi="Trebuchet MS"/>
          <w:b/>
          <w:lang w:val="es-MX"/>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073A6"/>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1558</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2021-05-04T13:25:00Z</dcterms:created>
  <dcterms:modified xsi:type="dcterms:W3CDTF">2021-05-04T13:25:00Z</dcterms:modified>
</cp:coreProperties>
</file>