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9A718C" w14:textId="77777777" w:rsidR="00F07E82" w:rsidRDefault="00F07E82" w:rsidP="00F07E82">
      <w:pPr>
        <w:widowControl w:val="0"/>
        <w:autoSpaceDE w:val="0"/>
        <w:autoSpaceDN w:val="0"/>
        <w:adjustRightInd w:val="0"/>
        <w:spacing w:after="0" w:line="20" w:lineRule="exact"/>
        <w:ind w:right="-1"/>
        <w:rPr>
          <w:rFonts w:ascii="Times New Roman" w:hAnsi="Times New Roman" w:cs="Times New Roman"/>
          <w:sz w:val="2"/>
          <w:szCs w:val="2"/>
          <w:lang w:val="es-ES"/>
        </w:rPr>
      </w:pPr>
    </w:p>
    <w:p w14:paraId="7C02EC30" w14:textId="77777777" w:rsidR="00F07E82" w:rsidRDefault="00F07E82" w:rsidP="00F07E82">
      <w:pPr>
        <w:widowControl w:val="0"/>
        <w:autoSpaceDE w:val="0"/>
        <w:autoSpaceDN w:val="0"/>
        <w:adjustRightInd w:val="0"/>
        <w:spacing w:after="0" w:line="240" w:lineRule="auto"/>
        <w:ind w:right="-1"/>
        <w:rPr>
          <w:rFonts w:ascii="Times New Roman" w:hAnsi="Times New Roman" w:cs="Times New Roman"/>
          <w:sz w:val="20"/>
          <w:szCs w:val="20"/>
          <w:lang w:val="es-ES"/>
        </w:rPr>
      </w:pPr>
    </w:p>
    <w:p w14:paraId="172BDB36" w14:textId="77777777" w:rsidR="00F07E82" w:rsidRDefault="00F07E82" w:rsidP="00F07E82">
      <w:pPr>
        <w:widowControl w:val="0"/>
        <w:autoSpaceDE w:val="0"/>
        <w:autoSpaceDN w:val="0"/>
        <w:adjustRightInd w:val="0"/>
        <w:spacing w:after="0" w:line="240" w:lineRule="auto"/>
        <w:ind w:right="-1"/>
        <w:rPr>
          <w:rFonts w:ascii="Times New Roman" w:hAnsi="Times New Roman" w:cs="Times New Roman"/>
          <w:sz w:val="19"/>
          <w:szCs w:val="19"/>
          <w:lang w:val="es-ES"/>
        </w:rPr>
      </w:pPr>
    </w:p>
    <w:p w14:paraId="08855E25" w14:textId="77777777" w:rsidR="00F07E82" w:rsidRDefault="00F07E82" w:rsidP="00F07E82">
      <w:pPr>
        <w:widowControl w:val="0"/>
        <w:autoSpaceDE w:val="0"/>
        <w:autoSpaceDN w:val="0"/>
        <w:adjustRightInd w:val="0"/>
        <w:spacing w:after="0" w:line="240" w:lineRule="auto"/>
        <w:ind w:right="-1"/>
        <w:jc w:val="center"/>
        <w:rPr>
          <w:rFonts w:ascii="Trebuchet MS" w:hAnsi="Trebuchet MS" w:cs="Trebuchet MS"/>
          <w:b/>
          <w:bCs/>
          <w:kern w:val="1"/>
          <w:sz w:val="19"/>
          <w:szCs w:val="19"/>
          <w:lang w:val="es-ES"/>
        </w:rPr>
      </w:pPr>
      <w:r>
        <w:rPr>
          <w:rFonts w:ascii="Trebuchet MS" w:hAnsi="Trebuchet MS" w:cs="Trebuchet MS"/>
          <w:b/>
          <w:bCs/>
          <w:sz w:val="19"/>
          <w:szCs w:val="19"/>
          <w:lang w:val="es-ES"/>
        </w:rPr>
        <w:t>LA</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BANDERA</w:t>
      </w:r>
      <w:r>
        <w:rPr>
          <w:rFonts w:ascii="Trebuchet MS" w:hAnsi="Trebuchet MS" w:cs="Trebuchet MS"/>
          <w:b/>
          <w:bCs/>
          <w:spacing w:val="-9"/>
          <w:kern w:val="1"/>
          <w:sz w:val="19"/>
          <w:szCs w:val="19"/>
          <w:lang w:val="es-ES"/>
        </w:rPr>
        <w:t xml:space="preserve"> </w:t>
      </w:r>
      <w:r>
        <w:rPr>
          <w:rFonts w:ascii="Trebuchet MS" w:hAnsi="Trebuchet MS" w:cs="Trebuchet MS"/>
          <w:b/>
          <w:bCs/>
          <w:kern w:val="1"/>
          <w:sz w:val="19"/>
          <w:szCs w:val="19"/>
          <w:lang w:val="es-ES"/>
        </w:rPr>
        <w:t>DE</w:t>
      </w:r>
      <w:r>
        <w:rPr>
          <w:rFonts w:ascii="Trebuchet MS" w:hAnsi="Trebuchet MS" w:cs="Trebuchet MS"/>
          <w:b/>
          <w:bCs/>
          <w:spacing w:val="-9"/>
          <w:kern w:val="1"/>
          <w:sz w:val="19"/>
          <w:szCs w:val="19"/>
          <w:lang w:val="es-ES"/>
        </w:rPr>
        <w:t xml:space="preserve"> </w:t>
      </w:r>
      <w:r>
        <w:rPr>
          <w:rFonts w:ascii="Trebuchet MS" w:hAnsi="Trebuchet MS" w:cs="Trebuchet MS"/>
          <w:b/>
          <w:bCs/>
          <w:kern w:val="1"/>
          <w:sz w:val="19"/>
          <w:szCs w:val="19"/>
          <w:lang w:val="es-ES"/>
        </w:rPr>
        <w:t>LA</w:t>
      </w:r>
      <w:r>
        <w:rPr>
          <w:rFonts w:ascii="Trebuchet MS" w:hAnsi="Trebuchet MS" w:cs="Trebuchet MS"/>
          <w:b/>
          <w:bCs/>
          <w:spacing w:val="-9"/>
          <w:kern w:val="1"/>
          <w:sz w:val="19"/>
          <w:szCs w:val="19"/>
          <w:lang w:val="es-ES"/>
        </w:rPr>
        <w:t xml:space="preserve"> </w:t>
      </w:r>
      <w:r>
        <w:rPr>
          <w:rFonts w:ascii="Trebuchet MS" w:hAnsi="Trebuchet MS" w:cs="Trebuchet MS"/>
          <w:b/>
          <w:bCs/>
          <w:kern w:val="1"/>
          <w:sz w:val="19"/>
          <w:szCs w:val="19"/>
          <w:lang w:val="es-ES"/>
        </w:rPr>
        <w:t>CIUDAD</w:t>
      </w:r>
      <w:r>
        <w:rPr>
          <w:rFonts w:ascii="Trebuchet MS" w:hAnsi="Trebuchet MS" w:cs="Trebuchet MS"/>
          <w:b/>
          <w:bCs/>
          <w:spacing w:val="-9"/>
          <w:kern w:val="1"/>
          <w:sz w:val="19"/>
          <w:szCs w:val="19"/>
          <w:lang w:val="es-ES"/>
        </w:rPr>
        <w:t xml:space="preserve"> </w:t>
      </w:r>
      <w:r>
        <w:rPr>
          <w:rFonts w:ascii="Trebuchet MS" w:hAnsi="Trebuchet MS" w:cs="Trebuchet MS"/>
          <w:b/>
          <w:bCs/>
          <w:kern w:val="1"/>
          <w:sz w:val="19"/>
          <w:szCs w:val="19"/>
          <w:lang w:val="es-ES"/>
        </w:rPr>
        <w:t>PRESIDIRÁ</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ACOMPAÑARÁ</w:t>
      </w:r>
      <w:r>
        <w:rPr>
          <w:rFonts w:ascii="Trebuchet MS" w:hAnsi="Trebuchet MS" w:cs="Trebuchet MS"/>
          <w:b/>
          <w:bCs/>
          <w:spacing w:val="-8"/>
          <w:kern w:val="1"/>
          <w:sz w:val="19"/>
          <w:szCs w:val="19"/>
          <w:lang w:val="es-ES"/>
        </w:rPr>
        <w:t xml:space="preserve"> </w:t>
      </w:r>
      <w:r>
        <w:rPr>
          <w:rFonts w:ascii="Trebuchet MS" w:hAnsi="Trebuchet MS" w:cs="Trebuchet MS"/>
          <w:b/>
          <w:bCs/>
          <w:kern w:val="1"/>
          <w:sz w:val="19"/>
          <w:szCs w:val="19"/>
          <w:lang w:val="es-ES"/>
        </w:rPr>
        <w:t>A</w:t>
      </w:r>
      <w:r>
        <w:rPr>
          <w:rFonts w:ascii="Trebuchet MS" w:hAnsi="Trebuchet MS" w:cs="Trebuchet MS"/>
          <w:b/>
          <w:bCs/>
          <w:spacing w:val="-9"/>
          <w:kern w:val="1"/>
          <w:sz w:val="19"/>
          <w:szCs w:val="19"/>
          <w:lang w:val="es-ES"/>
        </w:rPr>
        <w:t xml:space="preserve"> </w:t>
      </w:r>
      <w:r>
        <w:rPr>
          <w:rFonts w:ascii="Trebuchet MS" w:hAnsi="Trebuchet MS" w:cs="Trebuchet MS"/>
          <w:b/>
          <w:bCs/>
          <w:kern w:val="1"/>
          <w:sz w:val="19"/>
          <w:szCs w:val="19"/>
          <w:lang w:val="es-ES"/>
        </w:rPr>
        <w:t>LA</w:t>
      </w:r>
      <w:r>
        <w:rPr>
          <w:rFonts w:ascii="Trebuchet MS" w:hAnsi="Trebuchet MS" w:cs="Trebuchet MS"/>
          <w:b/>
          <w:bCs/>
          <w:spacing w:val="-8"/>
          <w:kern w:val="1"/>
          <w:sz w:val="19"/>
          <w:szCs w:val="19"/>
          <w:lang w:val="es-ES"/>
        </w:rPr>
        <w:t xml:space="preserve"> </w:t>
      </w:r>
      <w:r>
        <w:rPr>
          <w:rFonts w:ascii="Trebuchet MS" w:hAnsi="Trebuchet MS" w:cs="Trebuchet MS"/>
          <w:b/>
          <w:bCs/>
          <w:kern w:val="1"/>
          <w:sz w:val="19"/>
          <w:szCs w:val="19"/>
          <w:lang w:val="es-ES"/>
        </w:rPr>
        <w:t>BANDERA</w:t>
      </w:r>
      <w:r>
        <w:rPr>
          <w:rFonts w:ascii="Trebuchet MS" w:hAnsi="Trebuchet MS" w:cs="Trebuchet MS"/>
          <w:b/>
          <w:bCs/>
          <w:spacing w:val="-9"/>
          <w:kern w:val="1"/>
          <w:sz w:val="19"/>
          <w:szCs w:val="19"/>
          <w:lang w:val="es-ES"/>
        </w:rPr>
        <w:t xml:space="preserve"> </w:t>
      </w:r>
      <w:r>
        <w:rPr>
          <w:rFonts w:ascii="Trebuchet MS" w:hAnsi="Trebuchet MS" w:cs="Trebuchet MS"/>
          <w:b/>
          <w:bCs/>
          <w:kern w:val="1"/>
          <w:sz w:val="19"/>
          <w:szCs w:val="19"/>
          <w:lang w:val="es-ES"/>
        </w:rPr>
        <w:t>NACIONAL</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EN</w:t>
      </w:r>
      <w:r>
        <w:rPr>
          <w:rFonts w:ascii="Trebuchet MS" w:hAnsi="Trebuchet MS" w:cs="Trebuchet MS"/>
          <w:b/>
          <w:bCs/>
          <w:spacing w:val="-9"/>
          <w:kern w:val="1"/>
          <w:sz w:val="19"/>
          <w:szCs w:val="19"/>
          <w:lang w:val="es-ES"/>
        </w:rPr>
        <w:t xml:space="preserve"> </w:t>
      </w:r>
      <w:r>
        <w:rPr>
          <w:rFonts w:ascii="Trebuchet MS" w:hAnsi="Trebuchet MS" w:cs="Trebuchet MS"/>
          <w:b/>
          <w:bCs/>
          <w:kern w:val="1"/>
          <w:sz w:val="19"/>
          <w:szCs w:val="19"/>
          <w:lang w:val="es-ES"/>
        </w:rPr>
        <w:t>ACTOS</w:t>
      </w:r>
      <w:r>
        <w:rPr>
          <w:rFonts w:ascii="Trebuchet MS" w:hAnsi="Trebuchet MS" w:cs="Trebuchet MS"/>
          <w:b/>
          <w:bCs/>
          <w:spacing w:val="-8"/>
          <w:kern w:val="1"/>
          <w:sz w:val="19"/>
          <w:szCs w:val="19"/>
          <w:lang w:val="es-ES"/>
        </w:rPr>
        <w:t xml:space="preserve"> </w:t>
      </w:r>
      <w:r>
        <w:rPr>
          <w:rFonts w:ascii="Trebuchet MS" w:hAnsi="Trebuchet MS" w:cs="Trebuchet MS"/>
          <w:b/>
          <w:bCs/>
          <w:kern w:val="1"/>
          <w:sz w:val="19"/>
          <w:szCs w:val="19"/>
          <w:lang w:val="es-ES"/>
        </w:rPr>
        <w:t>OFICIALES</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Y</w:t>
      </w:r>
      <w:r>
        <w:rPr>
          <w:rFonts w:ascii="Trebuchet MS" w:hAnsi="Trebuchet MS" w:cs="Trebuchet MS"/>
          <w:b/>
          <w:bCs/>
          <w:spacing w:val="-9"/>
          <w:kern w:val="1"/>
          <w:sz w:val="19"/>
          <w:szCs w:val="19"/>
          <w:lang w:val="es-ES"/>
        </w:rPr>
        <w:t xml:space="preserve"> </w:t>
      </w:r>
      <w:r>
        <w:rPr>
          <w:rFonts w:ascii="Trebuchet MS" w:hAnsi="Trebuchet MS" w:cs="Trebuchet MS"/>
          <w:b/>
          <w:bCs/>
          <w:kern w:val="1"/>
          <w:sz w:val="19"/>
          <w:szCs w:val="19"/>
          <w:lang w:val="es-ES"/>
        </w:rPr>
        <w:t>EN LOS QUE SE REALICEN EN INSTITUTOS</w:t>
      </w:r>
      <w:r>
        <w:rPr>
          <w:rFonts w:ascii="Trebuchet MS" w:hAnsi="Trebuchet MS" w:cs="Trebuchet MS"/>
          <w:b/>
          <w:bCs/>
          <w:spacing w:val="-18"/>
          <w:kern w:val="1"/>
          <w:sz w:val="19"/>
          <w:szCs w:val="19"/>
          <w:lang w:val="es-ES"/>
        </w:rPr>
        <w:t xml:space="preserve"> </w:t>
      </w:r>
      <w:r>
        <w:rPr>
          <w:rFonts w:ascii="Trebuchet MS" w:hAnsi="Trebuchet MS" w:cs="Trebuchet MS"/>
          <w:b/>
          <w:bCs/>
          <w:kern w:val="1"/>
          <w:sz w:val="19"/>
          <w:szCs w:val="19"/>
          <w:lang w:val="es-ES"/>
        </w:rPr>
        <w:t>EDUCACIONALES</w:t>
      </w:r>
    </w:p>
    <w:p w14:paraId="7F795567" w14:textId="77777777" w:rsidR="00F07E82" w:rsidRDefault="00F07E82" w:rsidP="00F07E82">
      <w:pPr>
        <w:widowControl w:val="0"/>
        <w:autoSpaceDE w:val="0"/>
        <w:autoSpaceDN w:val="0"/>
        <w:adjustRightInd w:val="0"/>
        <w:spacing w:before="6" w:after="0" w:line="240" w:lineRule="auto"/>
        <w:ind w:right="-1"/>
        <w:rPr>
          <w:rFonts w:ascii="Times New Roman" w:hAnsi="Times New Roman" w:cs="Times New Roman"/>
          <w:b/>
          <w:bCs/>
          <w:kern w:val="1"/>
          <w:sz w:val="18"/>
          <w:szCs w:val="18"/>
          <w:lang w:val="es-ES"/>
        </w:rPr>
      </w:pPr>
    </w:p>
    <w:p w14:paraId="26201354" w14:textId="77777777" w:rsidR="00F07E82" w:rsidRDefault="00F07E82" w:rsidP="00F07E82">
      <w:pPr>
        <w:widowControl w:val="0"/>
        <w:autoSpaceDE w:val="0"/>
        <w:autoSpaceDN w:val="0"/>
        <w:adjustRightInd w:val="0"/>
        <w:spacing w:before="1" w:after="0" w:line="475"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 xml:space="preserve">LEGISLATURA DE LA CIUDAD AUTÓNOMA DE BUENOS AIRES </w:t>
      </w:r>
    </w:p>
    <w:p w14:paraId="6CCE57D0" w14:textId="379248E5" w:rsidR="00F07E82" w:rsidRDefault="00F07E82" w:rsidP="00F07E82">
      <w:pPr>
        <w:widowControl w:val="0"/>
        <w:autoSpaceDE w:val="0"/>
        <w:autoSpaceDN w:val="0"/>
        <w:adjustRightInd w:val="0"/>
        <w:spacing w:before="1" w:after="0" w:line="475"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LEY N° 1800</w:t>
      </w:r>
    </w:p>
    <w:p w14:paraId="430BA918" w14:textId="77777777" w:rsidR="00F07E82" w:rsidRDefault="00F07E82" w:rsidP="00F07E82">
      <w:pPr>
        <w:widowControl w:val="0"/>
        <w:autoSpaceDE w:val="0"/>
        <w:autoSpaceDN w:val="0"/>
        <w:adjustRightInd w:val="0"/>
        <w:spacing w:after="0" w:line="240" w:lineRule="auto"/>
        <w:ind w:right="-1"/>
        <w:jc w:val="right"/>
        <w:rPr>
          <w:rFonts w:ascii="Trebuchet MS" w:hAnsi="Trebuchet MS" w:cs="Trebuchet MS"/>
          <w:kern w:val="1"/>
          <w:sz w:val="19"/>
          <w:szCs w:val="19"/>
          <w:lang w:val="es-ES"/>
        </w:rPr>
      </w:pPr>
      <w:r>
        <w:rPr>
          <w:rFonts w:ascii="Trebuchet MS" w:hAnsi="Trebuchet MS" w:cs="Trebuchet MS"/>
          <w:kern w:val="1"/>
          <w:sz w:val="19"/>
          <w:szCs w:val="19"/>
          <w:lang w:val="es-ES"/>
        </w:rPr>
        <w:t>Buenos Aires, 6 de octubre de 2005.</w:t>
      </w:r>
    </w:p>
    <w:p w14:paraId="3162D22A" w14:textId="77777777" w:rsidR="00F07E82" w:rsidRDefault="00F07E82" w:rsidP="00F07E82">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372563EF" w14:textId="77777777" w:rsidR="00F07E82" w:rsidRDefault="00F07E82" w:rsidP="00F07E82">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1° - </w:t>
      </w:r>
      <w:proofErr w:type="spellStart"/>
      <w:r>
        <w:rPr>
          <w:rFonts w:ascii="Trebuchet MS" w:hAnsi="Trebuchet MS" w:cs="Trebuchet MS"/>
          <w:kern w:val="1"/>
          <w:sz w:val="19"/>
          <w:szCs w:val="19"/>
          <w:lang w:val="es-ES"/>
        </w:rPr>
        <w:t>Modifícase</w:t>
      </w:r>
      <w:proofErr w:type="spellEnd"/>
      <w:r>
        <w:rPr>
          <w:rFonts w:ascii="Trebuchet MS" w:hAnsi="Trebuchet MS" w:cs="Trebuchet MS"/>
          <w:kern w:val="1"/>
          <w:sz w:val="19"/>
          <w:szCs w:val="19"/>
          <w:lang w:val="es-ES"/>
        </w:rPr>
        <w:t xml:space="preserve"> el artículo 3° de la Ordenanza N° 49.669 que quedará redactado de la siguiente forma:</w:t>
      </w:r>
    </w:p>
    <w:p w14:paraId="30779706" w14:textId="77777777" w:rsidR="00F07E82" w:rsidRDefault="00F07E82" w:rsidP="00F07E82">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76E99ACA" w14:textId="77777777" w:rsidR="00F07E82" w:rsidRDefault="00F07E82" w:rsidP="00F07E82">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3° - La bandera adoptada por el artículo 1° acompañará a la bandera nacional en todos los actos oficiales y los desarrollados en las escuelas e institutos educacionales de gestión pública y privada."</w:t>
      </w:r>
    </w:p>
    <w:p w14:paraId="7AE440DF" w14:textId="77777777" w:rsidR="00F07E82" w:rsidRDefault="00F07E82" w:rsidP="00F07E82">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2199B734" w14:textId="77777777" w:rsidR="00F07E82" w:rsidRDefault="00F07E82" w:rsidP="00F07E82">
      <w:pPr>
        <w:widowControl w:val="0"/>
        <w:autoSpaceDE w:val="0"/>
        <w:autoSpaceDN w:val="0"/>
        <w:adjustRightInd w:val="0"/>
        <w:spacing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2° - </w:t>
      </w:r>
      <w:proofErr w:type="spellStart"/>
      <w:r>
        <w:rPr>
          <w:rFonts w:ascii="Trebuchet MS" w:hAnsi="Trebuchet MS" w:cs="Trebuchet MS"/>
          <w:kern w:val="1"/>
          <w:sz w:val="19"/>
          <w:szCs w:val="19"/>
          <w:lang w:val="es-ES"/>
        </w:rPr>
        <w:t>Incorpórase</w:t>
      </w:r>
      <w:proofErr w:type="spellEnd"/>
      <w:r>
        <w:rPr>
          <w:rFonts w:ascii="Trebuchet MS" w:hAnsi="Trebuchet MS" w:cs="Trebuchet MS"/>
          <w:kern w:val="1"/>
          <w:sz w:val="19"/>
          <w:szCs w:val="19"/>
          <w:lang w:val="es-ES"/>
        </w:rPr>
        <w:t xml:space="preserve"> como artículo 3° bis a la Ordenanza N° 49.669 que quedará redactado de la siguiente forma:</w:t>
      </w:r>
    </w:p>
    <w:p w14:paraId="3C3E1602" w14:textId="77777777" w:rsidR="00F07E82" w:rsidRDefault="00F07E82" w:rsidP="00F07E82">
      <w:pPr>
        <w:widowControl w:val="0"/>
        <w:autoSpaceDE w:val="0"/>
        <w:autoSpaceDN w:val="0"/>
        <w:adjustRightInd w:val="0"/>
        <w:spacing w:after="0" w:line="240" w:lineRule="auto"/>
        <w:ind w:right="-1"/>
        <w:rPr>
          <w:rFonts w:ascii="Times New Roman" w:hAnsi="Times New Roman" w:cs="Times New Roman"/>
          <w:kern w:val="1"/>
          <w:sz w:val="19"/>
          <w:szCs w:val="19"/>
          <w:lang w:val="es-ES"/>
        </w:rPr>
      </w:pPr>
      <w:bookmarkStart w:id="0" w:name="_GoBack"/>
      <w:bookmarkEnd w:id="0"/>
    </w:p>
    <w:p w14:paraId="34DF22D8" w14:textId="77777777" w:rsidR="00F07E82" w:rsidRDefault="00F07E82" w:rsidP="00F07E82">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3° bis - La bandera de la Ciudad Autónoma de Buenos Aires presidirá los despachos del señor Jefe/a de Gobierno, de los señores Secretarios/as, Subsecretarios/as y Directores/as Generales del Gobierno de la Ciudad Autónoma de Buenos Aires, así como también las oficinas del personal jerárquico de los organismos descentralizados, entidades autárquicas, organismos de la seguridad social, las empresas y sociedades del Estado, sociedades anónimas con participación estatal mayoritaria, sociedades de economía mixta y todas aquellas otras organizaciones empresariales donde el Estado de la Ciudad tenga participación mayoritaria en el capital o en la formación de las decisiones societarias."</w:t>
      </w:r>
    </w:p>
    <w:p w14:paraId="6F488352" w14:textId="77777777" w:rsidR="00F07E82" w:rsidRDefault="00F07E82" w:rsidP="00F07E82">
      <w:pPr>
        <w:widowControl w:val="0"/>
        <w:autoSpaceDE w:val="0"/>
        <w:autoSpaceDN w:val="0"/>
        <w:adjustRightInd w:val="0"/>
        <w:spacing w:after="0" w:line="240" w:lineRule="auto"/>
        <w:ind w:right="-1"/>
        <w:rPr>
          <w:rFonts w:ascii="Times New Roman" w:hAnsi="Times New Roman" w:cs="Times New Roman"/>
          <w:kern w:val="1"/>
          <w:lang w:val="es-ES"/>
        </w:rPr>
      </w:pPr>
    </w:p>
    <w:p w14:paraId="4BE2CC3C" w14:textId="77777777" w:rsidR="00F07E82" w:rsidRDefault="00F07E82" w:rsidP="00F07E82">
      <w:pPr>
        <w:widowControl w:val="0"/>
        <w:autoSpaceDE w:val="0"/>
        <w:autoSpaceDN w:val="0"/>
        <w:adjustRightInd w:val="0"/>
        <w:spacing w:before="180"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3° - </w:t>
      </w:r>
      <w:proofErr w:type="spellStart"/>
      <w:r>
        <w:rPr>
          <w:rFonts w:ascii="Trebuchet MS" w:hAnsi="Trebuchet MS" w:cs="Trebuchet MS"/>
          <w:kern w:val="1"/>
          <w:sz w:val="19"/>
          <w:szCs w:val="19"/>
          <w:lang w:val="es-ES"/>
        </w:rPr>
        <w:t>Incorpórase</w:t>
      </w:r>
      <w:proofErr w:type="spellEnd"/>
      <w:r>
        <w:rPr>
          <w:rFonts w:ascii="Trebuchet MS" w:hAnsi="Trebuchet MS" w:cs="Trebuchet MS"/>
          <w:kern w:val="1"/>
          <w:sz w:val="19"/>
          <w:szCs w:val="19"/>
          <w:lang w:val="es-ES"/>
        </w:rPr>
        <w:t xml:space="preserve"> como artículo 4° bis a la Ordenanza N° 49.669 que quedará redactado de la siguiente manera:</w:t>
      </w:r>
    </w:p>
    <w:p w14:paraId="56C205EB" w14:textId="77777777" w:rsidR="00F07E82" w:rsidRDefault="00F07E82" w:rsidP="00F07E82">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6C69E654" w14:textId="77777777" w:rsidR="00F07E82" w:rsidRDefault="00F07E82" w:rsidP="00F07E82">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4° bis - El Poder Judicial, el Consejo de la Magistratura y la Legislatura de la Ciudad Autónoma de Buenos Aires dictarán las reglamentaciones necesarias para garantizar la presencia del pabellón de la ciudad en todos los despachos y oficinas de los Jueces/zas, Diputados/as y demás personal jerárquico."</w:t>
      </w:r>
    </w:p>
    <w:p w14:paraId="35B61C2D" w14:textId="77777777" w:rsidR="00F07E82" w:rsidRDefault="00F07E82" w:rsidP="00F07E82">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2663C756" w14:textId="77777777" w:rsidR="00F07E82" w:rsidRDefault="00F07E82" w:rsidP="00F07E82">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4° - Comuníquese, etc.</w:t>
      </w:r>
    </w:p>
    <w:p w14:paraId="5CE2F1AD" w14:textId="77777777" w:rsidR="00F07E82" w:rsidRDefault="00F07E82" w:rsidP="00F07E82">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095E65F9" w14:textId="77777777" w:rsidR="00F07E82" w:rsidRDefault="00F07E82" w:rsidP="00F07E82">
      <w:pPr>
        <w:widowControl w:val="0"/>
        <w:tabs>
          <w:tab w:val="left" w:pos="6920"/>
        </w:tabs>
        <w:autoSpaceDE w:val="0"/>
        <w:autoSpaceDN w:val="0"/>
        <w:adjustRightInd w:val="0"/>
        <w:spacing w:before="1" w:after="0" w:line="240" w:lineRule="auto"/>
        <w:ind w:right="-1"/>
        <w:rPr>
          <w:rFonts w:ascii="Trebuchet MS" w:hAnsi="Trebuchet MS" w:cs="Trebuchet MS"/>
          <w:b/>
          <w:bCs/>
          <w:i/>
          <w:iCs/>
          <w:kern w:val="1"/>
          <w:sz w:val="19"/>
          <w:szCs w:val="19"/>
          <w:lang w:val="es-ES"/>
        </w:rPr>
      </w:pPr>
      <w:r>
        <w:rPr>
          <w:rFonts w:ascii="Trebuchet MS" w:hAnsi="Trebuchet MS" w:cs="Trebuchet MS"/>
          <w:b/>
          <w:bCs/>
          <w:i/>
          <w:iCs/>
          <w:kern w:val="1"/>
          <w:sz w:val="19"/>
          <w:szCs w:val="19"/>
          <w:lang w:val="es-ES"/>
        </w:rPr>
        <w:t>Santiago</w:t>
      </w:r>
      <w:r>
        <w:rPr>
          <w:rFonts w:ascii="Trebuchet MS" w:hAnsi="Trebuchet MS" w:cs="Trebuchet MS"/>
          <w:b/>
          <w:bCs/>
          <w:i/>
          <w:iCs/>
          <w:spacing w:val="-8"/>
          <w:kern w:val="1"/>
          <w:sz w:val="19"/>
          <w:szCs w:val="19"/>
          <w:lang w:val="es-ES"/>
        </w:rPr>
        <w:t xml:space="preserve"> </w:t>
      </w:r>
      <w:r>
        <w:rPr>
          <w:rFonts w:ascii="Trebuchet MS" w:hAnsi="Trebuchet MS" w:cs="Trebuchet MS"/>
          <w:b/>
          <w:bCs/>
          <w:i/>
          <w:iCs/>
          <w:kern w:val="1"/>
          <w:sz w:val="19"/>
          <w:szCs w:val="19"/>
          <w:lang w:val="es-ES"/>
        </w:rPr>
        <w:t>De</w:t>
      </w:r>
      <w:r>
        <w:rPr>
          <w:rFonts w:ascii="Trebuchet MS" w:hAnsi="Trebuchet MS" w:cs="Trebuchet MS"/>
          <w:b/>
          <w:bCs/>
          <w:i/>
          <w:iCs/>
          <w:spacing w:val="-7"/>
          <w:kern w:val="1"/>
          <w:sz w:val="19"/>
          <w:szCs w:val="19"/>
          <w:lang w:val="es-ES"/>
        </w:rPr>
        <w:t xml:space="preserve"> </w:t>
      </w:r>
      <w:r>
        <w:rPr>
          <w:rFonts w:ascii="Trebuchet MS" w:hAnsi="Trebuchet MS" w:cs="Trebuchet MS"/>
          <w:b/>
          <w:bCs/>
          <w:i/>
          <w:iCs/>
          <w:kern w:val="1"/>
          <w:sz w:val="19"/>
          <w:szCs w:val="19"/>
          <w:lang w:val="es-ES"/>
        </w:rPr>
        <w:t>Estrada</w:t>
      </w:r>
      <w:r>
        <w:rPr>
          <w:rFonts w:ascii="Trebuchet MS" w:hAnsi="Trebuchet MS" w:cs="Trebuchet MS"/>
          <w:b/>
          <w:bCs/>
          <w:i/>
          <w:iCs/>
          <w:kern w:val="1"/>
          <w:sz w:val="19"/>
          <w:szCs w:val="19"/>
          <w:lang w:val="es-ES"/>
        </w:rPr>
        <w:tab/>
        <w:t>Juan Manuel</w:t>
      </w:r>
      <w:r>
        <w:rPr>
          <w:rFonts w:ascii="Trebuchet MS" w:hAnsi="Trebuchet MS" w:cs="Trebuchet MS"/>
          <w:b/>
          <w:bCs/>
          <w:i/>
          <w:iCs/>
          <w:spacing w:val="-7"/>
          <w:kern w:val="1"/>
          <w:sz w:val="19"/>
          <w:szCs w:val="19"/>
          <w:lang w:val="es-ES"/>
        </w:rPr>
        <w:t xml:space="preserve"> </w:t>
      </w:r>
      <w:proofErr w:type="spellStart"/>
      <w:r>
        <w:rPr>
          <w:rFonts w:ascii="Trebuchet MS" w:hAnsi="Trebuchet MS" w:cs="Trebuchet MS"/>
          <w:b/>
          <w:bCs/>
          <w:i/>
          <w:iCs/>
          <w:kern w:val="1"/>
          <w:sz w:val="19"/>
          <w:szCs w:val="19"/>
          <w:lang w:val="es-ES"/>
        </w:rPr>
        <w:t>Alemany</w:t>
      </w:r>
      <w:proofErr w:type="spellEnd"/>
    </w:p>
    <w:p w14:paraId="057AB90F" w14:textId="77777777" w:rsidR="00F07E82" w:rsidRDefault="00F07E82" w:rsidP="00F07E82">
      <w:pPr>
        <w:widowControl w:val="0"/>
        <w:autoSpaceDE w:val="0"/>
        <w:autoSpaceDN w:val="0"/>
        <w:adjustRightInd w:val="0"/>
        <w:spacing w:after="0" w:line="240" w:lineRule="auto"/>
        <w:ind w:right="-1"/>
        <w:rPr>
          <w:rFonts w:ascii="Times New Roman" w:hAnsi="Times New Roman" w:cs="Times New Roman"/>
          <w:b/>
          <w:bCs/>
          <w:i/>
          <w:iCs/>
          <w:kern w:val="1"/>
          <w:lang w:val="es-ES"/>
        </w:rPr>
      </w:pPr>
    </w:p>
    <w:p w14:paraId="501A1F62" w14:textId="77777777" w:rsidR="00F07E82" w:rsidRDefault="00F07E82" w:rsidP="00F07E82">
      <w:pPr>
        <w:widowControl w:val="0"/>
        <w:autoSpaceDE w:val="0"/>
        <w:autoSpaceDN w:val="0"/>
        <w:adjustRightInd w:val="0"/>
        <w:spacing w:before="179" w:after="0" w:line="240" w:lineRule="auto"/>
        <w:ind w:right="-1"/>
        <w:jc w:val="right"/>
        <w:rPr>
          <w:rFonts w:ascii="Trebuchet MS" w:hAnsi="Trebuchet MS" w:cs="Trebuchet MS"/>
          <w:kern w:val="1"/>
          <w:sz w:val="19"/>
          <w:szCs w:val="19"/>
          <w:lang w:val="es-ES"/>
        </w:rPr>
      </w:pPr>
      <w:r>
        <w:rPr>
          <w:rFonts w:ascii="Trebuchet MS" w:hAnsi="Trebuchet MS" w:cs="Trebuchet MS"/>
          <w:kern w:val="1"/>
          <w:sz w:val="19"/>
          <w:szCs w:val="19"/>
          <w:lang w:val="es-ES"/>
        </w:rPr>
        <w:t>Buenos Aires, 21 de noviembre de 2005.</w:t>
      </w:r>
    </w:p>
    <w:p w14:paraId="1532CF84" w14:textId="77777777" w:rsidR="00F07E82" w:rsidRDefault="00F07E82" w:rsidP="00F07E82">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594FB76B" w14:textId="77777777" w:rsidR="00F07E82" w:rsidRDefault="00F07E82" w:rsidP="00F07E82">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En virtud de lo prescripto en el artículo 86 de la Constitución de la Ciudad Autónoma de Buenos Aires, y en ejercicio de las facultades conferidas por el art. 8° del Decreto N° 2343/1998, certifico que la </w:t>
      </w:r>
      <w:r>
        <w:rPr>
          <w:rFonts w:ascii="Trebuchet MS" w:hAnsi="Trebuchet MS" w:cs="Trebuchet MS"/>
          <w:b/>
          <w:bCs/>
          <w:kern w:val="1"/>
          <w:sz w:val="19"/>
          <w:szCs w:val="19"/>
          <w:lang w:val="es-ES"/>
        </w:rPr>
        <w:t xml:space="preserve">Ley N° 1800 </w:t>
      </w:r>
      <w:r>
        <w:rPr>
          <w:rFonts w:ascii="Trebuchet MS" w:hAnsi="Trebuchet MS" w:cs="Trebuchet MS"/>
          <w:kern w:val="1"/>
          <w:sz w:val="19"/>
          <w:szCs w:val="19"/>
          <w:lang w:val="es-ES"/>
        </w:rPr>
        <w:t>(Expediente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74.222/05),</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sancionada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Legislatura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Ciudad</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Autónoma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Buenos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Aires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sesión 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6</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octubre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2005,</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ha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quedado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automáticamente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promulgada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día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15</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noviembre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2005.</w:t>
      </w:r>
    </w:p>
    <w:p w14:paraId="623C741D" w14:textId="77777777" w:rsidR="00F07E82" w:rsidRDefault="00F07E82" w:rsidP="00F07E82">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43F5A1F" w14:textId="77777777" w:rsidR="00F07E82" w:rsidRDefault="00F07E82" w:rsidP="00F07E82">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Regístrese, publíquese en el Boletín Oficial de la Ciudad de Buenos Aires, gírese copia a Legislatura de la Ciudad</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Autónoma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Buenos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Aires,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intermedio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Dirección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General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Asuntos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Políticos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Legislativos, y para su conocimiento y fines pertinentes comuníquese a todas las Secretarías y Subsecretarías del Poder Ejecutivo del Gobierno de la Ciudad Autónoma de Buenos</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Aires.</w:t>
      </w:r>
    </w:p>
    <w:p w14:paraId="4D712C14" w14:textId="77777777" w:rsidR="00F07E82" w:rsidRDefault="00F07E82" w:rsidP="00F07E82">
      <w:pPr>
        <w:widowControl w:val="0"/>
        <w:autoSpaceDE w:val="0"/>
        <w:autoSpaceDN w:val="0"/>
        <w:adjustRightInd w:val="0"/>
        <w:spacing w:before="2" w:after="0" w:line="240" w:lineRule="auto"/>
        <w:ind w:right="-1"/>
        <w:rPr>
          <w:rFonts w:ascii="Times New Roman" w:hAnsi="Times New Roman" w:cs="Times New Roman"/>
          <w:kern w:val="1"/>
          <w:sz w:val="10"/>
          <w:szCs w:val="10"/>
          <w:lang w:val="es-ES"/>
        </w:rPr>
      </w:pPr>
    </w:p>
    <w:p w14:paraId="09B4ECC9" w14:textId="77777777" w:rsidR="00F07E82" w:rsidRDefault="00F07E82" w:rsidP="00F07E82">
      <w:pPr>
        <w:widowControl w:val="0"/>
        <w:autoSpaceDE w:val="0"/>
        <w:autoSpaceDN w:val="0"/>
        <w:adjustRightInd w:val="0"/>
        <w:spacing w:before="100" w:after="0" w:line="237" w:lineRule="auto"/>
        <w:ind w:right="-1"/>
        <w:jc w:val="right"/>
        <w:rPr>
          <w:rFonts w:ascii="Trebuchet MS" w:hAnsi="Trebuchet MS" w:cs="Trebuchet MS"/>
          <w:b/>
          <w:bCs/>
          <w:i/>
          <w:iCs/>
          <w:kern w:val="1"/>
          <w:sz w:val="19"/>
          <w:szCs w:val="19"/>
          <w:lang w:val="es-ES"/>
        </w:rPr>
      </w:pPr>
      <w:r>
        <w:rPr>
          <w:rFonts w:ascii="Trebuchet MS" w:hAnsi="Trebuchet MS" w:cs="Trebuchet MS"/>
          <w:b/>
          <w:bCs/>
          <w:i/>
          <w:iCs/>
          <w:kern w:val="1"/>
          <w:sz w:val="19"/>
          <w:szCs w:val="19"/>
          <w:lang w:val="es-ES"/>
        </w:rPr>
        <w:t>Dra.</w:t>
      </w:r>
      <w:r>
        <w:rPr>
          <w:rFonts w:ascii="Trebuchet MS" w:hAnsi="Trebuchet MS" w:cs="Trebuchet MS"/>
          <w:b/>
          <w:bCs/>
          <w:i/>
          <w:iCs/>
          <w:spacing w:val="-14"/>
          <w:kern w:val="1"/>
          <w:sz w:val="19"/>
          <w:szCs w:val="19"/>
          <w:lang w:val="es-ES"/>
        </w:rPr>
        <w:t xml:space="preserve"> </w:t>
      </w:r>
      <w:r>
        <w:rPr>
          <w:rFonts w:ascii="Trebuchet MS" w:hAnsi="Trebuchet MS" w:cs="Trebuchet MS"/>
          <w:b/>
          <w:bCs/>
          <w:i/>
          <w:iCs/>
          <w:kern w:val="1"/>
          <w:sz w:val="19"/>
          <w:szCs w:val="19"/>
          <w:lang w:val="es-ES"/>
        </w:rPr>
        <w:t>Deborah</w:t>
      </w:r>
      <w:r>
        <w:rPr>
          <w:rFonts w:ascii="Trebuchet MS" w:hAnsi="Trebuchet MS" w:cs="Trebuchet MS"/>
          <w:b/>
          <w:bCs/>
          <w:i/>
          <w:iCs/>
          <w:spacing w:val="-14"/>
          <w:kern w:val="1"/>
          <w:sz w:val="19"/>
          <w:szCs w:val="19"/>
          <w:lang w:val="es-ES"/>
        </w:rPr>
        <w:t xml:space="preserve"> </w:t>
      </w:r>
      <w:r>
        <w:rPr>
          <w:rFonts w:ascii="Trebuchet MS" w:hAnsi="Trebuchet MS" w:cs="Trebuchet MS"/>
          <w:b/>
          <w:bCs/>
          <w:i/>
          <w:iCs/>
          <w:kern w:val="1"/>
          <w:sz w:val="19"/>
          <w:szCs w:val="19"/>
          <w:lang w:val="es-ES"/>
        </w:rPr>
        <w:t>Cohen Subsecretaria Legal y</w:t>
      </w:r>
      <w:r>
        <w:rPr>
          <w:rFonts w:ascii="Trebuchet MS" w:hAnsi="Trebuchet MS" w:cs="Trebuchet MS"/>
          <w:b/>
          <w:bCs/>
          <w:i/>
          <w:iCs/>
          <w:spacing w:val="-45"/>
          <w:kern w:val="1"/>
          <w:sz w:val="19"/>
          <w:szCs w:val="19"/>
          <w:lang w:val="es-ES"/>
        </w:rPr>
        <w:t xml:space="preserve"> </w:t>
      </w:r>
      <w:r>
        <w:rPr>
          <w:rFonts w:ascii="Trebuchet MS" w:hAnsi="Trebuchet MS" w:cs="Trebuchet MS"/>
          <w:b/>
          <w:bCs/>
          <w:i/>
          <w:iCs/>
          <w:kern w:val="1"/>
          <w:sz w:val="19"/>
          <w:szCs w:val="19"/>
          <w:lang w:val="es-ES"/>
        </w:rPr>
        <w:t>Técnica</w:t>
      </w:r>
    </w:p>
    <w:p w14:paraId="7CEC959C" w14:textId="77777777" w:rsidR="00F07E82" w:rsidRDefault="00F07E82" w:rsidP="00F07E82">
      <w:pPr>
        <w:widowControl w:val="0"/>
        <w:autoSpaceDE w:val="0"/>
        <w:autoSpaceDN w:val="0"/>
        <w:adjustRightInd w:val="0"/>
        <w:spacing w:after="0" w:line="220" w:lineRule="exact"/>
        <w:ind w:right="-1"/>
        <w:jc w:val="right"/>
        <w:rPr>
          <w:rFonts w:ascii="Trebuchet MS" w:hAnsi="Trebuchet MS" w:cs="Trebuchet MS"/>
          <w:b/>
          <w:bCs/>
          <w:i/>
          <w:iCs/>
          <w:kern w:val="1"/>
          <w:sz w:val="19"/>
          <w:szCs w:val="19"/>
          <w:lang w:val="es-ES"/>
        </w:rPr>
      </w:pPr>
      <w:r>
        <w:rPr>
          <w:rFonts w:ascii="Trebuchet MS" w:hAnsi="Trebuchet MS" w:cs="Trebuchet MS"/>
          <w:b/>
          <w:bCs/>
          <w:i/>
          <w:iCs/>
          <w:kern w:val="1"/>
          <w:sz w:val="19"/>
          <w:szCs w:val="19"/>
          <w:lang w:val="es-ES"/>
        </w:rPr>
        <w:t>Gobierno</w:t>
      </w:r>
      <w:r>
        <w:rPr>
          <w:rFonts w:ascii="Trebuchet MS" w:hAnsi="Trebuchet MS" w:cs="Trebuchet MS"/>
          <w:b/>
          <w:bCs/>
          <w:i/>
          <w:iCs/>
          <w:spacing w:val="-11"/>
          <w:kern w:val="1"/>
          <w:sz w:val="19"/>
          <w:szCs w:val="19"/>
          <w:lang w:val="es-ES"/>
        </w:rPr>
        <w:t xml:space="preserve"> </w:t>
      </w:r>
      <w:r>
        <w:rPr>
          <w:rFonts w:ascii="Trebuchet MS" w:hAnsi="Trebuchet MS" w:cs="Trebuchet MS"/>
          <w:b/>
          <w:bCs/>
          <w:i/>
          <w:iCs/>
          <w:kern w:val="1"/>
          <w:sz w:val="19"/>
          <w:szCs w:val="19"/>
          <w:lang w:val="es-ES"/>
        </w:rPr>
        <w:t>de</w:t>
      </w:r>
      <w:r>
        <w:rPr>
          <w:rFonts w:ascii="Trebuchet MS" w:hAnsi="Trebuchet MS" w:cs="Trebuchet MS"/>
          <w:b/>
          <w:bCs/>
          <w:i/>
          <w:iCs/>
          <w:spacing w:val="-11"/>
          <w:kern w:val="1"/>
          <w:sz w:val="19"/>
          <w:szCs w:val="19"/>
          <w:lang w:val="es-ES"/>
        </w:rPr>
        <w:t xml:space="preserve"> </w:t>
      </w:r>
      <w:r>
        <w:rPr>
          <w:rFonts w:ascii="Trebuchet MS" w:hAnsi="Trebuchet MS" w:cs="Trebuchet MS"/>
          <w:b/>
          <w:bCs/>
          <w:i/>
          <w:iCs/>
          <w:kern w:val="1"/>
          <w:sz w:val="19"/>
          <w:szCs w:val="19"/>
          <w:lang w:val="es-ES"/>
        </w:rPr>
        <w:t>la</w:t>
      </w:r>
      <w:r>
        <w:rPr>
          <w:rFonts w:ascii="Trebuchet MS" w:hAnsi="Trebuchet MS" w:cs="Trebuchet MS"/>
          <w:b/>
          <w:bCs/>
          <w:i/>
          <w:iCs/>
          <w:spacing w:val="-10"/>
          <w:kern w:val="1"/>
          <w:sz w:val="19"/>
          <w:szCs w:val="19"/>
          <w:lang w:val="es-ES"/>
        </w:rPr>
        <w:t xml:space="preserve"> </w:t>
      </w:r>
      <w:r>
        <w:rPr>
          <w:rFonts w:ascii="Trebuchet MS" w:hAnsi="Trebuchet MS" w:cs="Trebuchet MS"/>
          <w:b/>
          <w:bCs/>
          <w:i/>
          <w:iCs/>
          <w:kern w:val="1"/>
          <w:sz w:val="19"/>
          <w:szCs w:val="19"/>
          <w:lang w:val="es-ES"/>
        </w:rPr>
        <w:t>Ciudad</w:t>
      </w:r>
      <w:r>
        <w:rPr>
          <w:rFonts w:ascii="Trebuchet MS" w:hAnsi="Trebuchet MS" w:cs="Trebuchet MS"/>
          <w:b/>
          <w:bCs/>
          <w:i/>
          <w:iCs/>
          <w:spacing w:val="-11"/>
          <w:kern w:val="1"/>
          <w:sz w:val="19"/>
          <w:szCs w:val="19"/>
          <w:lang w:val="es-ES"/>
        </w:rPr>
        <w:t xml:space="preserve"> </w:t>
      </w:r>
      <w:r>
        <w:rPr>
          <w:rFonts w:ascii="Trebuchet MS" w:hAnsi="Trebuchet MS" w:cs="Trebuchet MS"/>
          <w:b/>
          <w:bCs/>
          <w:i/>
          <w:iCs/>
          <w:kern w:val="1"/>
          <w:sz w:val="19"/>
          <w:szCs w:val="19"/>
          <w:lang w:val="es-ES"/>
        </w:rPr>
        <w:t>Autónoma</w:t>
      </w:r>
      <w:r>
        <w:rPr>
          <w:rFonts w:ascii="Trebuchet MS" w:hAnsi="Trebuchet MS" w:cs="Trebuchet MS"/>
          <w:b/>
          <w:bCs/>
          <w:i/>
          <w:iCs/>
          <w:spacing w:val="-11"/>
          <w:kern w:val="1"/>
          <w:sz w:val="19"/>
          <w:szCs w:val="19"/>
          <w:lang w:val="es-ES"/>
        </w:rPr>
        <w:t xml:space="preserve"> </w:t>
      </w:r>
      <w:r>
        <w:rPr>
          <w:rFonts w:ascii="Trebuchet MS" w:hAnsi="Trebuchet MS" w:cs="Trebuchet MS"/>
          <w:b/>
          <w:bCs/>
          <w:i/>
          <w:iCs/>
          <w:kern w:val="1"/>
          <w:sz w:val="19"/>
          <w:szCs w:val="19"/>
          <w:lang w:val="es-ES"/>
        </w:rPr>
        <w:t>de</w:t>
      </w:r>
      <w:r>
        <w:rPr>
          <w:rFonts w:ascii="Trebuchet MS" w:hAnsi="Trebuchet MS" w:cs="Trebuchet MS"/>
          <w:b/>
          <w:bCs/>
          <w:i/>
          <w:iCs/>
          <w:spacing w:val="-10"/>
          <w:kern w:val="1"/>
          <w:sz w:val="19"/>
          <w:szCs w:val="19"/>
          <w:lang w:val="es-ES"/>
        </w:rPr>
        <w:t xml:space="preserve"> </w:t>
      </w:r>
      <w:r>
        <w:rPr>
          <w:rFonts w:ascii="Trebuchet MS" w:hAnsi="Trebuchet MS" w:cs="Trebuchet MS"/>
          <w:b/>
          <w:bCs/>
          <w:i/>
          <w:iCs/>
          <w:kern w:val="1"/>
          <w:sz w:val="19"/>
          <w:szCs w:val="19"/>
          <w:lang w:val="es-ES"/>
        </w:rPr>
        <w:t>Buenos</w:t>
      </w:r>
      <w:r>
        <w:rPr>
          <w:rFonts w:ascii="Trebuchet MS" w:hAnsi="Trebuchet MS" w:cs="Trebuchet MS"/>
          <w:b/>
          <w:bCs/>
          <w:i/>
          <w:iCs/>
          <w:spacing w:val="-9"/>
          <w:kern w:val="1"/>
          <w:sz w:val="19"/>
          <w:szCs w:val="19"/>
          <w:lang w:val="es-ES"/>
        </w:rPr>
        <w:t xml:space="preserve"> </w:t>
      </w:r>
      <w:r>
        <w:rPr>
          <w:rFonts w:ascii="Trebuchet MS" w:hAnsi="Trebuchet MS" w:cs="Trebuchet MS"/>
          <w:b/>
          <w:bCs/>
          <w:i/>
          <w:iCs/>
          <w:kern w:val="1"/>
          <w:sz w:val="19"/>
          <w:szCs w:val="19"/>
          <w:lang w:val="es-ES"/>
        </w:rPr>
        <w:t>Aires</w:t>
      </w:r>
    </w:p>
    <w:p w14:paraId="1B348386" w14:textId="77777777" w:rsidR="00F07E82" w:rsidRDefault="00F07E82" w:rsidP="00F07E82">
      <w:pPr>
        <w:widowControl w:val="0"/>
        <w:autoSpaceDE w:val="0"/>
        <w:autoSpaceDN w:val="0"/>
        <w:adjustRightInd w:val="0"/>
        <w:spacing w:before="2" w:after="0" w:line="240" w:lineRule="auto"/>
        <w:ind w:right="-1"/>
        <w:rPr>
          <w:rFonts w:ascii="Times New Roman" w:hAnsi="Times New Roman" w:cs="Times New Roman"/>
          <w:kern w:val="1"/>
          <w:sz w:val="19"/>
          <w:szCs w:val="19"/>
          <w:lang w:val="es-ES"/>
        </w:rPr>
      </w:pPr>
    </w:p>
    <w:p w14:paraId="48A67D47" w14:textId="77777777" w:rsidR="00F07E82" w:rsidRDefault="00F07E82" w:rsidP="00F07E82">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3620DF37" w14:textId="77777777" w:rsidR="00F07E82" w:rsidRDefault="00F07E82" w:rsidP="00F07E82">
      <w:pPr>
        <w:widowControl w:val="0"/>
        <w:autoSpaceDE w:val="0"/>
        <w:autoSpaceDN w:val="0"/>
        <w:adjustRightInd w:val="0"/>
        <w:spacing w:before="2" w:after="0" w:line="240" w:lineRule="auto"/>
        <w:ind w:right="-1"/>
        <w:rPr>
          <w:rFonts w:ascii="Times New Roman" w:hAnsi="Times New Roman" w:cs="Times New Roman"/>
          <w:b/>
          <w:bCs/>
          <w:i/>
          <w:iCs/>
          <w:kern w:val="1"/>
          <w:sz w:val="17"/>
          <w:szCs w:val="17"/>
          <w:lang w:val="es-ES"/>
        </w:rPr>
      </w:pPr>
    </w:p>
    <w:p w14:paraId="30AA3DCA" w14:textId="77777777" w:rsidR="00592F1B" w:rsidRPr="00AC3BA6" w:rsidRDefault="00592F1B" w:rsidP="00F07E82">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2E88BF" w14:textId="77777777" w:rsidR="00F81552" w:rsidRDefault="00F81552" w:rsidP="00592F1B">
      <w:pPr>
        <w:spacing w:after="0" w:line="240" w:lineRule="auto"/>
      </w:pPr>
      <w:r>
        <w:separator/>
      </w:r>
    </w:p>
  </w:endnote>
  <w:endnote w:type="continuationSeparator" w:id="0">
    <w:p w14:paraId="10C8C561"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10D65"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7D6B862C"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11387E" w14:textId="77777777" w:rsidR="00F81552" w:rsidRDefault="00F81552" w:rsidP="00592F1B">
      <w:pPr>
        <w:spacing w:after="0" w:line="240" w:lineRule="auto"/>
      </w:pPr>
      <w:r>
        <w:separator/>
      </w:r>
    </w:p>
  </w:footnote>
  <w:footnote w:type="continuationSeparator" w:id="0">
    <w:p w14:paraId="2D7C7997"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75C6BA" w14:textId="77777777" w:rsidR="00592F1B" w:rsidRPr="00B64518" w:rsidRDefault="00B64518" w:rsidP="00B64518">
    <w:pPr>
      <w:pStyle w:val="Encabezado"/>
      <w:ind w:left="-993"/>
    </w:pPr>
    <w:r>
      <w:rPr>
        <w:noProof/>
        <w:lang w:val="es-ES" w:eastAsia="es-ES"/>
      </w:rPr>
      <w:drawing>
        <wp:inline distT="0" distB="0" distL="0" distR="0" wp14:anchorId="4D415F46" wp14:editId="5FF0EFD9">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0000006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000000C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lowerLetter"/>
      <w:lvlText w:val="%1."/>
      <w:lvlJc w:val="left"/>
      <w:pPr>
        <w:ind w:left="720" w:hanging="360"/>
      </w:pPr>
    </w:lvl>
    <w:lvl w:ilvl="1" w:tplc="0000012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lowerLetter"/>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lowerLetter"/>
      <w:lvlText w:val="%1."/>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lowerLetter"/>
      <w:lvlText w:val="%1."/>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lowerLetter"/>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lowerLetter"/>
      <w:lvlText w:val="%1."/>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lowerLetter"/>
      <w:lvlText w:val="%1."/>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lowerLetter"/>
      <w:lvlText w:val="%1."/>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lowerLetter"/>
      <w:lvlText w:val="%1."/>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lowerLetter"/>
      <w:lvlText w:val="%1."/>
      <w:lvlJc w:val="left"/>
      <w:pPr>
        <w:ind w:left="720" w:hanging="360"/>
      </w:pPr>
    </w:lvl>
    <w:lvl w:ilvl="1" w:tplc="0000057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lowerLetter"/>
      <w:lvlText w:val="%1."/>
      <w:lvlJc w:val="left"/>
      <w:pPr>
        <w:ind w:left="720" w:hanging="360"/>
      </w:pPr>
    </w:lvl>
    <w:lvl w:ilvl="1" w:tplc="000005D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3"/>
  </w:num>
  <w:num w:numId="2">
    <w:abstractNumId w:val="22"/>
  </w:num>
  <w:num w:numId="3">
    <w:abstractNumId w:val="19"/>
  </w:num>
  <w:num w:numId="4">
    <w:abstractNumId w:val="20"/>
  </w:num>
  <w:num w:numId="5">
    <w:abstractNumId w:val="16"/>
  </w:num>
  <w:num w:numId="6">
    <w:abstractNumId w:val="17"/>
  </w:num>
  <w:num w:numId="7">
    <w:abstractNumId w:val="17"/>
    <w:lvlOverride w:ilvl="1">
      <w:startOverride w:val="1"/>
    </w:lvlOverride>
  </w:num>
  <w:num w:numId="8">
    <w:abstractNumId w:val="17"/>
    <w:lvlOverride w:ilvl="1">
      <w:startOverride w:val="5"/>
    </w:lvlOverride>
  </w:num>
  <w:num w:numId="9">
    <w:abstractNumId w:val="17"/>
    <w:lvlOverride w:ilvl="1">
      <w:startOverride w:val="5"/>
    </w:lvlOverride>
  </w:num>
  <w:num w:numId="10">
    <w:abstractNumId w:val="21"/>
  </w:num>
  <w:num w:numId="11">
    <w:abstractNumId w:val="18"/>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1C152D"/>
    <w:rsid w:val="00484AE6"/>
    <w:rsid w:val="005028E3"/>
    <w:rsid w:val="00592F1B"/>
    <w:rsid w:val="006C3040"/>
    <w:rsid w:val="006D1685"/>
    <w:rsid w:val="007906D4"/>
    <w:rsid w:val="00905D9F"/>
    <w:rsid w:val="00A53D64"/>
    <w:rsid w:val="00AC3BA6"/>
    <w:rsid w:val="00B21F6A"/>
    <w:rsid w:val="00B64518"/>
    <w:rsid w:val="00B6751E"/>
    <w:rsid w:val="00B91930"/>
    <w:rsid w:val="00D15840"/>
    <w:rsid w:val="00E611BC"/>
    <w:rsid w:val="00E92FFD"/>
    <w:rsid w:val="00F07E82"/>
    <w:rsid w:val="00F81552"/>
    <w:rsid w:val="00FF7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291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437</Words>
  <Characters>2405</Characters>
  <Application>Microsoft Macintosh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2021-06-01T13:56:00Z</dcterms:created>
  <dcterms:modified xsi:type="dcterms:W3CDTF">2021-06-01T13:56:00Z</dcterms:modified>
</cp:coreProperties>
</file>