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3919B" w14:textId="77777777" w:rsidR="009731A4" w:rsidRDefault="009731A4" w:rsidP="009731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5A7F55F" w14:textId="77777777" w:rsidR="009731A4" w:rsidRDefault="009731A4" w:rsidP="009731A4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6FD6A789" w14:textId="4F362F1F" w:rsidR="009731A4" w:rsidRDefault="009731A4" w:rsidP="009731A4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SEMANA DE LOS/AS ADULTOS/AS MAYORES</w:t>
      </w:r>
    </w:p>
    <w:p w14:paraId="077D146F" w14:textId="18E61EBE" w:rsidR="009731A4" w:rsidRDefault="009731A4" w:rsidP="009731A4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LEGISLATURA DE LA CIUDAD AUTÓNOMA DE BUENOS AIRES</w:t>
      </w:r>
    </w:p>
    <w:p w14:paraId="64858E69" w14:textId="77777777" w:rsidR="009731A4" w:rsidRDefault="009731A4" w:rsidP="009731A4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LEY N° 2.975</w:t>
      </w:r>
    </w:p>
    <w:p w14:paraId="72B532CD" w14:textId="77777777" w:rsidR="009731A4" w:rsidRDefault="009731A4" w:rsidP="009731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2C6AC874" w14:textId="77777777" w:rsidR="009731A4" w:rsidRDefault="009731A4" w:rsidP="009731A4">
      <w:pPr>
        <w:widowControl w:val="0"/>
        <w:autoSpaceDE w:val="0"/>
        <w:autoSpaceDN w:val="0"/>
        <w:adjustRightInd w:val="0"/>
        <w:spacing w:before="17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11 de diciembre de 2008.</w:t>
      </w:r>
    </w:p>
    <w:p w14:paraId="1798C5DC" w14:textId="77777777" w:rsidR="009731A4" w:rsidRDefault="009731A4" w:rsidP="009731A4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AEB59D8" w14:textId="77777777" w:rsidR="009731A4" w:rsidRDefault="009731A4" w:rsidP="009731A4">
      <w:pPr>
        <w:widowControl w:val="0"/>
        <w:autoSpaceDE w:val="0"/>
        <w:autoSpaceDN w:val="0"/>
        <w:adjustRightInd w:val="0"/>
        <w:spacing w:before="1" w:after="0" w:line="237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LA LEGISLATURA DE LA CIUDAD AUTONOMA DE BUENOS AIRES SANCIONA CON FUERZA DE LEY</w:t>
      </w:r>
    </w:p>
    <w:p w14:paraId="11E293E8" w14:textId="77777777" w:rsidR="009731A4" w:rsidRDefault="009731A4" w:rsidP="009731A4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3C50D5FE" w14:textId="77777777" w:rsidR="009731A4" w:rsidRDefault="009731A4" w:rsidP="009731A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1°.- Establézcase en el ámbito de la Ciudad Autónoma de Buenos Aires “La Semana de los/as Adultos/as Mayores”, la que se llevará a cabo la primera semana de octubre de cada año en adhesión al día 1° de octubre declarado por la Organización de las Naciones Unidas como “Día Internacional de las Personas de Edad”</w:t>
      </w:r>
    </w:p>
    <w:p w14:paraId="042E3949" w14:textId="77777777" w:rsidR="009731A4" w:rsidRDefault="009731A4" w:rsidP="009731A4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7C5847FC" w14:textId="77777777" w:rsidR="009731A4" w:rsidRDefault="009731A4" w:rsidP="009731A4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Art. 2°.- Son objetivos de la Semana de los/as Adultos/as Mayores:</w:t>
      </w:r>
    </w:p>
    <w:p w14:paraId="61CE7DAA" w14:textId="77777777" w:rsidR="009731A4" w:rsidRDefault="009731A4" w:rsidP="009731A4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49B7CAFC" w14:textId="77777777" w:rsidR="009731A4" w:rsidRDefault="009731A4" w:rsidP="009731A4">
      <w:pPr>
        <w:widowControl w:val="0"/>
        <w:tabs>
          <w:tab w:val="left" w:pos="331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Revalorizar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importancia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los/as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Adultos/as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Mayores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nuestra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sociedad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difundir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derechos.</w:t>
      </w:r>
    </w:p>
    <w:p w14:paraId="2AF2F26D" w14:textId="77777777" w:rsidR="009731A4" w:rsidRDefault="009731A4" w:rsidP="009731A4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C785D74" w14:textId="1FE5E1F4" w:rsidR="009731A4" w:rsidRPr="009731A4" w:rsidRDefault="009731A4" w:rsidP="009731A4">
      <w:pPr>
        <w:widowControl w:val="0"/>
        <w:tabs>
          <w:tab w:val="left" w:pos="349"/>
        </w:tabs>
        <w:autoSpaceDE w:val="0"/>
        <w:autoSpaceDN w:val="0"/>
        <w:adjustRightInd w:val="0"/>
        <w:spacing w:before="1" w:after="0" w:line="235" w:lineRule="auto"/>
        <w:ind w:left="360" w:right="-1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 w:rsidRPr="009731A4">
        <w:rPr>
          <w:rFonts w:ascii="Trebuchet MS" w:hAnsi="Trebuchet MS" w:cs="Trebuchet MS"/>
          <w:kern w:val="1"/>
          <w:sz w:val="19"/>
          <w:szCs w:val="19"/>
          <w:lang w:val="es-ES"/>
        </w:rPr>
        <w:t>Incluir la Semana de los/as Adultos/as Mayores en el calendario oficial de la Ciudad Autónoma de Buenos Aires.</w:t>
      </w:r>
    </w:p>
    <w:p w14:paraId="60A618AF" w14:textId="77777777" w:rsidR="009731A4" w:rsidRDefault="009731A4" w:rsidP="009731A4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F0DE0FE" w14:textId="77777777" w:rsidR="009731A4" w:rsidRDefault="009731A4" w:rsidP="009731A4">
      <w:pPr>
        <w:widowControl w:val="0"/>
        <w:tabs>
          <w:tab w:val="left" w:pos="330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Promover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actividades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integración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comunicación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intergeneracional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vez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intrageneracional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 permitan al adulto mayor disfrutar de amplias posibilidades de participación en la vida social, cultural, económica y política de su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comunidad.</w:t>
      </w:r>
    </w:p>
    <w:p w14:paraId="327D4DEF" w14:textId="77777777" w:rsidR="009731A4" w:rsidRDefault="009731A4" w:rsidP="009731A4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C23A59D" w14:textId="77777777" w:rsidR="009731A4" w:rsidRDefault="009731A4" w:rsidP="009731A4">
      <w:pPr>
        <w:widowControl w:val="0"/>
        <w:tabs>
          <w:tab w:val="left" w:pos="341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d)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Promover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autoridades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Gobierno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Autónoma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organizaciones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la sociedad civil, alienten los estudios y las investigaciones en el ámbito de la gerontología e intercambien información sobre esa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materia.</w:t>
      </w:r>
    </w:p>
    <w:p w14:paraId="4E953F11" w14:textId="77777777" w:rsidR="009731A4" w:rsidRDefault="009731A4" w:rsidP="009731A4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EA15082" w14:textId="77777777" w:rsidR="009731A4" w:rsidRDefault="009731A4" w:rsidP="009731A4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Art. 3°.- El Poder Ejecutivo difundirá durante esa semana los programas existentes destinados a la tercera edad e implementará actividades dirigidas a los/as adultos/as mayores, observando la aplicación de los principios de dignidad, independencia, participación, cuidados y autorrealización, consagrados en la Ley N° 81.</w:t>
      </w:r>
    </w:p>
    <w:p w14:paraId="1D9A6332" w14:textId="77777777" w:rsidR="009731A4" w:rsidRDefault="009731A4" w:rsidP="009731A4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6DC3215" w14:textId="77777777" w:rsidR="009731A4" w:rsidRDefault="009731A4" w:rsidP="009731A4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Art. 4°.- Durante la Semana de los/as Adultos/as Mayores, el Poder Ejecutivo realizará acciones de relevamiento de información acerca de cuáles fueron los programas y actividades que contaron con mayor aceptación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destinatarios,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objeto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priorizar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programas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actividades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siguiente año.</w:t>
      </w:r>
    </w:p>
    <w:p w14:paraId="087A1CF5" w14:textId="77777777" w:rsidR="009731A4" w:rsidRDefault="009731A4" w:rsidP="009731A4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FB5A7DD" w14:textId="77777777" w:rsidR="009731A4" w:rsidRDefault="009731A4" w:rsidP="009731A4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Art. 5°.- Comuníquese, etc.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Santilli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- Pérez</w:t>
      </w:r>
    </w:p>
    <w:p w14:paraId="06F5A05B" w14:textId="77777777" w:rsidR="009731A4" w:rsidRDefault="009731A4" w:rsidP="009731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8157916" w14:textId="77777777" w:rsidR="009731A4" w:rsidRDefault="009731A4" w:rsidP="009731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AD2F30C" w14:textId="77777777" w:rsidR="009731A4" w:rsidRDefault="009731A4" w:rsidP="009731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9C2D3B9" w14:textId="77777777" w:rsidR="009731A4" w:rsidRDefault="009731A4" w:rsidP="009731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2413B2C" w14:textId="77777777" w:rsidR="009731A4" w:rsidRDefault="009731A4" w:rsidP="009731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B87CE18" w14:textId="77777777" w:rsidR="009731A4" w:rsidRDefault="009731A4" w:rsidP="009731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3FA30A7" w14:textId="77777777" w:rsidR="009731A4" w:rsidRDefault="009731A4" w:rsidP="009731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02970E1" w14:textId="77777777" w:rsidR="009731A4" w:rsidRDefault="009731A4" w:rsidP="009731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0DC2508" w14:textId="77777777" w:rsidR="009731A4" w:rsidRDefault="009731A4" w:rsidP="009731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8856DB6" w14:textId="77777777" w:rsidR="009731A4" w:rsidRDefault="009731A4" w:rsidP="009731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1CEB5BB" w14:textId="77777777" w:rsidR="009731A4" w:rsidRDefault="009731A4" w:rsidP="009731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21EC63D" w14:textId="77777777" w:rsidR="009731A4" w:rsidRDefault="009731A4" w:rsidP="009731A4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7"/>
          <w:szCs w:val="17"/>
          <w:lang w:val="es-ES"/>
        </w:rPr>
      </w:pPr>
    </w:p>
    <w:p w14:paraId="11A7DD04" w14:textId="77777777" w:rsidR="009731A4" w:rsidRDefault="009731A4" w:rsidP="009731A4">
      <w:pPr>
        <w:widowControl w:val="0"/>
        <w:autoSpaceDE w:val="0"/>
        <w:autoSpaceDN w:val="0"/>
        <w:adjustRightInd w:val="0"/>
        <w:spacing w:before="101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30AA3DCA" w14:textId="77777777" w:rsidR="00592F1B" w:rsidRPr="00AC3BA6" w:rsidRDefault="00592F1B" w:rsidP="009731A4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E88BF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10C8C561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10D65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7D6B862C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1387E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2D7C7997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C6B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4D415F46" wp14:editId="5FF0EFD9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C152D"/>
    <w:rsid w:val="00484AE6"/>
    <w:rsid w:val="005028E3"/>
    <w:rsid w:val="00592F1B"/>
    <w:rsid w:val="006C3040"/>
    <w:rsid w:val="006D1685"/>
    <w:rsid w:val="007906D4"/>
    <w:rsid w:val="00905D9F"/>
    <w:rsid w:val="009731A4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91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1724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2021-06-01T15:24:00Z</dcterms:created>
  <dcterms:modified xsi:type="dcterms:W3CDTF">2021-06-01T15:24:00Z</dcterms:modified>
</cp:coreProperties>
</file>